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2B88" w14:textId="5ACFA797" w:rsidR="00DB167D" w:rsidRPr="00781AF3" w:rsidRDefault="00974409" w:rsidP="00781AF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/>
          <w:bCs/>
          <w:noProof/>
          <w:color w:val="4472C4" w:themeColor="accen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2113EDE" wp14:editId="69908645">
            <wp:simplePos x="0" y="0"/>
            <wp:positionH relativeFrom="column">
              <wp:posOffset>4966970</wp:posOffset>
            </wp:positionH>
            <wp:positionV relativeFrom="paragraph">
              <wp:posOffset>633095</wp:posOffset>
            </wp:positionV>
            <wp:extent cx="1079500" cy="1447165"/>
            <wp:effectExtent l="0" t="0" r="6350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81AF3">
        <w:rPr>
          <w:rFonts w:ascii="標楷體" w:eastAsia="標楷體" w:hAnsi="標楷體" w:hint="eastAsia"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14:paraId="37B9E077" w14:textId="77777777" w:rsidR="00DB167D" w:rsidRPr="00781AF3" w:rsidRDefault="00DB167D" w:rsidP="00781AF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1AF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81AF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781AF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70E509D2" w14:textId="77777777" w:rsidR="00DB167D" w:rsidRPr="00781AF3" w:rsidRDefault="00DB167D" w:rsidP="00781AF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1AF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1DB6C044" w14:textId="77777777" w:rsidR="00DB167D" w:rsidRPr="00781AF3" w:rsidRDefault="00DB167D" w:rsidP="00781AF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1AF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7365A">
        <w:rPr>
          <w:rFonts w:ascii="標楷體" w:eastAsia="標楷體" w:hAnsi="標楷體" w:hint="eastAsia"/>
          <w:color w:val="70AD47" w:themeColor="accent6"/>
          <w:sz w:val="36"/>
          <w:szCs w:val="36"/>
        </w:rPr>
        <w:t>嚴格要求我們</w:t>
      </w:r>
      <w:r w:rsidRPr="00781AF3">
        <w:rPr>
          <w:rFonts w:ascii="標楷體" w:eastAsia="標楷體" w:hAnsi="標楷體" w:hint="eastAsia"/>
          <w:sz w:val="36"/>
          <w:szCs w:val="36"/>
        </w:rPr>
        <w:t>：</w:t>
      </w:r>
    </w:p>
    <w:p w14:paraId="06FAB7AA" w14:textId="77777777" w:rsidR="00DB167D" w:rsidRPr="0067365A" w:rsidRDefault="00DB167D" w:rsidP="0067365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color w:val="00B0F0"/>
          <w:sz w:val="36"/>
          <w:szCs w:val="36"/>
        </w:rPr>
      </w:pPr>
      <w:r w:rsidRPr="0067365A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14:paraId="5B64A8C2" w14:textId="77777777" w:rsidR="00DB167D" w:rsidRPr="0067365A" w:rsidRDefault="00DB167D" w:rsidP="0067365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color w:val="00B0F0"/>
          <w:sz w:val="36"/>
          <w:szCs w:val="36"/>
        </w:rPr>
      </w:pPr>
      <w:r w:rsidRPr="0067365A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14:paraId="3FAAF690" w14:textId="77777777" w:rsidR="00DB167D" w:rsidRPr="0067365A" w:rsidRDefault="00DB167D" w:rsidP="0067365A">
      <w:pPr>
        <w:pStyle w:val="a3"/>
        <w:numPr>
          <w:ilvl w:val="2"/>
          <w:numId w:val="1"/>
        </w:numPr>
        <w:snapToGrid w:val="0"/>
        <w:spacing w:beforeLines="50" w:before="180" w:afterLines="50" w:after="180"/>
        <w:ind w:leftChars="100" w:left="722" w:rightChars="100" w:right="240" w:hanging="482"/>
        <w:rPr>
          <w:rFonts w:ascii="標楷體" w:eastAsia="標楷體" w:hAnsi="標楷體"/>
          <w:color w:val="00B0F0"/>
          <w:sz w:val="36"/>
          <w:szCs w:val="36"/>
        </w:rPr>
      </w:pPr>
      <w:r w:rsidRPr="0067365A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14:paraId="1CC1D538" w14:textId="77777777" w:rsidR="00DB167D" w:rsidRPr="00781AF3" w:rsidRDefault="00DB167D" w:rsidP="00781AF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81AF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81AF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531D9631" w14:textId="77777777" w:rsidR="00DB167D" w:rsidRPr="00781AF3" w:rsidRDefault="00DB167D" w:rsidP="00781AF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81AF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3117AF44" w14:textId="7241EF64" w:rsidR="00DB06C2" w:rsidRPr="00781AF3" w:rsidRDefault="00DB167D" w:rsidP="0097440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81AF3">
        <w:rPr>
          <w:rFonts w:ascii="標楷體" w:eastAsia="標楷體" w:hAnsi="標楷體" w:hint="eastAsia"/>
          <w:sz w:val="36"/>
          <w:szCs w:val="36"/>
        </w:rPr>
        <w:t>打棒球</w:t>
      </w:r>
      <w:r w:rsidR="00974409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6689BAB3" wp14:editId="796C647E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AF3">
        <w:rPr>
          <w:rFonts w:ascii="標楷體" w:eastAsia="標楷體" w:hAnsi="標楷體" w:hint="eastAsia"/>
          <w:sz w:val="36"/>
          <w:szCs w:val="36"/>
        </w:rPr>
        <w:t>可以</w:t>
      </w:r>
      <w:r w:rsidRPr="0067365A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健身</w:t>
      </w:r>
      <w:r w:rsidRPr="00781AF3">
        <w:rPr>
          <w:rFonts w:ascii="標楷體" w:eastAsia="標楷體" w:hAnsi="標楷體" w:hint="eastAsia"/>
          <w:sz w:val="36"/>
          <w:szCs w:val="36"/>
        </w:rPr>
        <w:t>、</w:t>
      </w:r>
      <w:r w:rsidRPr="0067365A">
        <w:rPr>
          <w:rFonts w:ascii="標楷體" w:eastAsia="標楷體" w:hAnsi="標楷體" w:hint="eastAsia"/>
          <w:color w:val="0070C0"/>
          <w:sz w:val="36"/>
          <w:szCs w:val="36"/>
        </w:rPr>
        <w:t>學習耐力</w:t>
      </w:r>
      <w:r w:rsidRPr="00781AF3">
        <w:rPr>
          <w:rFonts w:ascii="標楷體" w:eastAsia="標楷體" w:hAnsi="標楷體" w:hint="eastAsia"/>
          <w:sz w:val="36"/>
          <w:szCs w:val="36"/>
        </w:rPr>
        <w:t>和</w:t>
      </w:r>
      <w:r w:rsidRPr="0067365A">
        <w:rPr>
          <w:rFonts w:ascii="標楷體" w:eastAsia="標楷體" w:hAnsi="標楷體" w:hint="eastAsia"/>
          <w:color w:val="ED7D31" w:themeColor="accent2"/>
          <w:sz w:val="36"/>
          <w:szCs w:val="36"/>
        </w:rPr>
        <w:t>臨危不亂</w:t>
      </w:r>
      <w:r w:rsidRPr="00781AF3">
        <w:rPr>
          <w:rFonts w:ascii="標楷體" w:eastAsia="標楷體" w:hAnsi="標楷體" w:hint="eastAsia"/>
          <w:sz w:val="36"/>
          <w:szCs w:val="36"/>
        </w:rPr>
        <w:t>的精神。還可以</w:t>
      </w:r>
      <w:r w:rsidRPr="0067365A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781AF3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781AF3" w:rsidSect="008A42DE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62F"/>
      </v:shape>
    </w:pict>
  </w:numPicBullet>
  <w:abstractNum w:abstractNumId="0" w15:restartNumberingAfterBreak="0">
    <w:nsid w:val="0DB7450D"/>
    <w:multiLevelType w:val="hybridMultilevel"/>
    <w:tmpl w:val="390C087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ind w:left="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A01FF"/>
    <w:rsid w:val="0067365A"/>
    <w:rsid w:val="00781AF3"/>
    <w:rsid w:val="008A42DE"/>
    <w:rsid w:val="0097440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772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2026-05-04T02:06:00Z</dcterms:created>
  <dcterms:modified xsi:type="dcterms:W3CDTF">2026-05-12T01:16:00Z</dcterms:modified>
</cp:coreProperties>
</file>