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77" w:type="dxa"/>
        <w:tblBorders>
          <w:top w:val="dotDotDash" w:sz="24" w:space="0" w:color="FF0000"/>
          <w:left w:val="dotDotDash" w:sz="24" w:space="0" w:color="FF0000"/>
          <w:bottom w:val="dotDotDash" w:sz="24" w:space="0" w:color="FF0000"/>
          <w:right w:val="dotDotDash" w:sz="24" w:space="0" w:color="FF0000"/>
          <w:insideH w:val="dotDotDash" w:sz="24" w:space="0" w:color="FF0000"/>
          <w:insideV w:val="dotDotDash" w:sz="24" w:space="0" w:color="FF0000"/>
        </w:tblBorders>
        <w:tblLook w:val="04A0" w:firstRow="1" w:lastRow="0" w:firstColumn="1" w:lastColumn="0" w:noHBand="0" w:noVBand="1"/>
      </w:tblPr>
      <w:tblGrid>
        <w:gridCol w:w="2135"/>
        <w:gridCol w:w="2135"/>
        <w:gridCol w:w="2136"/>
        <w:gridCol w:w="2135"/>
        <w:gridCol w:w="2136"/>
      </w:tblGrid>
      <w:tr w:rsidR="003A562B" w:rsidRPr="003D14BF" w14:paraId="1D54840D" w14:textId="77777777" w:rsidTr="00E07966">
        <w:trPr>
          <w:trHeight w:val="2126"/>
        </w:trPr>
        <w:tc>
          <w:tcPr>
            <w:tcW w:w="2135" w:type="dxa"/>
            <w:shd w:val="clear" w:color="auto" w:fill="B4C6E7" w:themeFill="accent1" w:themeFillTint="66"/>
            <w:vAlign w:val="center"/>
          </w:tcPr>
          <w:p w14:paraId="67480B35" w14:textId="2F1A1B0E" w:rsidR="00204C8B" w:rsidRPr="003D14BF" w:rsidRDefault="00C02E15" w:rsidP="002F510E">
            <w:pPr>
              <w:jc w:val="center"/>
              <w:rPr>
                <w:rFonts w:ascii="文鼎細鋼筆行楷" w:eastAsia="文鼎細鋼筆行楷" w:hAnsi="標楷體"/>
                <w:sz w:val="72"/>
                <w:szCs w:val="72"/>
              </w:rPr>
            </w:pPr>
            <w:r w:rsidRPr="003D14BF">
              <w:rPr>
                <w:rFonts w:ascii="文鼎細鋼筆行楷" w:eastAsia="文鼎細鋼筆行楷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35" w:type="dxa"/>
            <w:shd w:val="clear" w:color="auto" w:fill="66FFFF"/>
            <w:vAlign w:val="center"/>
          </w:tcPr>
          <w:p w14:paraId="46AF00D6" w14:textId="3A4ABA88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撿裝備</w:t>
            </w:r>
          </w:p>
          <w:p w14:paraId="51E2E3F1" w14:textId="5C7895AB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加1000</w:t>
            </w:r>
          </w:p>
        </w:tc>
        <w:tc>
          <w:tcPr>
            <w:tcW w:w="2136" w:type="dxa"/>
            <w:shd w:val="clear" w:color="auto" w:fill="F7CAAC" w:themeFill="accent2" w:themeFillTint="66"/>
            <w:vAlign w:val="center"/>
          </w:tcPr>
          <w:p w14:paraId="084F7FC7" w14:textId="2A22E6B1" w:rsidR="00C02E15" w:rsidRPr="003D14BF" w:rsidRDefault="002F510E" w:rsidP="002F510E">
            <w:pPr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絕版型弓箭</w:t>
            </w:r>
          </w:p>
          <w:p w14:paraId="6CE5A5FE" w14:textId="64207370" w:rsidR="00A97E5A" w:rsidRPr="003D14BF" w:rsidRDefault="003D14BF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6000</w:t>
            </w:r>
          </w:p>
        </w:tc>
        <w:tc>
          <w:tcPr>
            <w:tcW w:w="2135" w:type="dxa"/>
            <w:shd w:val="clear" w:color="auto" w:fill="FFFF00"/>
            <w:vAlign w:val="center"/>
          </w:tcPr>
          <w:p w14:paraId="411E0406" w14:textId="6449A0C0" w:rsidR="00C02E15" w:rsidRPr="003D14BF" w:rsidRDefault="00E07966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逃脫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A8DF0E" wp14:editId="24821F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D54673" w14:textId="77777777" w:rsidR="00E07966" w:rsidRDefault="00E0796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A8DF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68D54673" w14:textId="77777777" w:rsidR="00E07966" w:rsidRDefault="00E07966"/>
                        </w:txbxContent>
                      </v:textbox>
                    </v:shape>
                  </w:pict>
                </mc:Fallback>
              </mc:AlternateContent>
            </w:r>
          </w:p>
          <w:p w14:paraId="378D32AC" w14:textId="1017FBE8" w:rsidR="003B67CC" w:rsidRPr="003D14BF" w:rsidRDefault="00E04684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8</w:t>
            </w:r>
            <w:r w:rsidR="003B67CC"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2136" w:type="dxa"/>
            <w:shd w:val="clear" w:color="auto" w:fill="FFC000"/>
            <w:vAlign w:val="center"/>
          </w:tcPr>
          <w:p w14:paraId="3EDDB7D1" w14:textId="3755A47D" w:rsidR="00C02E15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F22</w:t>
            </w:r>
          </w:p>
          <w:p w14:paraId="5AE1A3C4" w14:textId="26AD6A30" w:rsidR="003B67CC" w:rsidRPr="003D14BF" w:rsidRDefault="00E04684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6</w:t>
            </w:r>
            <w:r w:rsidR="003B67CC"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00</w:t>
            </w:r>
          </w:p>
        </w:tc>
      </w:tr>
      <w:tr w:rsidR="002F510E" w:rsidRPr="003D14BF" w14:paraId="620805DA" w14:textId="77777777" w:rsidTr="00726F7C">
        <w:trPr>
          <w:trHeight w:val="2126"/>
        </w:trPr>
        <w:tc>
          <w:tcPr>
            <w:tcW w:w="2135" w:type="dxa"/>
            <w:shd w:val="clear" w:color="auto" w:fill="D0CECE" w:themeFill="background2" w:themeFillShade="E6"/>
            <w:vAlign w:val="center"/>
          </w:tcPr>
          <w:p w14:paraId="4E5AA523" w14:textId="3B52D6A1" w:rsidR="002F510E" w:rsidRPr="003D14BF" w:rsidRDefault="00E07966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無條件進入法</w:t>
            </w:r>
          </w:p>
          <w:p w14:paraId="067E1552" w14:textId="455B6963" w:rsidR="002F510E" w:rsidRPr="003D14BF" w:rsidRDefault="00E07966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加</w:t>
            </w:r>
            <w:r>
              <w:rPr>
                <w:rFonts w:ascii="文鼎細鋼筆行楷" w:eastAsia="文鼎細鋼筆行楷" w:hAnsi="標楷體"/>
                <w:sz w:val="36"/>
                <w:szCs w:val="36"/>
              </w:rPr>
              <w:t>1</w:t>
            </w:r>
            <w:r w:rsidR="002F510E"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6406" w:type="dxa"/>
            <w:gridSpan w:val="3"/>
            <w:vMerge w:val="restart"/>
            <w:shd w:val="clear" w:color="auto" w:fill="FFE599" w:themeFill="accent4" w:themeFillTint="66"/>
            <w:vAlign w:val="center"/>
          </w:tcPr>
          <w:p w14:paraId="50652F70" w14:textId="577EA53F" w:rsidR="00E07966" w:rsidRPr="003D14BF" w:rsidRDefault="00502848" w:rsidP="00E07966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C8A644" wp14:editId="562C1B94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-324485</wp:posOffset>
                      </wp:positionV>
                      <wp:extent cx="3941445" cy="1857375"/>
                      <wp:effectExtent l="0" t="0" r="0" b="952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1445" cy="185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76DA86" w14:textId="77777777" w:rsidR="00E07966" w:rsidRPr="00261781" w:rsidRDefault="00E07966" w:rsidP="00E07966">
                                  <w:pPr>
                                    <w:jc w:val="center"/>
                                    <w:rPr>
                                      <w:rFonts w:ascii="文鼎細鋼筆行楷" w:eastAsia="文鼎細鋼筆行楷" w:hAnsi="標楷體"/>
                                      <w:b/>
                                      <w:color w:val="70AD47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261781">
                                    <w:rPr>
                                      <w:rFonts w:ascii="文鼎細鋼筆行楷" w:eastAsia="文鼎細鋼筆行楷" w:hAnsi="標楷體" w:hint="eastAsia"/>
                                      <w:b/>
                                      <w:color w:val="70AD47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決勝時刻版</w:t>
                                  </w:r>
                                </w:p>
                                <w:p w14:paraId="7CAA1BF2" w14:textId="77777777" w:rsidR="00E07966" w:rsidRPr="00261781" w:rsidRDefault="00E07966" w:rsidP="00E07966">
                                  <w:pPr>
                                    <w:jc w:val="center"/>
                                    <w:rPr>
                                      <w:rFonts w:ascii="文鼎細鋼筆行楷" w:eastAsia="文鼎細鋼筆行楷" w:hAnsi="標楷體"/>
                                      <w:b/>
                                      <w:color w:val="70AD47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261781">
                                    <w:rPr>
                                      <w:rFonts w:ascii="文鼎細鋼筆行楷" w:eastAsia="文鼎細鋼筆行楷" w:hAnsi="標楷體" w:hint="eastAsia"/>
                                      <w:b/>
                                      <w:color w:val="70AD47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8A6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left:0;text-align:left;margin-left:-6.9pt;margin-top:-25.55pt;width:310.3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" filled="f" stroked="f">
                      <v:textbox>
                        <w:txbxContent>
                          <w:p w14:paraId="3A76DA86" w14:textId="77777777" w:rsidR="00E07966" w:rsidRPr="00261781" w:rsidRDefault="00E07966" w:rsidP="00E07966">
                            <w:pPr>
                              <w:jc w:val="center"/>
                              <w:rPr>
                                <w:rFonts w:ascii="文鼎細鋼筆行楷" w:eastAsia="文鼎細鋼筆行楷" w:hAnsi="標楷體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1781">
                              <w:rPr>
                                <w:rFonts w:ascii="文鼎細鋼筆行楷" w:eastAsia="文鼎細鋼筆行楷" w:hAnsi="標楷體" w:hint="eastAsia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決勝時刻版</w:t>
                            </w:r>
                          </w:p>
                          <w:p w14:paraId="7CAA1BF2" w14:textId="77777777" w:rsidR="00E07966" w:rsidRPr="00261781" w:rsidRDefault="00E07966" w:rsidP="00E07966">
                            <w:pPr>
                              <w:jc w:val="center"/>
                              <w:rPr>
                                <w:rFonts w:ascii="文鼎細鋼筆行楷" w:eastAsia="文鼎細鋼筆行楷" w:hAnsi="標楷體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1781">
                              <w:rPr>
                                <w:rFonts w:ascii="文鼎細鋼筆行楷" w:eastAsia="文鼎細鋼筆行楷" w:hAnsi="標楷體" w:hint="eastAsia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F5A1D4B" wp14:editId="76EB6FAC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2536190</wp:posOffset>
                  </wp:positionV>
                  <wp:extent cx="3599815" cy="247777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264" b="93826" l="13250" r="86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6" w:type="dxa"/>
            <w:shd w:val="clear" w:color="auto" w:fill="FF6561"/>
            <w:vAlign w:val="center"/>
          </w:tcPr>
          <w:p w14:paraId="54D9B4DA" w14:textId="4EAAD545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死亡</w:t>
            </w:r>
          </w:p>
          <w:p w14:paraId="3EFBEEE1" w14:textId="794BA236" w:rsidR="002F510E" w:rsidRPr="003D14BF" w:rsidRDefault="003D14BF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扣</w:t>
            </w:r>
            <w:r w:rsidR="002F510E"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500</w:t>
            </w:r>
          </w:p>
        </w:tc>
      </w:tr>
      <w:tr w:rsidR="002F510E" w:rsidRPr="003D14BF" w14:paraId="15CAC226" w14:textId="77777777" w:rsidTr="00726F7C">
        <w:trPr>
          <w:trHeight w:val="2126"/>
        </w:trPr>
        <w:tc>
          <w:tcPr>
            <w:tcW w:w="2135" w:type="dxa"/>
            <w:shd w:val="clear" w:color="auto" w:fill="FFC000"/>
            <w:vAlign w:val="center"/>
          </w:tcPr>
          <w:p w14:paraId="2FCA947F" w14:textId="00E4F0FE" w:rsidR="002F510E" w:rsidRPr="003D14BF" w:rsidRDefault="00E07966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/>
                <w:sz w:val="36"/>
                <w:szCs w:val="36"/>
              </w:rPr>
              <w:t>B</w:t>
            </w: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型手槍</w:t>
            </w:r>
          </w:p>
          <w:p w14:paraId="5ED34097" w14:textId="39A9A929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6406" w:type="dxa"/>
            <w:gridSpan w:val="3"/>
            <w:vMerge/>
            <w:shd w:val="clear" w:color="auto" w:fill="FFE599" w:themeFill="accent4" w:themeFillTint="66"/>
            <w:vAlign w:val="center"/>
          </w:tcPr>
          <w:p w14:paraId="6961CCD3" w14:textId="68616475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</w:p>
        </w:tc>
        <w:tc>
          <w:tcPr>
            <w:tcW w:w="2136" w:type="dxa"/>
            <w:shd w:val="clear" w:color="auto" w:fill="FFC000"/>
            <w:vAlign w:val="center"/>
          </w:tcPr>
          <w:p w14:paraId="5EE81A6F" w14:textId="77777777" w:rsidR="002F510E" w:rsidRPr="003D14BF" w:rsidRDefault="003D14BF" w:rsidP="003D14BF">
            <w:pPr>
              <w:shd w:val="clear" w:color="auto" w:fill="FFC000"/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絕版型手槍</w:t>
            </w:r>
          </w:p>
          <w:p w14:paraId="3DC3A62C" w14:textId="0F309773" w:rsidR="003D14BF" w:rsidRPr="003D14BF" w:rsidRDefault="003D14BF" w:rsidP="003D14BF">
            <w:pPr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便宜貨1000</w:t>
            </w:r>
          </w:p>
        </w:tc>
        <w:bookmarkStart w:id="0" w:name="_GoBack"/>
        <w:bookmarkEnd w:id="0"/>
      </w:tr>
      <w:tr w:rsidR="002F510E" w:rsidRPr="003D14BF" w14:paraId="27BA9972" w14:textId="77777777" w:rsidTr="00726F7C">
        <w:trPr>
          <w:trHeight w:val="2126"/>
        </w:trPr>
        <w:tc>
          <w:tcPr>
            <w:tcW w:w="2135" w:type="dxa"/>
            <w:shd w:val="clear" w:color="auto" w:fill="FFC000"/>
            <w:vAlign w:val="center"/>
          </w:tcPr>
          <w:p w14:paraId="2F4D6E49" w14:textId="6845A225" w:rsidR="002F510E" w:rsidRPr="003D14BF" w:rsidRDefault="003D14BF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一般手槍</w:t>
            </w:r>
          </w:p>
          <w:p w14:paraId="3997C327" w14:textId="61C97473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6406" w:type="dxa"/>
            <w:gridSpan w:val="3"/>
            <w:vMerge/>
            <w:shd w:val="clear" w:color="auto" w:fill="FFE599" w:themeFill="accent4" w:themeFillTint="66"/>
            <w:vAlign w:val="center"/>
          </w:tcPr>
          <w:p w14:paraId="0E268903" w14:textId="2A09F5DB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</w:p>
        </w:tc>
        <w:tc>
          <w:tcPr>
            <w:tcW w:w="2136" w:type="dxa"/>
            <w:shd w:val="clear" w:color="auto" w:fill="F7CAAC" w:themeFill="accent2" w:themeFillTint="66"/>
            <w:vAlign w:val="center"/>
          </w:tcPr>
          <w:p w14:paraId="7762E365" w14:textId="235FB361" w:rsidR="002F510E" w:rsidRPr="003D14BF" w:rsidRDefault="003D14BF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一般弓</w:t>
            </w:r>
            <w:r w:rsidR="00E07966">
              <w:rPr>
                <w:rFonts w:ascii="文鼎細鋼筆行楷" w:eastAsia="文鼎細鋼筆行楷" w:hAnsi="標楷體" w:hint="eastAsia"/>
                <w:sz w:val="36"/>
                <w:szCs w:val="36"/>
              </w:rPr>
              <w:t>箭</w:t>
            </w:r>
          </w:p>
        </w:tc>
      </w:tr>
      <w:tr w:rsidR="002F510E" w:rsidRPr="003D14BF" w14:paraId="0220C8C3" w14:textId="77777777" w:rsidTr="00726F7C">
        <w:trPr>
          <w:trHeight w:val="2126"/>
        </w:trPr>
        <w:tc>
          <w:tcPr>
            <w:tcW w:w="2135" w:type="dxa"/>
            <w:shd w:val="clear" w:color="auto" w:fill="D9D9D9" w:themeFill="background1" w:themeFillShade="D9"/>
            <w:vAlign w:val="center"/>
          </w:tcPr>
          <w:p w14:paraId="5B05A7CB" w14:textId="1F1D56FB" w:rsidR="002F510E" w:rsidRPr="003D14BF" w:rsidRDefault="003D14BF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無條件捨去</w:t>
            </w:r>
          </w:p>
          <w:p w14:paraId="002CD735" w14:textId="1BD844E3" w:rsidR="002F510E" w:rsidRPr="003D14BF" w:rsidRDefault="003D14BF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扣</w:t>
            </w:r>
            <w:r w:rsidR="002F510E"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6406" w:type="dxa"/>
            <w:gridSpan w:val="3"/>
            <w:vMerge/>
            <w:shd w:val="clear" w:color="auto" w:fill="FFE599" w:themeFill="accent4" w:themeFillTint="66"/>
            <w:vAlign w:val="center"/>
          </w:tcPr>
          <w:p w14:paraId="5348ADBF" w14:textId="169D8FC6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</w:p>
        </w:tc>
        <w:tc>
          <w:tcPr>
            <w:tcW w:w="2136" w:type="dxa"/>
            <w:shd w:val="clear" w:color="auto" w:fill="FFC000"/>
            <w:vAlign w:val="center"/>
          </w:tcPr>
          <w:p w14:paraId="263E59A6" w14:textId="56FF5109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F</w:t>
            </w:r>
            <w:r w:rsidR="003D14BF"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bi39</w:t>
            </w:r>
          </w:p>
          <w:p w14:paraId="4101EE53" w14:textId="2060549D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800</w:t>
            </w:r>
          </w:p>
        </w:tc>
      </w:tr>
      <w:tr w:rsidR="002F510E" w:rsidRPr="003D14BF" w14:paraId="58FA285F" w14:textId="77777777" w:rsidTr="00726F7C">
        <w:trPr>
          <w:trHeight w:val="2126"/>
        </w:trPr>
        <w:tc>
          <w:tcPr>
            <w:tcW w:w="2135" w:type="dxa"/>
            <w:shd w:val="clear" w:color="auto" w:fill="FF6561"/>
            <w:vAlign w:val="center"/>
          </w:tcPr>
          <w:p w14:paraId="6CC2E73F" w14:textId="77777777" w:rsidR="002F510E" w:rsidRDefault="00E07966" w:rsidP="00E07966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走錯路</w:t>
            </w:r>
          </w:p>
          <w:p w14:paraId="49FA3683" w14:textId="23170032" w:rsidR="00E07966" w:rsidRPr="003D14BF" w:rsidRDefault="00E07966" w:rsidP="00E07966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扣100</w:t>
            </w:r>
          </w:p>
        </w:tc>
        <w:tc>
          <w:tcPr>
            <w:tcW w:w="6406" w:type="dxa"/>
            <w:gridSpan w:val="3"/>
            <w:vMerge/>
            <w:shd w:val="clear" w:color="auto" w:fill="FFE599" w:themeFill="accent4" w:themeFillTint="66"/>
            <w:vAlign w:val="center"/>
          </w:tcPr>
          <w:p w14:paraId="1F0A2A4A" w14:textId="734A8EB6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</w:p>
        </w:tc>
        <w:tc>
          <w:tcPr>
            <w:tcW w:w="2136" w:type="dxa"/>
            <w:shd w:val="clear" w:color="auto" w:fill="66FFFF"/>
            <w:vAlign w:val="center"/>
          </w:tcPr>
          <w:p w14:paraId="1B562EB1" w14:textId="28BC7F8E" w:rsidR="002F510E" w:rsidRPr="003D14BF" w:rsidRDefault="003D14BF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撿到金幣</w:t>
            </w:r>
          </w:p>
          <w:p w14:paraId="347DCBA4" w14:textId="28C9B0BF" w:rsidR="002F510E" w:rsidRPr="003D14BF" w:rsidRDefault="002F510E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300</w:t>
            </w:r>
          </w:p>
        </w:tc>
      </w:tr>
      <w:tr w:rsidR="003A562B" w:rsidRPr="003D14BF" w14:paraId="353A5C83" w14:textId="77777777" w:rsidTr="00E07966">
        <w:trPr>
          <w:trHeight w:val="2126"/>
        </w:trPr>
        <w:tc>
          <w:tcPr>
            <w:tcW w:w="2135" w:type="dxa"/>
            <w:shd w:val="clear" w:color="auto" w:fill="C0E43C"/>
            <w:vAlign w:val="center"/>
          </w:tcPr>
          <w:p w14:paraId="341E69D1" w14:textId="77777777" w:rsidR="00E07966" w:rsidRDefault="00E07966" w:rsidP="00E07966">
            <w:pPr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打到一半噓噓</w:t>
            </w:r>
          </w:p>
          <w:p w14:paraId="5D0715CA" w14:textId="32CA4816" w:rsidR="00E07966" w:rsidRPr="003D14BF" w:rsidRDefault="00E07966" w:rsidP="00E07966">
            <w:pPr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扣2000</w:t>
            </w:r>
          </w:p>
        </w:tc>
        <w:tc>
          <w:tcPr>
            <w:tcW w:w="2135" w:type="dxa"/>
            <w:shd w:val="clear" w:color="auto" w:fill="FFFF00"/>
            <w:vAlign w:val="center"/>
          </w:tcPr>
          <w:p w14:paraId="2F4A523D" w14:textId="394113A2" w:rsidR="00E04684" w:rsidRPr="003D14BF" w:rsidRDefault="00E07966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逃脫</w:t>
            </w:r>
          </w:p>
          <w:p w14:paraId="73DBC6BD" w14:textId="62D3D298" w:rsidR="00E04684" w:rsidRPr="003D14BF" w:rsidRDefault="00E04684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600</w:t>
            </w:r>
          </w:p>
        </w:tc>
        <w:tc>
          <w:tcPr>
            <w:tcW w:w="2136" w:type="dxa"/>
            <w:shd w:val="clear" w:color="auto" w:fill="66FFFF"/>
            <w:vAlign w:val="center"/>
          </w:tcPr>
          <w:p w14:paraId="5EEE0FDC" w14:textId="6E722E1C" w:rsidR="00E04684" w:rsidRPr="003D14BF" w:rsidRDefault="00E07966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撿裝備</w:t>
            </w:r>
          </w:p>
          <w:p w14:paraId="0BBD8B32" w14:textId="01C6AAB1" w:rsidR="00E04684" w:rsidRPr="003D14BF" w:rsidRDefault="00E07966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加</w:t>
            </w:r>
            <w:r w:rsidR="00E04684"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2135" w:type="dxa"/>
            <w:shd w:val="clear" w:color="auto" w:fill="FFFF00"/>
            <w:vAlign w:val="center"/>
          </w:tcPr>
          <w:p w14:paraId="42CEDEA4" w14:textId="7D05A5C8" w:rsidR="00E04684" w:rsidRPr="003D14BF" w:rsidRDefault="00E07966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逃脫</w:t>
            </w:r>
          </w:p>
          <w:p w14:paraId="4BA2C73A" w14:textId="7D364F14" w:rsidR="00E04684" w:rsidRPr="003D14BF" w:rsidRDefault="00E04684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2136" w:type="dxa"/>
            <w:shd w:val="clear" w:color="auto" w:fill="92D050"/>
            <w:vAlign w:val="center"/>
          </w:tcPr>
          <w:p w14:paraId="5178F83F" w14:textId="68BE5C48" w:rsidR="00E04684" w:rsidRPr="003D14BF" w:rsidRDefault="00E07966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/>
                <w:sz w:val="36"/>
                <w:szCs w:val="36"/>
              </w:rPr>
              <w:t>F</w:t>
            </w: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bi解救</w:t>
            </w:r>
          </w:p>
          <w:p w14:paraId="2CC24E16" w14:textId="056C0BD1" w:rsidR="00E04684" w:rsidRPr="003D14BF" w:rsidRDefault="00E07966" w:rsidP="002F510E">
            <w:pPr>
              <w:jc w:val="center"/>
              <w:rPr>
                <w:rFonts w:ascii="文鼎細鋼筆行楷" w:eastAsia="文鼎細鋼筆行楷" w:hAnsi="標楷體"/>
                <w:sz w:val="36"/>
                <w:szCs w:val="36"/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</w:rPr>
              <w:t>加</w:t>
            </w:r>
            <w:r w:rsidR="00E04684" w:rsidRPr="003D14BF">
              <w:rPr>
                <w:rFonts w:ascii="文鼎細鋼筆行楷" w:eastAsia="文鼎細鋼筆行楷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2F510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61781"/>
    <w:rsid w:val="002B6A09"/>
    <w:rsid w:val="002F510E"/>
    <w:rsid w:val="003718C8"/>
    <w:rsid w:val="003A562B"/>
    <w:rsid w:val="003B67CC"/>
    <w:rsid w:val="003C4C88"/>
    <w:rsid w:val="003D14BF"/>
    <w:rsid w:val="003F1096"/>
    <w:rsid w:val="00402DC3"/>
    <w:rsid w:val="00420285"/>
    <w:rsid w:val="0042693D"/>
    <w:rsid w:val="004D2F44"/>
    <w:rsid w:val="00502848"/>
    <w:rsid w:val="00621B6E"/>
    <w:rsid w:val="00642D71"/>
    <w:rsid w:val="006B7289"/>
    <w:rsid w:val="006C26C0"/>
    <w:rsid w:val="006D2C7D"/>
    <w:rsid w:val="00701F81"/>
    <w:rsid w:val="00726F7C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07966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cp:lastPrinted>2020-01-31T05:07:00Z</cp:lastPrinted>
  <dcterms:created xsi:type="dcterms:W3CDTF">2023-03-25T04:00:00Z</dcterms:created>
  <dcterms:modified xsi:type="dcterms:W3CDTF">2023-03-27T03:36:00Z</dcterms:modified>
</cp:coreProperties>
</file>