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86" w:rsidRDefault="00A9683C" w:rsidP="00A9683C">
      <w:pPr>
        <w:jc w:val="center"/>
        <w:rPr>
          <w:sz w:val="48"/>
          <w:szCs w:val="48"/>
        </w:rPr>
      </w:pPr>
      <w:r w:rsidRPr="00A9683C">
        <w:rPr>
          <w:rFonts w:hint="eastAsia"/>
          <w:sz w:val="48"/>
          <w:szCs w:val="48"/>
        </w:rPr>
        <w:t>桌球</w:t>
      </w:r>
    </w:p>
    <w:p w:rsidR="00A9683C" w:rsidRPr="00A9683C" w:rsidRDefault="00686279" w:rsidP="00A9683C">
      <w:pPr>
        <w:rPr>
          <w:sz w:val="52"/>
          <w:szCs w:val="48"/>
        </w:rPr>
      </w:pPr>
      <w:r w:rsidRPr="00686279">
        <w:rPr>
          <w:rFonts w:hint="eastAsia"/>
          <w:sz w:val="52"/>
          <w:szCs w:val="48"/>
        </w:rPr>
        <w:t>名稱</w:t>
      </w:r>
    </w:p>
    <w:p w:rsidR="00A9683C" w:rsidRDefault="00686279" w:rsidP="00686279">
      <w:pPr>
        <w:rPr>
          <w:sz w:val="48"/>
          <w:szCs w:val="48"/>
        </w:rPr>
      </w:pPr>
      <w:r w:rsidRPr="00686279">
        <w:rPr>
          <w:rFonts w:hint="eastAsia"/>
          <w:sz w:val="48"/>
          <w:szCs w:val="48"/>
        </w:rPr>
        <w:t>乒乓球」一詞得名於其打擊時發出的「</w:t>
      </w:r>
      <w:r w:rsidRPr="00686279">
        <w:rPr>
          <w:rFonts w:hint="eastAsia"/>
          <w:sz w:val="48"/>
          <w:szCs w:val="48"/>
        </w:rPr>
        <w:t>ping pong</w:t>
      </w:r>
      <w:r w:rsidRPr="00686279">
        <w:rPr>
          <w:rFonts w:hint="eastAsia"/>
          <w:sz w:val="48"/>
          <w:szCs w:val="48"/>
        </w:rPr>
        <w:t>」聲音，該擬聲詞由英國製造商</w:t>
      </w:r>
      <w:r w:rsidRPr="00686279">
        <w:rPr>
          <w:rFonts w:hint="eastAsia"/>
          <w:sz w:val="48"/>
          <w:szCs w:val="48"/>
        </w:rPr>
        <w:t xml:space="preserve">J. </w:t>
      </w:r>
      <w:proofErr w:type="spellStart"/>
      <w:r w:rsidRPr="00686279">
        <w:rPr>
          <w:rFonts w:hint="eastAsia"/>
          <w:sz w:val="48"/>
          <w:szCs w:val="48"/>
        </w:rPr>
        <w:t>Jaques</w:t>
      </w:r>
      <w:proofErr w:type="spellEnd"/>
      <w:r w:rsidRPr="00686279">
        <w:rPr>
          <w:rFonts w:hint="eastAsia"/>
          <w:sz w:val="48"/>
          <w:szCs w:val="48"/>
        </w:rPr>
        <w:t xml:space="preserve"> &amp; Son Ltd</w:t>
      </w:r>
      <w:r w:rsidRPr="00686279">
        <w:rPr>
          <w:rFonts w:hint="eastAsia"/>
          <w:sz w:val="48"/>
          <w:szCs w:val="48"/>
        </w:rPr>
        <w:t>在</w:t>
      </w:r>
      <w:r w:rsidRPr="00686279">
        <w:rPr>
          <w:rFonts w:hint="eastAsia"/>
          <w:sz w:val="48"/>
          <w:szCs w:val="48"/>
        </w:rPr>
        <w:t>1901</w:t>
      </w:r>
      <w:r w:rsidRPr="00686279">
        <w:rPr>
          <w:rFonts w:hint="eastAsia"/>
          <w:sz w:val="48"/>
          <w:szCs w:val="48"/>
        </w:rPr>
        <w:t>年註冊為商標。在中國大陸、香港及澳門便以「乒乓球」此一音譯作為其官方名稱。其中「乒乓」二</w:t>
      </w:r>
      <w:proofErr w:type="gramStart"/>
      <w:r w:rsidRPr="00686279">
        <w:rPr>
          <w:rFonts w:hint="eastAsia"/>
          <w:sz w:val="48"/>
          <w:szCs w:val="48"/>
        </w:rPr>
        <w:t>字始見於</w:t>
      </w:r>
      <w:proofErr w:type="gramEnd"/>
      <w:r w:rsidRPr="00686279">
        <w:rPr>
          <w:rFonts w:hint="eastAsia"/>
          <w:sz w:val="48"/>
          <w:szCs w:val="48"/>
        </w:rPr>
        <w:t>明代</w:t>
      </w:r>
      <w:r w:rsidRPr="00686279">
        <w:rPr>
          <w:rFonts w:hint="eastAsia"/>
          <w:sz w:val="48"/>
          <w:szCs w:val="48"/>
        </w:rPr>
        <w:t>[3]</w:t>
      </w:r>
      <w:r w:rsidRPr="00686279">
        <w:rPr>
          <w:rFonts w:hint="eastAsia"/>
          <w:sz w:val="48"/>
          <w:szCs w:val="48"/>
        </w:rPr>
        <w:t>，是一對變體表音字，即通過輕微改變「兵」的形體來標示與之相似的讀音</w:t>
      </w:r>
      <w:r w:rsidRPr="00686279">
        <w:rPr>
          <w:rFonts w:hint="eastAsia"/>
          <w:sz w:val="48"/>
          <w:szCs w:val="48"/>
        </w:rPr>
        <w:t>[4]</w:t>
      </w:r>
    </w:p>
    <w:p w:rsidR="00A9683C" w:rsidRDefault="00686279" w:rsidP="00A9683C">
      <w:pPr>
        <w:jc w:val="center"/>
        <w:rPr>
          <w:sz w:val="48"/>
          <w:szCs w:val="48"/>
        </w:rPr>
      </w:pPr>
      <w:r w:rsidRPr="00686279">
        <w:rPr>
          <w:rFonts w:hint="eastAsia"/>
          <w:sz w:val="48"/>
          <w:szCs w:val="48"/>
        </w:rPr>
        <w:t>歷史</w:t>
      </w:r>
    </w:p>
    <w:p w:rsidR="00CB0387" w:rsidRPr="00CB0387" w:rsidRDefault="00CB0387" w:rsidP="00CB0387">
      <w:pPr>
        <w:jc w:val="center"/>
        <w:rPr>
          <w:sz w:val="48"/>
          <w:szCs w:val="48"/>
        </w:rPr>
      </w:pPr>
      <w:r w:rsidRPr="00CB0387">
        <w:rPr>
          <w:rFonts w:hint="eastAsia"/>
          <w:sz w:val="48"/>
          <w:szCs w:val="48"/>
        </w:rPr>
        <w:t>這項運動起源於維多利亞時代的英國，當時上流社會的人把它當作飯後的客廳遊戲來玩</w:t>
      </w:r>
      <w:r w:rsidRPr="00CB0387">
        <w:rPr>
          <w:rFonts w:hint="eastAsia"/>
          <w:sz w:val="48"/>
          <w:szCs w:val="48"/>
        </w:rPr>
        <w:t>[5][6]</w:t>
      </w:r>
      <w:r w:rsidRPr="00CB0387">
        <w:rPr>
          <w:rFonts w:hint="eastAsia"/>
          <w:sz w:val="48"/>
          <w:szCs w:val="48"/>
        </w:rPr>
        <w:t>。最初被稱為「桌上網球」（</w:t>
      </w:r>
      <w:r w:rsidRPr="00CB0387">
        <w:rPr>
          <w:rFonts w:hint="eastAsia"/>
          <w:sz w:val="48"/>
          <w:szCs w:val="48"/>
        </w:rPr>
        <w:t>table tennis</w:t>
      </w:r>
      <w:r w:rsidRPr="00CB0387">
        <w:rPr>
          <w:rFonts w:hint="eastAsia"/>
          <w:sz w:val="48"/>
          <w:szCs w:val="48"/>
        </w:rPr>
        <w:t>），亦有人稱作「室內網球」（</w:t>
      </w:r>
      <w:r w:rsidRPr="00CB0387">
        <w:rPr>
          <w:rFonts w:hint="eastAsia"/>
          <w:sz w:val="48"/>
          <w:szCs w:val="48"/>
        </w:rPr>
        <w:t>indoor tennis</w:t>
      </w:r>
      <w:r w:rsidRPr="00CB0387">
        <w:rPr>
          <w:rFonts w:hint="eastAsia"/>
          <w:sz w:val="48"/>
          <w:szCs w:val="48"/>
        </w:rPr>
        <w:t>）。</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20</w:t>
      </w:r>
      <w:r w:rsidRPr="00CB0387">
        <w:rPr>
          <w:rFonts w:hint="eastAsia"/>
          <w:sz w:val="48"/>
          <w:szCs w:val="48"/>
        </w:rPr>
        <w:t>世紀初，桌球運動開始在歐洲和亞洲蓬勃開展起來。</w:t>
      </w:r>
      <w:r w:rsidRPr="00CB0387">
        <w:rPr>
          <w:rFonts w:hint="eastAsia"/>
          <w:sz w:val="48"/>
          <w:szCs w:val="48"/>
        </w:rPr>
        <w:t>1926</w:t>
      </w:r>
      <w:r w:rsidRPr="00CB0387">
        <w:rPr>
          <w:rFonts w:hint="eastAsia"/>
          <w:sz w:val="48"/>
          <w:szCs w:val="48"/>
        </w:rPr>
        <w:t>年，在德國柏林舉</w:t>
      </w:r>
      <w:r w:rsidRPr="00CB0387">
        <w:rPr>
          <w:rFonts w:hint="eastAsia"/>
          <w:sz w:val="48"/>
          <w:szCs w:val="48"/>
        </w:rPr>
        <w:lastRenderedPageBreak/>
        <w:t>行了國際桌球邀請賽，同時成立了國際桌球總會。第一屆</w:t>
      </w:r>
      <w:proofErr w:type="gramStart"/>
      <w:r w:rsidRPr="00CB0387">
        <w:rPr>
          <w:rFonts w:hint="eastAsia"/>
          <w:sz w:val="48"/>
          <w:szCs w:val="48"/>
        </w:rPr>
        <w:t>世</w:t>
      </w:r>
      <w:proofErr w:type="gramEnd"/>
      <w:r w:rsidRPr="00CB0387">
        <w:rPr>
          <w:rFonts w:hint="eastAsia"/>
          <w:sz w:val="48"/>
          <w:szCs w:val="48"/>
        </w:rPr>
        <w:t>桌賽譜寫了桌球早期運動的歷史新篇章，為今後的世界錦標賽奠定了基礎。從</w:t>
      </w:r>
      <w:r w:rsidRPr="00CB0387">
        <w:rPr>
          <w:rFonts w:hint="eastAsia"/>
          <w:sz w:val="48"/>
          <w:szCs w:val="48"/>
        </w:rPr>
        <w:t>1926</w:t>
      </w:r>
      <w:r w:rsidRPr="00CB0387">
        <w:rPr>
          <w:rFonts w:hint="eastAsia"/>
          <w:sz w:val="48"/>
          <w:szCs w:val="48"/>
        </w:rPr>
        <w:t>年至</w:t>
      </w:r>
      <w:r w:rsidRPr="00CB0387">
        <w:rPr>
          <w:rFonts w:hint="eastAsia"/>
          <w:sz w:val="48"/>
          <w:szCs w:val="48"/>
        </w:rPr>
        <w:t>1939</w:t>
      </w:r>
      <w:r w:rsidRPr="00CB0387">
        <w:rPr>
          <w:rFonts w:hint="eastAsia"/>
          <w:sz w:val="48"/>
          <w:szCs w:val="48"/>
        </w:rPr>
        <w:t>年，世界桌球錦標賽每年都舉行</w:t>
      </w:r>
      <w:r w:rsidRPr="00CB0387">
        <w:rPr>
          <w:rFonts w:hint="eastAsia"/>
          <w:sz w:val="48"/>
          <w:szCs w:val="48"/>
        </w:rPr>
        <w:t>1</w:t>
      </w:r>
      <w:r w:rsidRPr="00CB0387">
        <w:rPr>
          <w:rFonts w:hint="eastAsia"/>
          <w:sz w:val="48"/>
          <w:szCs w:val="48"/>
        </w:rPr>
        <w:t>次。從</w:t>
      </w:r>
      <w:r w:rsidRPr="00CB0387">
        <w:rPr>
          <w:rFonts w:hint="eastAsia"/>
          <w:sz w:val="48"/>
          <w:szCs w:val="48"/>
        </w:rPr>
        <w:t>2003</w:t>
      </w:r>
      <w:r w:rsidRPr="00CB0387">
        <w:rPr>
          <w:rFonts w:hint="eastAsia"/>
          <w:sz w:val="48"/>
          <w:szCs w:val="48"/>
        </w:rPr>
        <w:t>年第</w:t>
      </w:r>
      <w:r w:rsidRPr="00CB0387">
        <w:rPr>
          <w:rFonts w:hint="eastAsia"/>
          <w:sz w:val="48"/>
          <w:szCs w:val="48"/>
        </w:rPr>
        <w:t>47</w:t>
      </w:r>
      <w:r w:rsidRPr="00CB0387">
        <w:rPr>
          <w:rFonts w:hint="eastAsia"/>
          <w:sz w:val="48"/>
          <w:szCs w:val="48"/>
        </w:rPr>
        <w:t>屆</w:t>
      </w:r>
      <w:proofErr w:type="gramStart"/>
      <w:r w:rsidRPr="00CB0387">
        <w:rPr>
          <w:rFonts w:hint="eastAsia"/>
          <w:sz w:val="48"/>
          <w:szCs w:val="48"/>
        </w:rPr>
        <w:t>世</w:t>
      </w:r>
      <w:proofErr w:type="gramEnd"/>
      <w:r w:rsidRPr="00CB0387">
        <w:rPr>
          <w:rFonts w:hint="eastAsia"/>
          <w:sz w:val="48"/>
          <w:szCs w:val="48"/>
        </w:rPr>
        <w:t>桌賽開始，國際桌總決定將把單項與團體比賽分開進行。多年的發展也使桌球的球拍、比賽用球和規則發生了很大的變化。最初的球拍是</w:t>
      </w:r>
      <w:proofErr w:type="gramStart"/>
      <w:r w:rsidRPr="00CB0387">
        <w:rPr>
          <w:rFonts w:hint="eastAsia"/>
          <w:sz w:val="48"/>
          <w:szCs w:val="48"/>
        </w:rPr>
        <w:t>塊略經</w:t>
      </w:r>
      <w:proofErr w:type="gramEnd"/>
      <w:r w:rsidRPr="00CB0387">
        <w:rPr>
          <w:rFonts w:hint="eastAsia"/>
          <w:sz w:val="48"/>
          <w:szCs w:val="48"/>
        </w:rPr>
        <w:t>加工的木板，後來有人在球拍上貼一層羊皮。再後來，歐洲人把</w:t>
      </w:r>
      <w:proofErr w:type="gramStart"/>
      <w:r w:rsidRPr="00CB0387">
        <w:rPr>
          <w:rFonts w:hint="eastAsia"/>
          <w:sz w:val="48"/>
          <w:szCs w:val="48"/>
        </w:rPr>
        <w:t>帶有膠粒的</w:t>
      </w:r>
      <w:proofErr w:type="gramEnd"/>
      <w:r w:rsidRPr="00CB0387">
        <w:rPr>
          <w:rFonts w:hint="eastAsia"/>
          <w:sz w:val="48"/>
          <w:szCs w:val="48"/>
        </w:rPr>
        <w:t>橡皮貼在球拍上。在</w:t>
      </w:r>
      <w:r w:rsidRPr="00CB0387">
        <w:rPr>
          <w:rFonts w:hint="eastAsia"/>
          <w:sz w:val="48"/>
          <w:szCs w:val="48"/>
        </w:rPr>
        <w:t>20</w:t>
      </w:r>
      <w:r w:rsidRPr="00CB0387">
        <w:rPr>
          <w:rFonts w:hint="eastAsia"/>
          <w:sz w:val="48"/>
          <w:szCs w:val="48"/>
        </w:rPr>
        <w:t>世紀</w:t>
      </w:r>
      <w:r w:rsidRPr="00CB0387">
        <w:rPr>
          <w:rFonts w:hint="eastAsia"/>
          <w:sz w:val="48"/>
          <w:szCs w:val="48"/>
        </w:rPr>
        <w:t>50</w:t>
      </w:r>
      <w:r w:rsidRPr="00CB0387">
        <w:rPr>
          <w:rFonts w:hint="eastAsia"/>
          <w:sz w:val="48"/>
          <w:szCs w:val="48"/>
        </w:rPr>
        <w:t>年代初，日本人又發明了貼有厚</w:t>
      </w:r>
      <w:proofErr w:type="gramStart"/>
      <w:r w:rsidRPr="00CB0387">
        <w:rPr>
          <w:rFonts w:hint="eastAsia"/>
          <w:sz w:val="48"/>
          <w:szCs w:val="48"/>
        </w:rPr>
        <w:t>海棉</w:t>
      </w:r>
      <w:proofErr w:type="gramEnd"/>
      <w:r w:rsidRPr="00CB0387">
        <w:rPr>
          <w:rFonts w:hint="eastAsia"/>
          <w:sz w:val="48"/>
          <w:szCs w:val="48"/>
        </w:rPr>
        <w:t>的球拍。</w:t>
      </w:r>
    </w:p>
    <w:p w:rsidR="00CB0387" w:rsidRPr="00CB0387" w:rsidRDefault="00CB0387" w:rsidP="00CB0387">
      <w:pPr>
        <w:jc w:val="center"/>
        <w:rPr>
          <w:sz w:val="48"/>
          <w:szCs w:val="48"/>
        </w:rPr>
      </w:pPr>
    </w:p>
    <w:p w:rsidR="00A9683C" w:rsidRDefault="00CB0387" w:rsidP="00CB0387">
      <w:pPr>
        <w:jc w:val="center"/>
        <w:rPr>
          <w:sz w:val="48"/>
          <w:szCs w:val="48"/>
        </w:rPr>
      </w:pPr>
      <w:r w:rsidRPr="00CB0387">
        <w:rPr>
          <w:rFonts w:hint="eastAsia"/>
          <w:sz w:val="48"/>
          <w:szCs w:val="48"/>
        </w:rPr>
        <w:t>桌球運動於</w:t>
      </w:r>
      <w:r w:rsidRPr="00CB0387">
        <w:rPr>
          <w:rFonts w:hint="eastAsia"/>
          <w:sz w:val="48"/>
          <w:szCs w:val="48"/>
        </w:rPr>
        <w:t>1988</w:t>
      </w:r>
      <w:r w:rsidRPr="00CB0387">
        <w:rPr>
          <w:rFonts w:hint="eastAsia"/>
          <w:sz w:val="48"/>
          <w:szCs w:val="48"/>
        </w:rPr>
        <w:t>年夏季被首次列為奧運會正式比賽項目。</w:t>
      </w:r>
    </w:p>
    <w:p w:rsidR="00CB0387" w:rsidRDefault="00CB0387" w:rsidP="00CB0387">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規則</w:t>
      </w:r>
      <w:r>
        <w:rPr>
          <w:rStyle w:val="mw-editsection-bracket"/>
          <w:rFonts w:ascii="Arial" w:hAnsi="Arial" w:cs="Arial"/>
          <w:b w:val="0"/>
          <w:bCs w:val="0"/>
          <w:color w:val="54595D"/>
          <w:sz w:val="24"/>
          <w:szCs w:val="24"/>
        </w:rPr>
        <w:t>[</w:t>
      </w:r>
      <w:hyperlink r:id="rId4" w:tooltip="編輯章節：規則" w:history="1">
        <w:r>
          <w:rPr>
            <w:rStyle w:val="a3"/>
            <w:rFonts w:ascii="Arial" w:hAnsi="Arial" w:cs="Arial"/>
            <w:b w:val="0"/>
            <w:bCs w:val="0"/>
            <w:color w:val="0645AD"/>
            <w:sz w:val="24"/>
            <w:szCs w:val="24"/>
          </w:rPr>
          <w:t>編輯</w:t>
        </w:r>
      </w:hyperlink>
      <w:r>
        <w:rPr>
          <w:rStyle w:val="mw-editsection-bracket"/>
          <w:rFonts w:ascii="Arial" w:hAnsi="Arial" w:cs="Arial"/>
          <w:b w:val="0"/>
          <w:bCs w:val="0"/>
          <w:color w:val="54595D"/>
          <w:sz w:val="24"/>
          <w:szCs w:val="24"/>
        </w:rPr>
        <w:t>]</w:t>
      </w:r>
    </w:p>
    <w:p w:rsidR="00CB0387" w:rsidRDefault="00CB0387" w:rsidP="00CB0387">
      <w:pPr>
        <w:shd w:val="clear" w:color="auto" w:fill="F8F9FA"/>
        <w:jc w:val="center"/>
        <w:rPr>
          <w:rFonts w:ascii="Arial" w:hAnsi="Arial" w:cs="Arial"/>
          <w:color w:val="202122"/>
          <w:sz w:val="21"/>
          <w:szCs w:val="21"/>
        </w:rPr>
      </w:pPr>
      <w:r>
        <w:rPr>
          <w:rFonts w:ascii="Arial" w:hAnsi="Arial" w:cs="Arial"/>
          <w:noProof/>
          <w:color w:val="0645AD"/>
          <w:sz w:val="21"/>
          <w:szCs w:val="21"/>
        </w:rPr>
        <w:drawing>
          <wp:inline distT="0" distB="0" distL="0" distR="0">
            <wp:extent cx="3810000" cy="1905000"/>
            <wp:effectExtent l="0" t="0" r="0" b="0"/>
            <wp:docPr id="1" name="圖片 1" descr="https://upload.wikimedia.org/wikipedia/commons/thumb/e/e2/Table_Tennis_the_table_zh-hans.jpg/400px-Table_Tennis_the_table_zh-han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2/Table_Tennis_the_table_zh-hans.jpg/400px-Table_Tennis_the_table_zh-han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rsidR="00CB0387" w:rsidRDefault="00CB0387" w:rsidP="00CB0387">
      <w:pPr>
        <w:shd w:val="clear" w:color="auto" w:fill="F8F9FA"/>
        <w:spacing w:line="336" w:lineRule="atLeast"/>
        <w:rPr>
          <w:rFonts w:ascii="Arial" w:hAnsi="Arial" w:cs="Arial"/>
          <w:color w:val="202122"/>
          <w:sz w:val="20"/>
          <w:szCs w:val="20"/>
        </w:rPr>
      </w:pPr>
      <w:r>
        <w:rPr>
          <w:rFonts w:ascii="Arial" w:hAnsi="Arial" w:cs="Arial"/>
          <w:color w:val="202122"/>
          <w:sz w:val="20"/>
          <w:szCs w:val="20"/>
        </w:rPr>
        <w:t>桌球台示意圖</w:t>
      </w:r>
    </w:p>
    <w:p w:rsidR="00CB0387" w:rsidRDefault="00CB0387" w:rsidP="00CB0387">
      <w:pPr>
        <w:shd w:val="clear" w:color="auto" w:fill="FFFFFF"/>
        <w:rPr>
          <w:rFonts w:ascii="Arial" w:hAnsi="Arial" w:cs="Arial"/>
          <w:color w:val="202122"/>
          <w:szCs w:val="24"/>
        </w:rPr>
      </w:pPr>
      <w:r>
        <w:rPr>
          <w:rFonts w:ascii="Arial" w:hAnsi="Arial" w:cs="Arial"/>
          <w:color w:val="202122"/>
        </w:rPr>
        <w:t>主條目：</w:t>
      </w:r>
      <w:hyperlink r:id="rId7" w:tooltip="桌球規則" w:history="1">
        <w:r>
          <w:rPr>
            <w:rStyle w:val="a3"/>
            <w:rFonts w:ascii="Arial" w:hAnsi="Arial" w:cs="Arial"/>
            <w:color w:val="0645AD"/>
          </w:rPr>
          <w:t>桌球規則</w:t>
        </w:r>
      </w:hyperlink>
    </w:p>
    <w:p w:rsidR="00CB0387" w:rsidRDefault="00CB0387" w:rsidP="00CB0387">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當今的世界比賽標準用球是一個具有高彈性的空心塑膠球。球直徑</w:t>
      </w:r>
      <w:r>
        <w:rPr>
          <w:rFonts w:ascii="Arial" w:hAnsi="Arial" w:cs="Arial"/>
          <w:color w:val="202122"/>
          <w:sz w:val="23"/>
          <w:szCs w:val="23"/>
        </w:rPr>
        <w:t>40</w:t>
      </w:r>
      <w:r>
        <w:rPr>
          <w:rFonts w:ascii="Arial" w:hAnsi="Arial" w:cs="Arial"/>
          <w:color w:val="202122"/>
          <w:sz w:val="23"/>
          <w:szCs w:val="23"/>
        </w:rPr>
        <w:t>毫米，重</w:t>
      </w:r>
      <w:r>
        <w:rPr>
          <w:rFonts w:ascii="Arial" w:hAnsi="Arial" w:cs="Arial"/>
          <w:color w:val="202122"/>
          <w:sz w:val="23"/>
          <w:szCs w:val="23"/>
        </w:rPr>
        <w:t>2.7</w:t>
      </w:r>
      <w:r>
        <w:rPr>
          <w:rFonts w:ascii="Arial" w:hAnsi="Arial" w:cs="Arial"/>
          <w:color w:val="202122"/>
          <w:sz w:val="23"/>
          <w:szCs w:val="23"/>
        </w:rPr>
        <w:t>克。球</w:t>
      </w:r>
      <w:proofErr w:type="gramStart"/>
      <w:r>
        <w:rPr>
          <w:rFonts w:ascii="Arial" w:hAnsi="Arial" w:cs="Arial"/>
          <w:color w:val="202122"/>
          <w:sz w:val="23"/>
          <w:szCs w:val="23"/>
        </w:rPr>
        <w:t>檯</w:t>
      </w:r>
      <w:proofErr w:type="gramEnd"/>
      <w:r>
        <w:rPr>
          <w:rFonts w:ascii="Arial" w:hAnsi="Arial" w:cs="Arial"/>
          <w:color w:val="202122"/>
          <w:sz w:val="23"/>
          <w:szCs w:val="23"/>
        </w:rPr>
        <w:t>2.74</w:t>
      </w:r>
      <w:r>
        <w:rPr>
          <w:rFonts w:ascii="Arial" w:hAnsi="Arial" w:cs="Arial"/>
          <w:color w:val="202122"/>
          <w:sz w:val="23"/>
          <w:szCs w:val="23"/>
        </w:rPr>
        <w:t>米長，</w:t>
      </w:r>
      <w:r>
        <w:rPr>
          <w:rFonts w:ascii="Arial" w:hAnsi="Arial" w:cs="Arial"/>
          <w:color w:val="202122"/>
          <w:sz w:val="23"/>
          <w:szCs w:val="23"/>
        </w:rPr>
        <w:t>1.525</w:t>
      </w:r>
      <w:r>
        <w:rPr>
          <w:rFonts w:ascii="Arial" w:hAnsi="Arial" w:cs="Arial"/>
          <w:color w:val="202122"/>
          <w:sz w:val="23"/>
          <w:szCs w:val="23"/>
        </w:rPr>
        <w:t>米寬，</w:t>
      </w:r>
      <w:r>
        <w:rPr>
          <w:rFonts w:ascii="Arial" w:hAnsi="Arial" w:cs="Arial"/>
          <w:color w:val="202122"/>
          <w:sz w:val="23"/>
          <w:szCs w:val="23"/>
        </w:rPr>
        <w:t>76</w:t>
      </w:r>
      <w:r>
        <w:rPr>
          <w:rFonts w:ascii="Arial" w:hAnsi="Arial" w:cs="Arial"/>
          <w:color w:val="202122"/>
          <w:sz w:val="23"/>
          <w:szCs w:val="23"/>
        </w:rPr>
        <w:t>厘米高。台面用</w:t>
      </w:r>
      <w:hyperlink r:id="rId8" w:tooltip="高密度纖維板（頁面不存在）" w:history="1">
        <w:r>
          <w:rPr>
            <w:rStyle w:val="a3"/>
            <w:rFonts w:ascii="Arial" w:hAnsi="Arial" w:cs="Arial"/>
            <w:color w:val="BA0000"/>
            <w:sz w:val="23"/>
            <w:szCs w:val="23"/>
          </w:rPr>
          <w:t>高密度纖維板</w:t>
        </w:r>
      </w:hyperlink>
      <w:r>
        <w:rPr>
          <w:rFonts w:ascii="Arial" w:hAnsi="Arial" w:cs="Arial"/>
          <w:color w:val="202122"/>
          <w:sz w:val="23"/>
          <w:szCs w:val="23"/>
        </w:rPr>
        <w:t>或者類似的加工木料做成，並被塗上了一層低摩擦的專用光滑塗料。</w:t>
      </w:r>
    </w:p>
    <w:p w:rsidR="00CB0387" w:rsidRDefault="00CB0387" w:rsidP="00CB0387">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球</w:t>
      </w:r>
      <w:proofErr w:type="gramStart"/>
      <w:r>
        <w:rPr>
          <w:rFonts w:ascii="Arial" w:hAnsi="Arial" w:cs="Arial"/>
          <w:color w:val="202122"/>
          <w:sz w:val="23"/>
          <w:szCs w:val="23"/>
        </w:rPr>
        <w:t>檯</w:t>
      </w:r>
      <w:proofErr w:type="gramEnd"/>
      <w:r>
        <w:rPr>
          <w:rFonts w:ascii="Arial" w:hAnsi="Arial" w:cs="Arial"/>
          <w:color w:val="202122"/>
          <w:sz w:val="23"/>
          <w:szCs w:val="23"/>
        </w:rPr>
        <w:t>被一個高</w:t>
      </w:r>
      <w:r>
        <w:rPr>
          <w:rFonts w:ascii="Arial" w:hAnsi="Arial" w:cs="Arial"/>
          <w:color w:val="202122"/>
          <w:sz w:val="23"/>
          <w:szCs w:val="23"/>
        </w:rPr>
        <w:t>15.25</w:t>
      </w:r>
      <w:r>
        <w:rPr>
          <w:rFonts w:ascii="Arial" w:hAnsi="Arial" w:cs="Arial"/>
          <w:color w:val="202122"/>
          <w:sz w:val="23"/>
          <w:szCs w:val="23"/>
        </w:rPr>
        <w:t>厘米的</w:t>
      </w:r>
      <w:hyperlink r:id="rId9" w:tooltip="球網（頁面不存在）" w:history="1">
        <w:r>
          <w:rPr>
            <w:rStyle w:val="a3"/>
            <w:rFonts w:ascii="Arial" w:hAnsi="Arial" w:cs="Arial"/>
            <w:color w:val="BA0000"/>
            <w:sz w:val="23"/>
            <w:szCs w:val="23"/>
          </w:rPr>
          <w:t>球網</w:t>
        </w:r>
      </w:hyperlink>
      <w:r>
        <w:rPr>
          <w:rFonts w:ascii="Arial" w:hAnsi="Arial" w:cs="Arial"/>
          <w:color w:val="202122"/>
          <w:sz w:val="23"/>
          <w:szCs w:val="23"/>
        </w:rPr>
        <w:t>分為兩部分。球員必須配備</w:t>
      </w:r>
      <w:hyperlink r:id="rId10" w:tooltip="桌球拍" w:history="1">
        <w:r>
          <w:rPr>
            <w:rStyle w:val="a3"/>
            <w:rFonts w:ascii="Arial" w:hAnsi="Arial" w:cs="Arial"/>
            <w:color w:val="0645AD"/>
            <w:sz w:val="23"/>
            <w:szCs w:val="23"/>
          </w:rPr>
          <w:t>桌球拍</w:t>
        </w:r>
      </w:hyperlink>
      <w:r>
        <w:rPr>
          <w:rFonts w:ascii="Arial" w:hAnsi="Arial" w:cs="Arial"/>
          <w:color w:val="202122"/>
          <w:sz w:val="23"/>
          <w:szCs w:val="23"/>
        </w:rPr>
        <w:t>。球拍由</w:t>
      </w:r>
      <w:proofErr w:type="gramStart"/>
      <w:r>
        <w:rPr>
          <w:rFonts w:ascii="Arial" w:hAnsi="Arial" w:cs="Arial"/>
          <w:color w:val="202122"/>
          <w:sz w:val="23"/>
          <w:szCs w:val="23"/>
        </w:rPr>
        <w:t>木製球板</w:t>
      </w:r>
      <w:proofErr w:type="gramEnd"/>
      <w:r>
        <w:rPr>
          <w:rFonts w:ascii="Arial" w:hAnsi="Arial" w:cs="Arial"/>
          <w:color w:val="202122"/>
          <w:sz w:val="23"/>
          <w:szCs w:val="23"/>
        </w:rPr>
        <w:t>、海綿、以及橡膠皮組成。比賽的每一分由一方球員發球開始。發球員必須用手把球垂直於地面</w:t>
      </w:r>
      <w:proofErr w:type="gramStart"/>
      <w:r>
        <w:rPr>
          <w:rFonts w:ascii="Arial" w:hAnsi="Arial" w:cs="Arial"/>
          <w:color w:val="202122"/>
          <w:sz w:val="23"/>
          <w:szCs w:val="23"/>
        </w:rPr>
        <w:t>向上拋起</w:t>
      </w:r>
      <w:proofErr w:type="gramEnd"/>
      <w:r>
        <w:rPr>
          <w:rFonts w:ascii="Arial" w:hAnsi="Arial" w:cs="Arial"/>
          <w:color w:val="202122"/>
          <w:sz w:val="23"/>
          <w:szCs w:val="23"/>
        </w:rPr>
        <w:t>，</w:t>
      </w:r>
      <w:proofErr w:type="gramStart"/>
      <w:r>
        <w:rPr>
          <w:rFonts w:ascii="Arial" w:hAnsi="Arial" w:cs="Arial"/>
          <w:color w:val="202122"/>
          <w:sz w:val="23"/>
          <w:szCs w:val="23"/>
        </w:rPr>
        <w:t>不得使球旋轉</w:t>
      </w:r>
      <w:proofErr w:type="gramEnd"/>
      <w:r>
        <w:rPr>
          <w:rFonts w:ascii="Arial" w:hAnsi="Arial" w:cs="Arial"/>
          <w:color w:val="202122"/>
          <w:sz w:val="23"/>
          <w:szCs w:val="23"/>
        </w:rPr>
        <w:t>，</w:t>
      </w:r>
      <w:proofErr w:type="gramStart"/>
      <w:r>
        <w:rPr>
          <w:rFonts w:ascii="Arial" w:hAnsi="Arial" w:cs="Arial"/>
          <w:color w:val="202122"/>
          <w:sz w:val="23"/>
          <w:szCs w:val="23"/>
        </w:rPr>
        <w:t>並使球在離開非執拍手</w:t>
      </w:r>
      <w:proofErr w:type="gramEnd"/>
      <w:r>
        <w:rPr>
          <w:rFonts w:ascii="Arial" w:hAnsi="Arial" w:cs="Arial"/>
          <w:color w:val="202122"/>
          <w:sz w:val="23"/>
          <w:szCs w:val="23"/>
        </w:rPr>
        <w:t>的手掌之後上升至少</w:t>
      </w:r>
      <w:r>
        <w:rPr>
          <w:rFonts w:ascii="Arial" w:hAnsi="Arial" w:cs="Arial"/>
          <w:color w:val="202122"/>
          <w:sz w:val="23"/>
          <w:szCs w:val="23"/>
        </w:rPr>
        <w:t>16</w:t>
      </w:r>
      <w:r>
        <w:rPr>
          <w:rFonts w:ascii="Arial" w:hAnsi="Arial" w:cs="Arial"/>
          <w:color w:val="202122"/>
          <w:sz w:val="23"/>
          <w:szCs w:val="23"/>
        </w:rPr>
        <w:t>厘米。當球</w:t>
      </w:r>
      <w:proofErr w:type="gramStart"/>
      <w:r>
        <w:rPr>
          <w:rFonts w:ascii="Arial" w:hAnsi="Arial" w:cs="Arial"/>
          <w:color w:val="202122"/>
          <w:sz w:val="23"/>
          <w:szCs w:val="23"/>
        </w:rPr>
        <w:t>從拋起</w:t>
      </w:r>
      <w:proofErr w:type="gramEnd"/>
      <w:r>
        <w:rPr>
          <w:rFonts w:ascii="Arial" w:hAnsi="Arial" w:cs="Arial"/>
          <w:color w:val="202122"/>
          <w:sz w:val="23"/>
          <w:szCs w:val="23"/>
        </w:rPr>
        <w:t>的最高點下降時，發球員方可擊球，</w:t>
      </w:r>
      <w:proofErr w:type="gramStart"/>
      <w:r>
        <w:rPr>
          <w:rFonts w:ascii="Arial" w:hAnsi="Arial" w:cs="Arial"/>
          <w:color w:val="202122"/>
          <w:sz w:val="23"/>
          <w:szCs w:val="23"/>
        </w:rPr>
        <w:t>使球首先</w:t>
      </w:r>
      <w:proofErr w:type="gramEnd"/>
      <w:r>
        <w:rPr>
          <w:rFonts w:ascii="Arial" w:hAnsi="Arial" w:cs="Arial"/>
          <w:color w:val="202122"/>
          <w:sz w:val="23"/>
          <w:szCs w:val="23"/>
        </w:rPr>
        <w:t>觸及本方台區，然後</w:t>
      </w:r>
      <w:proofErr w:type="gramStart"/>
      <w:r>
        <w:rPr>
          <w:rFonts w:ascii="Arial" w:hAnsi="Arial" w:cs="Arial"/>
          <w:color w:val="202122"/>
          <w:sz w:val="23"/>
          <w:szCs w:val="23"/>
        </w:rPr>
        <w:t>越過或繞過</w:t>
      </w:r>
      <w:proofErr w:type="gramEnd"/>
      <w:r>
        <w:rPr>
          <w:rFonts w:ascii="Arial" w:hAnsi="Arial" w:cs="Arial"/>
          <w:color w:val="202122"/>
          <w:sz w:val="23"/>
          <w:szCs w:val="23"/>
        </w:rPr>
        <w:t>球網裝置，再觸及接發球員的台區。然後接球員必須還擊，</w:t>
      </w:r>
      <w:proofErr w:type="gramStart"/>
      <w:r>
        <w:rPr>
          <w:rFonts w:ascii="Arial" w:hAnsi="Arial" w:cs="Arial"/>
          <w:color w:val="202122"/>
          <w:sz w:val="23"/>
          <w:szCs w:val="23"/>
        </w:rPr>
        <w:t>使球直接越過或繞過</w:t>
      </w:r>
      <w:proofErr w:type="gramEnd"/>
      <w:r>
        <w:rPr>
          <w:rFonts w:ascii="Arial" w:hAnsi="Arial" w:cs="Arial"/>
          <w:color w:val="202122"/>
          <w:sz w:val="23"/>
          <w:szCs w:val="23"/>
        </w:rPr>
        <w:t>球網裝置，或觸及球網裝置後，再觸及對方台區。然後雙方球員輪流擊球，如此反覆下去，直到某一方無法將球回擊至另一方之球</w:t>
      </w:r>
      <w:proofErr w:type="gramStart"/>
      <w:r>
        <w:rPr>
          <w:rFonts w:ascii="Arial" w:hAnsi="Arial" w:cs="Arial"/>
          <w:color w:val="202122"/>
          <w:sz w:val="23"/>
          <w:szCs w:val="23"/>
        </w:rPr>
        <w:t>檯</w:t>
      </w:r>
      <w:proofErr w:type="gramEnd"/>
      <w:r>
        <w:rPr>
          <w:rFonts w:ascii="Arial" w:hAnsi="Arial" w:cs="Arial"/>
          <w:color w:val="202122"/>
          <w:sz w:val="23"/>
          <w:szCs w:val="23"/>
        </w:rPr>
        <w:t>上，此時判另一方得</w:t>
      </w:r>
      <w:r>
        <w:rPr>
          <w:rFonts w:ascii="Arial" w:hAnsi="Arial" w:cs="Arial"/>
          <w:color w:val="202122"/>
          <w:sz w:val="23"/>
          <w:szCs w:val="23"/>
        </w:rPr>
        <w:t>1</w:t>
      </w:r>
      <w:r>
        <w:rPr>
          <w:rFonts w:ascii="Arial" w:hAnsi="Arial" w:cs="Arial"/>
          <w:color w:val="202122"/>
          <w:sz w:val="23"/>
          <w:szCs w:val="23"/>
        </w:rPr>
        <w:t>分。比賽通常以五局三勝或七局四勝（正式國際比賽</w:t>
      </w:r>
      <w:proofErr w:type="gramStart"/>
      <w:r>
        <w:rPr>
          <w:rFonts w:ascii="Arial" w:hAnsi="Arial" w:cs="Arial"/>
          <w:color w:val="202122"/>
          <w:sz w:val="23"/>
          <w:szCs w:val="23"/>
        </w:rPr>
        <w:t>賽</w:t>
      </w:r>
      <w:proofErr w:type="gramEnd"/>
      <w:r>
        <w:rPr>
          <w:rFonts w:ascii="Arial" w:hAnsi="Arial" w:cs="Arial"/>
          <w:color w:val="202122"/>
          <w:sz w:val="23"/>
          <w:szCs w:val="23"/>
        </w:rPr>
        <w:t>制）的形式進行，每局的勝方必須至少得</w:t>
      </w:r>
      <w:r>
        <w:rPr>
          <w:rFonts w:ascii="Arial" w:hAnsi="Arial" w:cs="Arial"/>
          <w:color w:val="202122"/>
          <w:sz w:val="23"/>
          <w:szCs w:val="23"/>
        </w:rPr>
        <w:t>11</w:t>
      </w:r>
      <w:r>
        <w:rPr>
          <w:rFonts w:ascii="Arial" w:hAnsi="Arial" w:cs="Arial"/>
          <w:color w:val="202122"/>
          <w:sz w:val="23"/>
          <w:szCs w:val="23"/>
        </w:rPr>
        <w:t>分，而且</w:t>
      </w:r>
      <w:proofErr w:type="gramStart"/>
      <w:r>
        <w:rPr>
          <w:rFonts w:ascii="Arial" w:hAnsi="Arial" w:cs="Arial"/>
          <w:color w:val="202122"/>
          <w:sz w:val="23"/>
          <w:szCs w:val="23"/>
        </w:rPr>
        <w:t>比敗方至少</w:t>
      </w:r>
      <w:proofErr w:type="gramEnd"/>
      <w:r>
        <w:rPr>
          <w:rFonts w:ascii="Arial" w:hAnsi="Arial" w:cs="Arial"/>
          <w:color w:val="202122"/>
          <w:sz w:val="23"/>
          <w:szCs w:val="23"/>
        </w:rPr>
        <w:t>多得</w:t>
      </w:r>
      <w:r>
        <w:rPr>
          <w:rFonts w:ascii="Arial" w:hAnsi="Arial" w:cs="Arial"/>
          <w:color w:val="202122"/>
          <w:sz w:val="23"/>
          <w:szCs w:val="23"/>
        </w:rPr>
        <w:t>2</w:t>
      </w:r>
      <w:r>
        <w:rPr>
          <w:rFonts w:ascii="Arial" w:hAnsi="Arial" w:cs="Arial"/>
          <w:color w:val="202122"/>
          <w:sz w:val="23"/>
          <w:szCs w:val="23"/>
        </w:rPr>
        <w:t>分（若對方已得</w:t>
      </w:r>
      <w:r>
        <w:rPr>
          <w:rFonts w:ascii="Arial" w:hAnsi="Arial" w:cs="Arial"/>
          <w:color w:val="202122"/>
          <w:sz w:val="23"/>
          <w:szCs w:val="23"/>
        </w:rPr>
        <w:t>10</w:t>
      </w:r>
      <w:r>
        <w:rPr>
          <w:rFonts w:ascii="Arial" w:hAnsi="Arial" w:cs="Arial"/>
          <w:color w:val="202122"/>
          <w:sz w:val="23"/>
          <w:szCs w:val="23"/>
        </w:rPr>
        <w:t>分，己方必須得</w:t>
      </w:r>
      <w:r>
        <w:rPr>
          <w:rFonts w:ascii="Arial" w:hAnsi="Arial" w:cs="Arial"/>
          <w:color w:val="202122"/>
          <w:sz w:val="23"/>
          <w:szCs w:val="23"/>
        </w:rPr>
        <w:t>12</w:t>
      </w:r>
      <w:r>
        <w:rPr>
          <w:rFonts w:ascii="Arial" w:hAnsi="Arial" w:cs="Arial"/>
          <w:color w:val="202122"/>
          <w:sz w:val="23"/>
          <w:szCs w:val="23"/>
        </w:rPr>
        <w:t>分方可贏得此局，其餘以此類推）。</w:t>
      </w:r>
    </w:p>
    <w:p w:rsidR="00CB0387" w:rsidRDefault="00CB0387" w:rsidP="00CB0387">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桌球桌子也是在不斷變化中，早年桌子只有</w:t>
      </w:r>
      <w:r>
        <w:rPr>
          <w:rFonts w:ascii="Arial" w:hAnsi="Arial" w:cs="Arial"/>
          <w:color w:val="202122"/>
          <w:sz w:val="23"/>
          <w:szCs w:val="23"/>
        </w:rPr>
        <w:t>90</w:t>
      </w:r>
      <w:r>
        <w:rPr>
          <w:rFonts w:ascii="Arial" w:hAnsi="Arial" w:cs="Arial"/>
          <w:color w:val="202122"/>
          <w:sz w:val="23"/>
          <w:szCs w:val="23"/>
        </w:rPr>
        <w:t>厘米寬，網高是</w:t>
      </w:r>
      <w:r>
        <w:rPr>
          <w:rFonts w:ascii="Arial" w:hAnsi="Arial" w:cs="Arial"/>
          <w:color w:val="202122"/>
          <w:sz w:val="23"/>
          <w:szCs w:val="23"/>
        </w:rPr>
        <w:t>17</w:t>
      </w:r>
      <w:r>
        <w:rPr>
          <w:rFonts w:ascii="Arial" w:hAnsi="Arial" w:cs="Arial"/>
          <w:color w:val="202122"/>
          <w:sz w:val="23"/>
          <w:szCs w:val="23"/>
        </w:rPr>
        <w:t>厘米，後來國際桌總皆改為現在的制度。早年桌球直徑是</w:t>
      </w:r>
      <w:r>
        <w:rPr>
          <w:rFonts w:ascii="Arial" w:hAnsi="Arial" w:cs="Arial"/>
          <w:color w:val="202122"/>
          <w:sz w:val="23"/>
          <w:szCs w:val="23"/>
        </w:rPr>
        <w:t>38</w:t>
      </w:r>
      <w:r>
        <w:rPr>
          <w:rFonts w:ascii="Arial" w:hAnsi="Arial" w:cs="Arial"/>
          <w:color w:val="202122"/>
          <w:sz w:val="23"/>
          <w:szCs w:val="23"/>
        </w:rPr>
        <w:t>毫米，現在是</w:t>
      </w:r>
      <w:r>
        <w:rPr>
          <w:rFonts w:ascii="Arial" w:hAnsi="Arial" w:cs="Arial"/>
          <w:color w:val="202122"/>
          <w:sz w:val="23"/>
          <w:szCs w:val="23"/>
        </w:rPr>
        <w:t>40</w:t>
      </w:r>
      <w:r>
        <w:rPr>
          <w:rFonts w:ascii="Arial" w:hAnsi="Arial" w:cs="Arial"/>
          <w:color w:val="202122"/>
          <w:sz w:val="23"/>
          <w:szCs w:val="23"/>
        </w:rPr>
        <w:t>毫米。最近</w:t>
      </w:r>
      <w:hyperlink r:id="rId11" w:tooltip="國際桌總" w:history="1">
        <w:r>
          <w:rPr>
            <w:rStyle w:val="a3"/>
            <w:rFonts w:ascii="Arial" w:hAnsi="Arial" w:cs="Arial"/>
            <w:color w:val="0645AD"/>
            <w:sz w:val="23"/>
            <w:szCs w:val="23"/>
          </w:rPr>
          <w:t>國際桌總</w:t>
        </w:r>
      </w:hyperlink>
      <w:r>
        <w:rPr>
          <w:rFonts w:ascii="Arial" w:hAnsi="Arial" w:cs="Arial"/>
          <w:color w:val="202122"/>
          <w:sz w:val="23"/>
          <w:szCs w:val="23"/>
        </w:rPr>
        <w:t>決定從</w:t>
      </w:r>
      <w:r>
        <w:rPr>
          <w:rFonts w:ascii="Arial" w:hAnsi="Arial" w:cs="Arial"/>
          <w:color w:val="202122"/>
          <w:sz w:val="23"/>
          <w:szCs w:val="23"/>
        </w:rPr>
        <w:t>2014</w:t>
      </w:r>
      <w:r>
        <w:rPr>
          <w:rFonts w:ascii="Arial" w:hAnsi="Arial" w:cs="Arial"/>
          <w:color w:val="202122"/>
          <w:sz w:val="23"/>
          <w:szCs w:val="23"/>
        </w:rPr>
        <w:t>年</w:t>
      </w:r>
      <w:r>
        <w:rPr>
          <w:rFonts w:ascii="Arial" w:hAnsi="Arial" w:cs="Arial"/>
          <w:color w:val="202122"/>
          <w:sz w:val="23"/>
          <w:szCs w:val="23"/>
        </w:rPr>
        <w:t>7</w:t>
      </w:r>
      <w:r>
        <w:rPr>
          <w:rFonts w:ascii="Arial" w:hAnsi="Arial" w:cs="Arial"/>
          <w:color w:val="202122"/>
          <w:sz w:val="23"/>
          <w:szCs w:val="23"/>
        </w:rPr>
        <w:t>月</w:t>
      </w:r>
      <w:r>
        <w:rPr>
          <w:rFonts w:ascii="Arial" w:hAnsi="Arial" w:cs="Arial"/>
          <w:color w:val="202122"/>
          <w:sz w:val="23"/>
          <w:szCs w:val="23"/>
        </w:rPr>
        <w:t>1</w:t>
      </w:r>
      <w:r>
        <w:rPr>
          <w:rFonts w:ascii="Arial" w:hAnsi="Arial" w:cs="Arial"/>
          <w:color w:val="202122"/>
          <w:sz w:val="23"/>
          <w:szCs w:val="23"/>
        </w:rPr>
        <w:t>日起，在國際比賽中推廣使用以</w:t>
      </w:r>
      <w:hyperlink r:id="rId12" w:tooltip="聚酯纖維" w:history="1">
        <w:r>
          <w:rPr>
            <w:rStyle w:val="a3"/>
            <w:rFonts w:ascii="Arial" w:hAnsi="Arial" w:cs="Arial"/>
            <w:color w:val="0645AD"/>
            <w:sz w:val="23"/>
            <w:szCs w:val="23"/>
          </w:rPr>
          <w:t>聚酯纖維</w:t>
        </w:r>
      </w:hyperlink>
      <w:r>
        <w:rPr>
          <w:rFonts w:ascii="Arial" w:hAnsi="Arial" w:cs="Arial"/>
          <w:color w:val="202122"/>
          <w:sz w:val="23"/>
          <w:szCs w:val="23"/>
        </w:rPr>
        <w:t>為材料的新球，代替「</w:t>
      </w:r>
      <w:hyperlink r:id="rId13" w:tooltip="賽璐珞" w:history="1">
        <w:r>
          <w:rPr>
            <w:rStyle w:val="a3"/>
            <w:rFonts w:ascii="Arial" w:hAnsi="Arial" w:cs="Arial"/>
            <w:color w:val="0645AD"/>
            <w:sz w:val="23"/>
            <w:szCs w:val="23"/>
          </w:rPr>
          <w:t>賽璐珞</w:t>
        </w:r>
      </w:hyperlink>
      <w:r>
        <w:rPr>
          <w:rFonts w:ascii="Arial" w:hAnsi="Arial" w:cs="Arial"/>
          <w:color w:val="202122"/>
          <w:sz w:val="23"/>
          <w:szCs w:val="23"/>
        </w:rPr>
        <w:t>」（</w:t>
      </w:r>
      <w:r>
        <w:rPr>
          <w:rFonts w:ascii="Arial" w:hAnsi="Arial" w:cs="Arial"/>
          <w:color w:val="202122"/>
          <w:sz w:val="23"/>
          <w:szCs w:val="23"/>
        </w:rPr>
        <w:t>celluloid</w:t>
      </w:r>
      <w:r>
        <w:rPr>
          <w:rFonts w:ascii="Arial" w:hAnsi="Arial" w:cs="Arial"/>
          <w:color w:val="202122"/>
          <w:sz w:val="23"/>
          <w:szCs w:val="23"/>
        </w:rPr>
        <w:t>）為材質</w:t>
      </w:r>
      <w:proofErr w:type="gramStart"/>
      <w:r>
        <w:rPr>
          <w:rFonts w:ascii="Arial" w:hAnsi="Arial" w:cs="Arial"/>
          <w:color w:val="202122"/>
          <w:sz w:val="23"/>
          <w:szCs w:val="23"/>
        </w:rPr>
        <w:t>的舊球</w:t>
      </w:r>
      <w:proofErr w:type="gramEnd"/>
      <w:r>
        <w:rPr>
          <w:rFonts w:ascii="Arial" w:hAnsi="Arial" w:cs="Arial"/>
          <w:color w:val="202122"/>
          <w:sz w:val="23"/>
          <w:szCs w:val="23"/>
        </w:rPr>
        <w:t>，以</w:t>
      </w:r>
      <w:proofErr w:type="gramStart"/>
      <w:r>
        <w:rPr>
          <w:rFonts w:ascii="Arial" w:hAnsi="Arial" w:cs="Arial"/>
          <w:color w:val="202122"/>
          <w:sz w:val="23"/>
          <w:szCs w:val="23"/>
        </w:rPr>
        <w:t>避免舊球有毒</w:t>
      </w:r>
      <w:proofErr w:type="gramEnd"/>
      <w:r>
        <w:rPr>
          <w:rFonts w:ascii="Arial" w:hAnsi="Arial" w:cs="Arial"/>
          <w:color w:val="202122"/>
          <w:sz w:val="23"/>
          <w:szCs w:val="23"/>
        </w:rPr>
        <w:t>易燃的缺點</w:t>
      </w:r>
      <w:r>
        <w:rPr>
          <w:rFonts w:ascii="Arial" w:hAnsi="Arial" w:cs="Arial"/>
          <w:color w:val="202122"/>
          <w:sz w:val="23"/>
          <w:szCs w:val="23"/>
        </w:rPr>
        <w:t> </w:t>
      </w:r>
      <w:hyperlink r:id="rId14" w:anchor="cite_note-7" w:history="1">
        <w:r>
          <w:rPr>
            <w:rStyle w:val="a3"/>
            <w:rFonts w:ascii="Arial" w:hAnsi="Arial" w:cs="Arial"/>
            <w:color w:val="0645AD"/>
            <w:sz w:val="23"/>
            <w:szCs w:val="23"/>
            <w:vertAlign w:val="superscript"/>
          </w:rPr>
          <w:t>[7]</w:t>
        </w:r>
      </w:hyperlink>
      <w:r>
        <w:rPr>
          <w:rFonts w:ascii="Arial" w:hAnsi="Arial" w:cs="Arial"/>
          <w:color w:val="202122"/>
          <w:sz w:val="23"/>
          <w:szCs w:val="23"/>
        </w:rPr>
        <w:t>，且為了降低球速，增加來回，亦增加觀賞性，將原本</w:t>
      </w:r>
      <w:r>
        <w:rPr>
          <w:rFonts w:ascii="Arial" w:hAnsi="Arial" w:cs="Arial"/>
          <w:color w:val="202122"/>
          <w:sz w:val="23"/>
          <w:szCs w:val="23"/>
        </w:rPr>
        <w:t>39.50</w:t>
      </w:r>
      <w:r>
        <w:rPr>
          <w:rFonts w:ascii="Arial" w:hAnsi="Arial" w:cs="Arial"/>
          <w:color w:val="202122"/>
          <w:sz w:val="23"/>
          <w:szCs w:val="23"/>
        </w:rPr>
        <w:t>至</w:t>
      </w:r>
      <w:r>
        <w:rPr>
          <w:rFonts w:ascii="Arial" w:hAnsi="Arial" w:cs="Arial"/>
          <w:color w:val="202122"/>
          <w:sz w:val="23"/>
          <w:szCs w:val="23"/>
        </w:rPr>
        <w:t>40.50</w:t>
      </w:r>
      <w:r>
        <w:rPr>
          <w:rFonts w:ascii="Arial" w:hAnsi="Arial" w:cs="Arial"/>
          <w:color w:val="202122"/>
          <w:sz w:val="23"/>
          <w:szCs w:val="23"/>
        </w:rPr>
        <w:t>毫米的直徑，上調到</w:t>
      </w:r>
      <w:r>
        <w:rPr>
          <w:rFonts w:ascii="Arial" w:hAnsi="Arial" w:cs="Arial"/>
          <w:color w:val="202122"/>
          <w:sz w:val="23"/>
          <w:szCs w:val="23"/>
        </w:rPr>
        <w:t>40.00</w:t>
      </w:r>
      <w:r>
        <w:rPr>
          <w:rFonts w:ascii="Arial" w:hAnsi="Arial" w:cs="Arial"/>
          <w:color w:val="202122"/>
          <w:sz w:val="23"/>
          <w:szCs w:val="23"/>
        </w:rPr>
        <w:t>至</w:t>
      </w:r>
      <w:r>
        <w:rPr>
          <w:rFonts w:ascii="Arial" w:hAnsi="Arial" w:cs="Arial"/>
          <w:color w:val="202122"/>
          <w:sz w:val="23"/>
          <w:szCs w:val="23"/>
        </w:rPr>
        <w:t>40.60</w:t>
      </w:r>
      <w:r>
        <w:rPr>
          <w:rFonts w:ascii="Arial" w:hAnsi="Arial" w:cs="Arial"/>
          <w:color w:val="202122"/>
          <w:sz w:val="23"/>
          <w:szCs w:val="23"/>
        </w:rPr>
        <w:t>毫米，標示為</w:t>
      </w:r>
      <w:r>
        <w:rPr>
          <w:rFonts w:ascii="Arial" w:hAnsi="Arial" w:cs="Arial"/>
          <w:color w:val="202122"/>
          <w:sz w:val="23"/>
          <w:szCs w:val="23"/>
        </w:rPr>
        <w:t xml:space="preserve"> 40+</w:t>
      </w:r>
      <w:r>
        <w:rPr>
          <w:rFonts w:ascii="Arial" w:hAnsi="Arial" w:cs="Arial"/>
          <w:color w:val="202122"/>
          <w:sz w:val="23"/>
          <w:szCs w:val="23"/>
        </w:rPr>
        <w:t>。</w:t>
      </w:r>
    </w:p>
    <w:p w:rsidR="00CB0387" w:rsidRDefault="00CB0387" w:rsidP="00CB0387">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場地設施</w:t>
      </w:r>
      <w:r>
        <w:rPr>
          <w:rStyle w:val="mw-editsection-bracket"/>
          <w:rFonts w:ascii="Arial" w:hAnsi="Arial" w:cs="Arial"/>
          <w:b w:val="0"/>
          <w:bCs w:val="0"/>
          <w:color w:val="54595D"/>
          <w:sz w:val="24"/>
          <w:szCs w:val="24"/>
        </w:rPr>
        <w:t>[</w:t>
      </w:r>
      <w:hyperlink r:id="rId15" w:tooltip="編輯章節：場地設施" w:history="1">
        <w:r>
          <w:rPr>
            <w:rStyle w:val="a3"/>
            <w:rFonts w:ascii="Arial" w:hAnsi="Arial" w:cs="Arial"/>
            <w:b w:val="0"/>
            <w:bCs w:val="0"/>
            <w:color w:val="0645AD"/>
            <w:sz w:val="24"/>
            <w:szCs w:val="24"/>
          </w:rPr>
          <w:t>編輯</w:t>
        </w:r>
      </w:hyperlink>
      <w:r>
        <w:rPr>
          <w:rStyle w:val="mw-editsection-bracket"/>
          <w:rFonts w:ascii="Arial" w:hAnsi="Arial" w:cs="Arial"/>
          <w:b w:val="0"/>
          <w:bCs w:val="0"/>
          <w:color w:val="54595D"/>
          <w:sz w:val="24"/>
          <w:szCs w:val="24"/>
        </w:rPr>
        <w:t>]</w:t>
      </w:r>
    </w:p>
    <w:p w:rsidR="00CB0387" w:rsidRDefault="00CB0387" w:rsidP="00CB0387">
      <w:pPr>
        <w:pStyle w:val="Web"/>
        <w:shd w:val="clear" w:color="auto" w:fill="FFFFFF"/>
        <w:spacing w:before="120" w:beforeAutospacing="0" w:after="120" w:afterAutospacing="0"/>
        <w:rPr>
          <w:rFonts w:ascii="Arial" w:hAnsi="Arial" w:cs="Arial"/>
          <w:color w:val="202122"/>
          <w:sz w:val="23"/>
          <w:szCs w:val="23"/>
        </w:rPr>
      </w:pPr>
      <w:r>
        <w:rPr>
          <w:rFonts w:ascii="Arial" w:hAnsi="Arial" w:cs="Arial"/>
          <w:color w:val="202122"/>
          <w:sz w:val="23"/>
          <w:szCs w:val="23"/>
        </w:rPr>
        <w:t>地面應為木製或經國際桌總批准的品牌和種類的可移動塑膠地板。地板具有彈性，沒有其它體育項目的標線和標識。地板的顏色不能</w:t>
      </w:r>
      <w:proofErr w:type="gramStart"/>
      <w:r>
        <w:rPr>
          <w:rFonts w:ascii="Arial" w:hAnsi="Arial" w:cs="Arial"/>
          <w:color w:val="202122"/>
          <w:sz w:val="23"/>
          <w:szCs w:val="23"/>
        </w:rPr>
        <w:t>太淺或反光</w:t>
      </w:r>
      <w:proofErr w:type="gramEnd"/>
      <w:r>
        <w:rPr>
          <w:rFonts w:ascii="Arial" w:hAnsi="Arial" w:cs="Arial"/>
          <w:color w:val="202122"/>
          <w:sz w:val="23"/>
          <w:szCs w:val="23"/>
        </w:rPr>
        <w:t>強烈，可為紅色或深紅色；不能過量使用油或蠟，以避免打滑。館內比賽區域的空氣流速控制在每秒</w:t>
      </w:r>
      <w:r>
        <w:rPr>
          <w:rFonts w:ascii="Arial" w:hAnsi="Arial" w:cs="Arial"/>
          <w:color w:val="202122"/>
          <w:sz w:val="23"/>
          <w:szCs w:val="23"/>
        </w:rPr>
        <w:t>0.2</w:t>
      </w:r>
      <w:r>
        <w:rPr>
          <w:rFonts w:ascii="Arial" w:hAnsi="Arial" w:cs="Arial"/>
          <w:color w:val="202122"/>
          <w:sz w:val="23"/>
          <w:szCs w:val="23"/>
        </w:rPr>
        <w:t>至</w:t>
      </w:r>
      <w:r>
        <w:rPr>
          <w:rFonts w:ascii="Arial" w:hAnsi="Arial" w:cs="Arial"/>
          <w:color w:val="202122"/>
          <w:sz w:val="23"/>
          <w:szCs w:val="23"/>
        </w:rPr>
        <w:t>0.3</w:t>
      </w:r>
      <w:r>
        <w:rPr>
          <w:rFonts w:ascii="Arial" w:hAnsi="Arial" w:cs="Arial"/>
          <w:color w:val="202122"/>
          <w:sz w:val="23"/>
          <w:szCs w:val="23"/>
        </w:rPr>
        <w:t>米之內，溫度為</w:t>
      </w:r>
      <w:r>
        <w:rPr>
          <w:rFonts w:ascii="Arial" w:hAnsi="Arial" w:cs="Arial"/>
          <w:color w:val="202122"/>
          <w:sz w:val="23"/>
          <w:szCs w:val="23"/>
        </w:rPr>
        <w:t>20-25</w:t>
      </w:r>
      <w:r>
        <w:rPr>
          <w:rFonts w:ascii="微軟正黑體" w:eastAsia="微軟正黑體" w:hAnsi="微軟正黑體" w:cs="微軟正黑體" w:hint="eastAsia"/>
          <w:color w:val="202122"/>
          <w:sz w:val="23"/>
          <w:szCs w:val="23"/>
        </w:rPr>
        <w:t>℃</w:t>
      </w:r>
      <w:r>
        <w:rPr>
          <w:rFonts w:ascii="Arial" w:hAnsi="Arial" w:cs="Arial"/>
          <w:color w:val="202122"/>
          <w:sz w:val="23"/>
          <w:szCs w:val="23"/>
        </w:rPr>
        <w:t>左右，或低於室外溫度</w:t>
      </w:r>
      <w:r>
        <w:rPr>
          <w:rFonts w:ascii="Arial" w:hAnsi="Arial" w:cs="Arial"/>
          <w:color w:val="202122"/>
          <w:sz w:val="23"/>
          <w:szCs w:val="23"/>
        </w:rPr>
        <w:t>5</w:t>
      </w:r>
      <w:r>
        <w:rPr>
          <w:rFonts w:ascii="微軟正黑體" w:eastAsia="微軟正黑體" w:hAnsi="微軟正黑體" w:cs="微軟正黑體" w:hint="eastAsia"/>
          <w:color w:val="202122"/>
          <w:sz w:val="23"/>
          <w:szCs w:val="23"/>
        </w:rPr>
        <w:t>℃</w:t>
      </w:r>
      <w:r>
        <w:rPr>
          <w:rFonts w:ascii="Arial" w:hAnsi="Arial" w:cs="Arial"/>
          <w:color w:val="202122"/>
          <w:sz w:val="23"/>
          <w:szCs w:val="23"/>
        </w:rPr>
        <w:t>。</w:t>
      </w:r>
    </w:p>
    <w:p w:rsidR="00CB0387" w:rsidRPr="00CB0387" w:rsidRDefault="00CB0387" w:rsidP="00CB0387">
      <w:pPr>
        <w:jc w:val="center"/>
        <w:rPr>
          <w:sz w:val="48"/>
          <w:szCs w:val="48"/>
        </w:rPr>
      </w:pPr>
      <w:r w:rsidRPr="00CB0387">
        <w:rPr>
          <w:rFonts w:hint="eastAsia"/>
          <w:sz w:val="48"/>
          <w:szCs w:val="48"/>
        </w:rPr>
        <w:t>比賽用具</w:t>
      </w:r>
    </w:p>
    <w:p w:rsidR="00CB0387" w:rsidRPr="00CB0387" w:rsidRDefault="00CB0387" w:rsidP="00CB0387">
      <w:pPr>
        <w:jc w:val="center"/>
        <w:rPr>
          <w:sz w:val="48"/>
          <w:szCs w:val="48"/>
        </w:rPr>
      </w:pPr>
      <w:r w:rsidRPr="00CB0387">
        <w:rPr>
          <w:rFonts w:hint="eastAsia"/>
          <w:sz w:val="48"/>
          <w:szCs w:val="48"/>
        </w:rPr>
        <w:t>桌球比賽的用具包括：球拍、膠皮、比賽用球、球桌及防滑</w:t>
      </w:r>
      <w:proofErr w:type="gramStart"/>
      <w:r w:rsidRPr="00CB0387">
        <w:rPr>
          <w:rFonts w:hint="eastAsia"/>
          <w:sz w:val="48"/>
          <w:szCs w:val="48"/>
        </w:rPr>
        <w:t>地膠等</w:t>
      </w:r>
      <w:proofErr w:type="gramEnd"/>
      <w:r w:rsidRPr="00CB0387">
        <w:rPr>
          <w:rFonts w:hint="eastAsia"/>
          <w:sz w:val="48"/>
          <w:szCs w:val="48"/>
        </w:rPr>
        <w:t>。</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球拍（</w:t>
      </w:r>
      <w:r w:rsidRPr="00CB0387">
        <w:rPr>
          <w:rFonts w:hint="eastAsia"/>
          <w:sz w:val="48"/>
          <w:szCs w:val="48"/>
        </w:rPr>
        <w:t>racket/bat</w:t>
      </w:r>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主條目：桌球拍</w:t>
      </w:r>
    </w:p>
    <w:p w:rsidR="00CB0387" w:rsidRPr="00CB0387" w:rsidRDefault="00CB0387" w:rsidP="00CB0387">
      <w:pPr>
        <w:jc w:val="center"/>
        <w:rPr>
          <w:sz w:val="48"/>
          <w:szCs w:val="48"/>
        </w:rPr>
      </w:pPr>
      <w:r w:rsidRPr="00CB0387">
        <w:rPr>
          <w:rFonts w:hint="eastAsia"/>
          <w:sz w:val="48"/>
          <w:szCs w:val="48"/>
        </w:rPr>
        <w:t>材質規定</w:t>
      </w:r>
    </w:p>
    <w:p w:rsidR="00CB0387" w:rsidRPr="00CB0387" w:rsidRDefault="00CB0387" w:rsidP="00CB0387">
      <w:pPr>
        <w:jc w:val="center"/>
        <w:rPr>
          <w:sz w:val="48"/>
          <w:szCs w:val="48"/>
        </w:rPr>
      </w:pPr>
      <w:r w:rsidRPr="00CB0387">
        <w:rPr>
          <w:rFonts w:hint="eastAsia"/>
          <w:sz w:val="48"/>
          <w:szCs w:val="48"/>
        </w:rPr>
        <w:t>根據國際桌球聯盟（</w:t>
      </w:r>
      <w:r w:rsidRPr="00CB0387">
        <w:rPr>
          <w:rFonts w:hint="eastAsia"/>
          <w:sz w:val="48"/>
          <w:szCs w:val="48"/>
        </w:rPr>
        <w:t>International Table Tennis Federation</w:t>
      </w:r>
      <w:r w:rsidRPr="00CB0387">
        <w:rPr>
          <w:rFonts w:hint="eastAsia"/>
          <w:sz w:val="48"/>
          <w:szCs w:val="48"/>
        </w:rPr>
        <w:t>，</w:t>
      </w:r>
      <w:r w:rsidRPr="00CB0387">
        <w:rPr>
          <w:rFonts w:hint="eastAsia"/>
          <w:sz w:val="48"/>
          <w:szCs w:val="48"/>
        </w:rPr>
        <w:t>ITTF</w:t>
      </w:r>
      <w:r w:rsidRPr="00CB0387">
        <w:rPr>
          <w:rFonts w:hint="eastAsia"/>
          <w:sz w:val="48"/>
          <w:szCs w:val="48"/>
        </w:rPr>
        <w:t>）的規定，球拍的組成中，至少要有</w:t>
      </w:r>
      <w:r w:rsidRPr="00CB0387">
        <w:rPr>
          <w:rFonts w:hint="eastAsia"/>
          <w:sz w:val="48"/>
          <w:szCs w:val="48"/>
        </w:rPr>
        <w:t>85</w:t>
      </w:r>
      <w:r w:rsidRPr="00CB0387">
        <w:rPr>
          <w:rFonts w:hint="eastAsia"/>
          <w:sz w:val="48"/>
          <w:szCs w:val="48"/>
        </w:rPr>
        <w:t>％是天然木材，可使用纖維材料或壓縮紙作為強化層，但強化層的厚度應小於球拍總厚度的</w:t>
      </w:r>
      <w:r w:rsidRPr="00CB0387">
        <w:rPr>
          <w:rFonts w:hint="eastAsia"/>
          <w:sz w:val="48"/>
          <w:szCs w:val="48"/>
        </w:rPr>
        <w:t>7.5</w:t>
      </w:r>
      <w:r w:rsidRPr="00CB0387">
        <w:rPr>
          <w:rFonts w:hint="eastAsia"/>
          <w:sz w:val="48"/>
          <w:szCs w:val="48"/>
        </w:rPr>
        <w:t>％或</w:t>
      </w:r>
      <w:r w:rsidRPr="00CB0387">
        <w:rPr>
          <w:rFonts w:hint="eastAsia"/>
          <w:sz w:val="48"/>
          <w:szCs w:val="48"/>
        </w:rPr>
        <w:t>0.35</w:t>
      </w:r>
      <w:r w:rsidRPr="00CB0387">
        <w:rPr>
          <w:rFonts w:hint="eastAsia"/>
          <w:sz w:val="48"/>
          <w:szCs w:val="48"/>
        </w:rPr>
        <w:t>毫米</w:t>
      </w:r>
      <w:r w:rsidRPr="00CB0387">
        <w:rPr>
          <w:rFonts w:hint="eastAsia"/>
          <w:sz w:val="48"/>
          <w:szCs w:val="48"/>
        </w:rPr>
        <w:t>[8]</w:t>
      </w:r>
      <w:r w:rsidRPr="00CB0387">
        <w:rPr>
          <w:rFonts w:hint="eastAsia"/>
          <w:sz w:val="48"/>
          <w:szCs w:val="48"/>
        </w:rPr>
        <w:t>。</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類型（依結構區分）</w:t>
      </w:r>
    </w:p>
    <w:p w:rsidR="00CB0387" w:rsidRPr="00CB0387" w:rsidRDefault="00CB0387" w:rsidP="00CB0387">
      <w:pPr>
        <w:jc w:val="center"/>
        <w:rPr>
          <w:sz w:val="48"/>
          <w:szCs w:val="48"/>
        </w:rPr>
      </w:pPr>
      <w:r w:rsidRPr="00CB0387">
        <w:rPr>
          <w:rFonts w:hint="eastAsia"/>
          <w:sz w:val="48"/>
          <w:szCs w:val="48"/>
        </w:rPr>
        <w:t>單板：整支球拍是由單一層天然木材，加工製成，常見木材包括檜木、柏木。單板球拍對於木紋的疏密、角度與均勻度有較高要求，會對擊球時的力量傳遞與手感有極大影響。</w:t>
      </w:r>
    </w:p>
    <w:p w:rsidR="00CB0387" w:rsidRPr="00CB0387" w:rsidRDefault="00CB0387" w:rsidP="00CB0387">
      <w:pPr>
        <w:jc w:val="center"/>
        <w:rPr>
          <w:sz w:val="48"/>
          <w:szCs w:val="48"/>
        </w:rPr>
      </w:pPr>
      <w:r w:rsidRPr="00CB0387">
        <w:rPr>
          <w:rFonts w:hint="eastAsia"/>
          <w:sz w:val="48"/>
          <w:szCs w:val="48"/>
        </w:rPr>
        <w:t>夾板：球拍是由多層木材或強化層組成，一般來說，夾板會使用纖維方向不同的木材夾層加以組合製成，根據木材夾層的層次多寡，又可分為三夾、五夾、七夾甚至九夾，且夾層由內而外可分為</w:t>
      </w:r>
      <w:proofErr w:type="gramStart"/>
      <w:r w:rsidRPr="00CB0387">
        <w:rPr>
          <w:rFonts w:hint="eastAsia"/>
          <w:sz w:val="48"/>
          <w:szCs w:val="48"/>
        </w:rPr>
        <w:t>芯材、力材與面材</w:t>
      </w:r>
      <w:proofErr w:type="gramEnd"/>
      <w:r w:rsidRPr="00CB0387">
        <w:rPr>
          <w:rFonts w:hint="eastAsia"/>
          <w:sz w:val="48"/>
          <w:szCs w:val="48"/>
        </w:rPr>
        <w:t>[9]</w:t>
      </w:r>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類型（依握法區分）</w:t>
      </w:r>
    </w:p>
    <w:p w:rsidR="00CB0387" w:rsidRPr="00CB0387" w:rsidRDefault="00CB0387" w:rsidP="00CB0387">
      <w:pPr>
        <w:jc w:val="center"/>
        <w:rPr>
          <w:sz w:val="48"/>
          <w:szCs w:val="48"/>
        </w:rPr>
      </w:pPr>
      <w:r w:rsidRPr="00CB0387">
        <w:rPr>
          <w:rFonts w:hint="eastAsia"/>
          <w:sz w:val="48"/>
          <w:szCs w:val="48"/>
        </w:rPr>
        <w:t>直拍</w:t>
      </w:r>
      <w:r w:rsidRPr="00CB0387">
        <w:rPr>
          <w:rFonts w:hint="eastAsia"/>
          <w:sz w:val="48"/>
          <w:szCs w:val="48"/>
        </w:rPr>
        <w:t>(</w:t>
      </w:r>
      <w:proofErr w:type="spellStart"/>
      <w:r w:rsidRPr="00CB0387">
        <w:rPr>
          <w:rFonts w:hint="eastAsia"/>
          <w:sz w:val="48"/>
          <w:szCs w:val="48"/>
        </w:rPr>
        <w:t>penhold</w:t>
      </w:r>
      <w:proofErr w:type="spellEnd"/>
      <w:r w:rsidRPr="00CB0387">
        <w:rPr>
          <w:rFonts w:hint="eastAsia"/>
          <w:sz w:val="48"/>
          <w:szCs w:val="48"/>
        </w:rPr>
        <w:t xml:space="preserve"> grip)</w:t>
      </w:r>
      <w:r w:rsidRPr="00CB0387">
        <w:rPr>
          <w:rFonts w:hint="eastAsia"/>
          <w:sz w:val="48"/>
          <w:szCs w:val="48"/>
        </w:rPr>
        <w:t>：又</w:t>
      </w:r>
      <w:proofErr w:type="gramStart"/>
      <w:r w:rsidRPr="00CB0387">
        <w:rPr>
          <w:rFonts w:hint="eastAsia"/>
          <w:sz w:val="48"/>
          <w:szCs w:val="48"/>
        </w:rPr>
        <w:t>稱直板</w:t>
      </w:r>
      <w:proofErr w:type="gramEnd"/>
      <w:r w:rsidRPr="00CB0387">
        <w:rPr>
          <w:rFonts w:hint="eastAsia"/>
          <w:sz w:val="48"/>
          <w:szCs w:val="48"/>
        </w:rPr>
        <w:t>，外觀上幾乎</w:t>
      </w:r>
      <w:proofErr w:type="gramStart"/>
      <w:r w:rsidRPr="00CB0387">
        <w:rPr>
          <w:rFonts w:hint="eastAsia"/>
          <w:sz w:val="48"/>
          <w:szCs w:val="48"/>
        </w:rPr>
        <w:t>與橫板一樣</w:t>
      </w:r>
      <w:proofErr w:type="gramEnd"/>
      <w:r w:rsidRPr="00CB0387">
        <w:rPr>
          <w:rFonts w:hint="eastAsia"/>
          <w:sz w:val="48"/>
          <w:szCs w:val="48"/>
        </w:rPr>
        <w:t>，但通常</w:t>
      </w:r>
      <w:proofErr w:type="gramStart"/>
      <w:r w:rsidRPr="00CB0387">
        <w:rPr>
          <w:rFonts w:hint="eastAsia"/>
          <w:sz w:val="48"/>
          <w:szCs w:val="48"/>
        </w:rPr>
        <w:t>拍形較</w:t>
      </w:r>
      <w:proofErr w:type="gramEnd"/>
      <w:r w:rsidRPr="00CB0387">
        <w:rPr>
          <w:rFonts w:hint="eastAsia"/>
          <w:sz w:val="48"/>
          <w:szCs w:val="48"/>
        </w:rPr>
        <w:t>長（約</w:t>
      </w:r>
      <w:r w:rsidRPr="00CB0387">
        <w:rPr>
          <w:rFonts w:hint="eastAsia"/>
          <w:sz w:val="48"/>
          <w:szCs w:val="48"/>
        </w:rPr>
        <w:t>151mm*160mm</w:t>
      </w:r>
      <w:r w:rsidRPr="00CB0387">
        <w:rPr>
          <w:rFonts w:hint="eastAsia"/>
          <w:sz w:val="48"/>
          <w:szCs w:val="48"/>
        </w:rPr>
        <w:t>），握</w:t>
      </w:r>
      <w:proofErr w:type="gramStart"/>
      <w:r w:rsidRPr="00CB0387">
        <w:rPr>
          <w:rFonts w:hint="eastAsia"/>
          <w:sz w:val="48"/>
          <w:szCs w:val="48"/>
        </w:rPr>
        <w:t>柄處較短</w:t>
      </w:r>
      <w:proofErr w:type="gramEnd"/>
      <w:r w:rsidRPr="00CB0387">
        <w:rPr>
          <w:rFonts w:hint="eastAsia"/>
          <w:sz w:val="48"/>
          <w:szCs w:val="48"/>
        </w:rPr>
        <w:t>，兩面均可貼皮，以反面膠皮擊球即所謂「</w:t>
      </w:r>
      <w:proofErr w:type="gramStart"/>
      <w:r w:rsidRPr="00CB0387">
        <w:rPr>
          <w:rFonts w:hint="eastAsia"/>
          <w:sz w:val="48"/>
          <w:szCs w:val="48"/>
        </w:rPr>
        <w:t>直拍橫打</w:t>
      </w:r>
      <w:proofErr w:type="gramEnd"/>
      <w:r w:rsidRPr="00CB0387">
        <w:rPr>
          <w:rFonts w:hint="eastAsia"/>
          <w:sz w:val="48"/>
          <w:szCs w:val="48"/>
        </w:rPr>
        <w:t>」，在國際桌壇許昕、黃鎮廷等人為代表的打法。在反手方面，可採用部分推擋部分</w:t>
      </w:r>
      <w:proofErr w:type="gramStart"/>
      <w:r w:rsidRPr="00CB0387">
        <w:rPr>
          <w:rFonts w:hint="eastAsia"/>
          <w:sz w:val="48"/>
          <w:szCs w:val="48"/>
        </w:rPr>
        <w:t>直拍橫打</w:t>
      </w:r>
      <w:proofErr w:type="gramEnd"/>
      <w:r w:rsidRPr="00CB0387">
        <w:rPr>
          <w:rFonts w:hint="eastAsia"/>
          <w:sz w:val="48"/>
          <w:szCs w:val="48"/>
        </w:rPr>
        <w:t>（如劉國梁、馬琳），或是全</w:t>
      </w:r>
      <w:proofErr w:type="gramStart"/>
      <w:r w:rsidRPr="00CB0387">
        <w:rPr>
          <w:rFonts w:hint="eastAsia"/>
          <w:sz w:val="48"/>
          <w:szCs w:val="48"/>
        </w:rPr>
        <w:t>直拍橫打</w:t>
      </w:r>
      <w:proofErr w:type="gramEnd"/>
      <w:r w:rsidRPr="00CB0387">
        <w:rPr>
          <w:rFonts w:hint="eastAsia"/>
          <w:sz w:val="48"/>
          <w:szCs w:val="48"/>
        </w:rPr>
        <w:t>（如王皓）的打法。</w:t>
      </w:r>
      <w:proofErr w:type="gramStart"/>
      <w:r w:rsidRPr="00CB0387">
        <w:rPr>
          <w:rFonts w:hint="eastAsia"/>
          <w:sz w:val="48"/>
          <w:szCs w:val="48"/>
        </w:rPr>
        <w:t>中國式直板在</w:t>
      </w:r>
      <w:proofErr w:type="gramEnd"/>
      <w:r w:rsidRPr="00CB0387">
        <w:rPr>
          <w:rFonts w:hint="eastAsia"/>
          <w:sz w:val="48"/>
          <w:szCs w:val="48"/>
        </w:rPr>
        <w:t>中國業餘球界最為盛行，其他如台灣或香港地區業餘球界亦有人使用。</w:t>
      </w:r>
      <w:proofErr w:type="gramStart"/>
      <w:r w:rsidRPr="00CB0387">
        <w:rPr>
          <w:rFonts w:hint="eastAsia"/>
          <w:sz w:val="48"/>
          <w:szCs w:val="48"/>
        </w:rPr>
        <w:t>中國式直板在</w:t>
      </w:r>
      <w:proofErr w:type="gramEnd"/>
      <w:r w:rsidRPr="00CB0387">
        <w:rPr>
          <w:rFonts w:hint="eastAsia"/>
          <w:sz w:val="48"/>
          <w:szCs w:val="48"/>
        </w:rPr>
        <w:t>結構選材上幾乎清一色為夾板，少數品牌如</w:t>
      </w:r>
      <w:r w:rsidRPr="00CB0387">
        <w:rPr>
          <w:rFonts w:hint="eastAsia"/>
          <w:sz w:val="48"/>
          <w:szCs w:val="48"/>
        </w:rPr>
        <w:t>DARKER</w:t>
      </w:r>
      <w:r w:rsidRPr="00CB0387">
        <w:rPr>
          <w:rFonts w:hint="eastAsia"/>
          <w:sz w:val="48"/>
          <w:szCs w:val="48"/>
        </w:rPr>
        <w:t>、銀河曾推出單一檜木材質，惟因厚度太厚，市場接受度不高。</w:t>
      </w:r>
    </w:p>
    <w:p w:rsidR="00CB0387" w:rsidRPr="00CB0387" w:rsidRDefault="00CB0387" w:rsidP="00CB0387">
      <w:pPr>
        <w:jc w:val="center"/>
        <w:rPr>
          <w:sz w:val="48"/>
          <w:szCs w:val="48"/>
        </w:rPr>
      </w:pPr>
      <w:r w:rsidRPr="00CB0387">
        <w:rPr>
          <w:rFonts w:hint="eastAsia"/>
          <w:sz w:val="48"/>
          <w:szCs w:val="48"/>
        </w:rPr>
        <w:t>橫拍</w:t>
      </w:r>
      <w:r w:rsidRPr="00CB0387">
        <w:rPr>
          <w:rFonts w:hint="eastAsia"/>
          <w:sz w:val="48"/>
          <w:szCs w:val="48"/>
        </w:rPr>
        <w:t>(</w:t>
      </w:r>
      <w:proofErr w:type="spellStart"/>
      <w:r w:rsidRPr="00CB0387">
        <w:rPr>
          <w:rFonts w:hint="eastAsia"/>
          <w:sz w:val="48"/>
          <w:szCs w:val="48"/>
        </w:rPr>
        <w:t>shakehand</w:t>
      </w:r>
      <w:proofErr w:type="spellEnd"/>
      <w:r w:rsidRPr="00CB0387">
        <w:rPr>
          <w:rFonts w:hint="eastAsia"/>
          <w:sz w:val="48"/>
          <w:szCs w:val="48"/>
        </w:rPr>
        <w:t xml:space="preserve"> grip)</w:t>
      </w:r>
      <w:r w:rsidRPr="00CB0387">
        <w:rPr>
          <w:rFonts w:hint="eastAsia"/>
          <w:sz w:val="48"/>
          <w:szCs w:val="48"/>
        </w:rPr>
        <w:t>：又</w:t>
      </w:r>
      <w:proofErr w:type="gramStart"/>
      <w:r w:rsidRPr="00CB0387">
        <w:rPr>
          <w:rFonts w:hint="eastAsia"/>
          <w:sz w:val="48"/>
          <w:szCs w:val="48"/>
        </w:rPr>
        <w:t>稱刀板</w:t>
      </w:r>
      <w:proofErr w:type="gramEnd"/>
      <w:r w:rsidRPr="00CB0387">
        <w:rPr>
          <w:rFonts w:hint="eastAsia"/>
          <w:sz w:val="48"/>
          <w:szCs w:val="48"/>
        </w:rPr>
        <w:t>、負手板，起源於歐洲，為最早出現且最常見的握拍類型，尤其在職業選手中，橫</w:t>
      </w:r>
      <w:proofErr w:type="gramStart"/>
      <w:r w:rsidRPr="00CB0387">
        <w:rPr>
          <w:rFonts w:hint="eastAsia"/>
          <w:sz w:val="48"/>
          <w:szCs w:val="48"/>
        </w:rPr>
        <w:t>拍握法占</w:t>
      </w:r>
      <w:proofErr w:type="gramEnd"/>
      <w:r w:rsidRPr="00CB0387">
        <w:rPr>
          <w:rFonts w:hint="eastAsia"/>
          <w:sz w:val="48"/>
          <w:szCs w:val="48"/>
        </w:rPr>
        <w:t>九成以上。</w:t>
      </w:r>
    </w:p>
    <w:p w:rsidR="00CB0387" w:rsidRPr="00CB0387" w:rsidRDefault="00CB0387" w:rsidP="00CB0387">
      <w:pPr>
        <w:jc w:val="center"/>
        <w:rPr>
          <w:sz w:val="48"/>
          <w:szCs w:val="48"/>
        </w:rPr>
      </w:pPr>
      <w:r w:rsidRPr="00CB0387">
        <w:rPr>
          <w:rFonts w:hint="eastAsia"/>
          <w:sz w:val="48"/>
          <w:szCs w:val="48"/>
        </w:rPr>
        <w:t>膠皮（</w:t>
      </w:r>
      <w:r w:rsidRPr="00CB0387">
        <w:rPr>
          <w:rFonts w:hint="eastAsia"/>
          <w:sz w:val="48"/>
          <w:szCs w:val="48"/>
        </w:rPr>
        <w:t>rubber</w:t>
      </w:r>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尺寸規定</w:t>
      </w:r>
    </w:p>
    <w:p w:rsidR="00CB0387" w:rsidRPr="00CB0387" w:rsidRDefault="00CB0387" w:rsidP="00CB0387">
      <w:pPr>
        <w:jc w:val="center"/>
        <w:rPr>
          <w:sz w:val="48"/>
          <w:szCs w:val="48"/>
        </w:rPr>
      </w:pPr>
      <w:r w:rsidRPr="00CB0387">
        <w:rPr>
          <w:rFonts w:hint="eastAsia"/>
          <w:sz w:val="48"/>
          <w:szCs w:val="48"/>
        </w:rPr>
        <w:t>若是無海綿膠皮，膠皮和黏著劑的總厚度不能超過</w:t>
      </w:r>
      <w:r w:rsidRPr="00CB0387">
        <w:rPr>
          <w:rFonts w:hint="eastAsia"/>
          <w:sz w:val="48"/>
          <w:szCs w:val="48"/>
        </w:rPr>
        <w:t>4</w:t>
      </w:r>
      <w:r w:rsidRPr="00CB0387">
        <w:rPr>
          <w:rFonts w:hint="eastAsia"/>
          <w:sz w:val="48"/>
          <w:szCs w:val="48"/>
        </w:rPr>
        <w:t>毫米，若是有海綿膠皮，膠皮和黏著劑的總厚度不能超過</w:t>
      </w:r>
      <w:r w:rsidRPr="00CB0387">
        <w:rPr>
          <w:rFonts w:hint="eastAsia"/>
          <w:sz w:val="48"/>
          <w:szCs w:val="48"/>
        </w:rPr>
        <w:t>4</w:t>
      </w:r>
      <w:r w:rsidRPr="00CB0387">
        <w:rPr>
          <w:rFonts w:hint="eastAsia"/>
          <w:sz w:val="48"/>
          <w:szCs w:val="48"/>
        </w:rPr>
        <w:t>毫米。</w:t>
      </w:r>
    </w:p>
    <w:p w:rsidR="00CB0387" w:rsidRPr="00CB0387" w:rsidRDefault="00CB0387" w:rsidP="00CB0387">
      <w:pPr>
        <w:jc w:val="center"/>
        <w:rPr>
          <w:sz w:val="48"/>
          <w:szCs w:val="48"/>
        </w:rPr>
      </w:pPr>
      <w:r w:rsidRPr="00CB0387">
        <w:rPr>
          <w:rFonts w:hint="eastAsia"/>
          <w:sz w:val="48"/>
          <w:szCs w:val="48"/>
        </w:rPr>
        <w:t>膠皮必須是連續、平整且厚度均勻的。</w:t>
      </w:r>
    </w:p>
    <w:p w:rsidR="00CB0387" w:rsidRPr="00CB0387" w:rsidRDefault="00CB0387" w:rsidP="00CB0387">
      <w:pPr>
        <w:jc w:val="center"/>
        <w:rPr>
          <w:sz w:val="48"/>
          <w:szCs w:val="48"/>
        </w:rPr>
      </w:pPr>
      <w:proofErr w:type="gramStart"/>
      <w:r w:rsidRPr="00CB0387">
        <w:rPr>
          <w:rFonts w:hint="eastAsia"/>
          <w:sz w:val="48"/>
          <w:szCs w:val="48"/>
        </w:rPr>
        <w:t>球板兩面</w:t>
      </w:r>
      <w:proofErr w:type="gramEnd"/>
      <w:r w:rsidRPr="00CB0387">
        <w:rPr>
          <w:rFonts w:hint="eastAsia"/>
          <w:sz w:val="48"/>
          <w:szCs w:val="48"/>
        </w:rPr>
        <w:t>的膠皮必須是紅色、綠色、粉紅、藍色、紫色和黑色，不能同色</w:t>
      </w:r>
      <w:r w:rsidRPr="00CB0387">
        <w:rPr>
          <w:rFonts w:hint="eastAsia"/>
          <w:sz w:val="48"/>
          <w:szCs w:val="48"/>
        </w:rPr>
        <w:t>[8]</w:t>
      </w:r>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類型</w:t>
      </w:r>
    </w:p>
    <w:p w:rsidR="00CB0387" w:rsidRPr="00CB0387" w:rsidRDefault="00CB0387" w:rsidP="00CB0387">
      <w:pPr>
        <w:jc w:val="center"/>
        <w:rPr>
          <w:sz w:val="48"/>
          <w:szCs w:val="48"/>
        </w:rPr>
      </w:pPr>
      <w:proofErr w:type="gramStart"/>
      <w:r w:rsidRPr="00CB0387">
        <w:rPr>
          <w:rFonts w:hint="eastAsia"/>
          <w:sz w:val="48"/>
          <w:szCs w:val="48"/>
        </w:rPr>
        <w:t>反膠</w:t>
      </w:r>
      <w:proofErr w:type="gramEnd"/>
      <w:r w:rsidRPr="00CB0387">
        <w:rPr>
          <w:rFonts w:hint="eastAsia"/>
          <w:sz w:val="48"/>
          <w:szCs w:val="48"/>
        </w:rPr>
        <w:t>：膠皮平坦的一面朝外，以接觸球體。由於膠皮能與球接觸時，能透過形變增加與球的接觸面積，因此球手可以容易施力產生強烈旋轉</w:t>
      </w:r>
      <w:r w:rsidRPr="00CB0387">
        <w:rPr>
          <w:rFonts w:hint="eastAsia"/>
          <w:sz w:val="48"/>
          <w:szCs w:val="48"/>
        </w:rPr>
        <w:t>[10]</w:t>
      </w:r>
      <w:r w:rsidRPr="00CB0387">
        <w:rPr>
          <w:rFonts w:hint="eastAsia"/>
          <w:sz w:val="48"/>
          <w:szCs w:val="48"/>
        </w:rPr>
        <w:t>。</w:t>
      </w:r>
    </w:p>
    <w:p w:rsidR="00CB0387" w:rsidRPr="00CB0387" w:rsidRDefault="00CB0387" w:rsidP="00CB0387">
      <w:pPr>
        <w:jc w:val="center"/>
        <w:rPr>
          <w:sz w:val="48"/>
          <w:szCs w:val="48"/>
        </w:rPr>
      </w:pPr>
      <w:proofErr w:type="gramStart"/>
      <w:r w:rsidRPr="00CB0387">
        <w:rPr>
          <w:rFonts w:hint="eastAsia"/>
          <w:sz w:val="48"/>
          <w:szCs w:val="48"/>
        </w:rPr>
        <w:t>正膠</w:t>
      </w:r>
      <w:proofErr w:type="gramEnd"/>
      <w:r w:rsidRPr="00CB0387">
        <w:rPr>
          <w:rFonts w:hint="eastAsia"/>
          <w:sz w:val="48"/>
          <w:szCs w:val="48"/>
        </w:rPr>
        <w:t>：俗稱短顆粒，又根據膠質是否硫化的不同，分為生膠</w:t>
      </w:r>
      <w:proofErr w:type="gramStart"/>
      <w:r w:rsidRPr="00CB0387">
        <w:rPr>
          <w:rFonts w:hint="eastAsia"/>
          <w:sz w:val="48"/>
          <w:szCs w:val="48"/>
        </w:rPr>
        <w:t>與熟膠</w:t>
      </w:r>
      <w:proofErr w:type="gramEnd"/>
      <w:r w:rsidRPr="00CB0387">
        <w:rPr>
          <w:rFonts w:hint="eastAsia"/>
          <w:sz w:val="48"/>
          <w:szCs w:val="48"/>
        </w:rPr>
        <w:t>，生膠的短顆粒通常顆粒大小較大，又稱中顆粒。</w:t>
      </w:r>
    </w:p>
    <w:p w:rsidR="00CB0387" w:rsidRPr="00CB0387" w:rsidRDefault="00CB0387" w:rsidP="00CB0387">
      <w:pPr>
        <w:jc w:val="center"/>
        <w:rPr>
          <w:sz w:val="48"/>
          <w:szCs w:val="48"/>
        </w:rPr>
      </w:pPr>
      <w:proofErr w:type="gramStart"/>
      <w:r w:rsidRPr="00CB0387">
        <w:rPr>
          <w:rFonts w:hint="eastAsia"/>
          <w:sz w:val="48"/>
          <w:szCs w:val="48"/>
        </w:rPr>
        <w:t>長膠</w:t>
      </w:r>
      <w:proofErr w:type="gramEnd"/>
      <w:r w:rsidRPr="00CB0387">
        <w:rPr>
          <w:rFonts w:hint="eastAsia"/>
          <w:sz w:val="48"/>
          <w:szCs w:val="48"/>
        </w:rPr>
        <w:t>：俗稱長顆粒。</w:t>
      </w:r>
    </w:p>
    <w:p w:rsidR="00CB0387" w:rsidRPr="00CB0387" w:rsidRDefault="00CB0387" w:rsidP="00CB0387">
      <w:pPr>
        <w:jc w:val="center"/>
        <w:rPr>
          <w:sz w:val="48"/>
          <w:szCs w:val="48"/>
        </w:rPr>
      </w:pPr>
      <w:r w:rsidRPr="00CB0387">
        <w:rPr>
          <w:rFonts w:hint="eastAsia"/>
          <w:sz w:val="48"/>
          <w:szCs w:val="48"/>
        </w:rPr>
        <w:t>防弧：俗稱</w:t>
      </w:r>
      <w:r w:rsidRPr="00CB0387">
        <w:rPr>
          <w:rFonts w:hint="eastAsia"/>
          <w:sz w:val="48"/>
          <w:szCs w:val="48"/>
        </w:rPr>
        <w:t>Anti</w:t>
      </w:r>
      <w:r w:rsidRPr="00CB0387">
        <w:rPr>
          <w:rFonts w:hint="eastAsia"/>
          <w:sz w:val="48"/>
          <w:szCs w:val="48"/>
        </w:rPr>
        <w:t>，無</w:t>
      </w:r>
      <w:proofErr w:type="gramStart"/>
      <w:r w:rsidRPr="00CB0387">
        <w:rPr>
          <w:rFonts w:hint="eastAsia"/>
          <w:sz w:val="48"/>
          <w:szCs w:val="48"/>
        </w:rPr>
        <w:t>摩擦膠面</w:t>
      </w:r>
      <w:proofErr w:type="gramEnd"/>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技術和戰術</w:t>
      </w:r>
    </w:p>
    <w:p w:rsidR="00CB0387" w:rsidRPr="00CB0387" w:rsidRDefault="00CB0387" w:rsidP="00CB0387">
      <w:pPr>
        <w:jc w:val="center"/>
        <w:rPr>
          <w:sz w:val="48"/>
          <w:szCs w:val="48"/>
        </w:rPr>
      </w:pPr>
      <w:r w:rsidRPr="00CB0387">
        <w:rPr>
          <w:rFonts w:hint="eastAsia"/>
          <w:sz w:val="48"/>
          <w:szCs w:val="48"/>
        </w:rPr>
        <w:t>技術是戰術的基礎，戰術是技術的綜合運用。戰術結合現場環境，雙方心理及生理狀態，合理選用技術以戰勝對手的方法是謂戰術。例如攻球的動作，</w:t>
      </w:r>
      <w:proofErr w:type="gramStart"/>
      <w:r w:rsidRPr="00CB0387">
        <w:rPr>
          <w:rFonts w:hint="eastAsia"/>
          <w:sz w:val="48"/>
          <w:szCs w:val="48"/>
        </w:rPr>
        <w:t>拍型</w:t>
      </w:r>
      <w:proofErr w:type="gramEnd"/>
      <w:r w:rsidRPr="00CB0387">
        <w:rPr>
          <w:rFonts w:hint="eastAsia"/>
          <w:sz w:val="48"/>
          <w:szCs w:val="48"/>
        </w:rPr>
        <w:t>，觸球部位，是技術問題；而針對對方手感不佳，發不轉球</w:t>
      </w:r>
      <w:proofErr w:type="gramStart"/>
      <w:r w:rsidRPr="00CB0387">
        <w:rPr>
          <w:rFonts w:hint="eastAsia"/>
          <w:sz w:val="48"/>
          <w:szCs w:val="48"/>
        </w:rPr>
        <w:t>誘</w:t>
      </w:r>
      <w:proofErr w:type="gramEnd"/>
      <w:r w:rsidRPr="00CB0387">
        <w:rPr>
          <w:rFonts w:hint="eastAsia"/>
          <w:sz w:val="48"/>
          <w:szCs w:val="48"/>
        </w:rPr>
        <w:t>其回</w:t>
      </w:r>
      <w:proofErr w:type="gramStart"/>
      <w:r w:rsidRPr="00CB0387">
        <w:rPr>
          <w:rFonts w:hint="eastAsia"/>
          <w:sz w:val="48"/>
          <w:szCs w:val="48"/>
        </w:rPr>
        <w:t>球飄高</w:t>
      </w:r>
      <w:proofErr w:type="gramEnd"/>
      <w:r w:rsidRPr="00CB0387">
        <w:rPr>
          <w:rFonts w:hint="eastAsia"/>
          <w:sz w:val="48"/>
          <w:szCs w:val="48"/>
        </w:rPr>
        <w:t>，</w:t>
      </w:r>
      <w:proofErr w:type="gramStart"/>
      <w:r w:rsidRPr="00CB0387">
        <w:rPr>
          <w:rFonts w:hint="eastAsia"/>
          <w:sz w:val="48"/>
          <w:szCs w:val="48"/>
        </w:rPr>
        <w:t>持續攻壓導致</w:t>
      </w:r>
      <w:proofErr w:type="gramEnd"/>
      <w:r w:rsidRPr="00CB0387">
        <w:rPr>
          <w:rFonts w:hint="eastAsia"/>
          <w:sz w:val="48"/>
          <w:szCs w:val="48"/>
        </w:rPr>
        <w:t>對方失誤，或者待機搶攻對方，屬戰術考量。</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技術種類</w:t>
      </w:r>
    </w:p>
    <w:p w:rsidR="00CB0387" w:rsidRPr="00CB0387" w:rsidRDefault="00CB0387" w:rsidP="00CB0387">
      <w:pPr>
        <w:jc w:val="center"/>
        <w:rPr>
          <w:sz w:val="48"/>
          <w:szCs w:val="48"/>
        </w:rPr>
      </w:pPr>
      <w:r w:rsidRPr="00CB0387">
        <w:rPr>
          <w:rFonts w:hint="eastAsia"/>
          <w:sz w:val="48"/>
          <w:szCs w:val="48"/>
        </w:rPr>
        <w:t>發球</w:t>
      </w:r>
    </w:p>
    <w:p w:rsidR="00CB0387" w:rsidRPr="00CB0387" w:rsidRDefault="00CB0387" w:rsidP="00CB0387">
      <w:pPr>
        <w:jc w:val="center"/>
        <w:rPr>
          <w:sz w:val="48"/>
          <w:szCs w:val="48"/>
        </w:rPr>
      </w:pPr>
      <w:r w:rsidRPr="00CB0387">
        <w:rPr>
          <w:rFonts w:hint="eastAsia"/>
          <w:sz w:val="48"/>
          <w:szCs w:val="48"/>
        </w:rPr>
        <w:t>正</w:t>
      </w:r>
      <w:proofErr w:type="gramStart"/>
      <w:r w:rsidRPr="00CB0387">
        <w:rPr>
          <w:rFonts w:hint="eastAsia"/>
          <w:sz w:val="48"/>
          <w:szCs w:val="48"/>
        </w:rPr>
        <w:t>手發下旋、</w:t>
      </w:r>
      <w:proofErr w:type="gramEnd"/>
      <w:r w:rsidRPr="00CB0387">
        <w:rPr>
          <w:rFonts w:hint="eastAsia"/>
          <w:sz w:val="48"/>
          <w:szCs w:val="48"/>
        </w:rPr>
        <w:t>側旋、</w:t>
      </w:r>
      <w:proofErr w:type="gramStart"/>
      <w:r w:rsidRPr="00CB0387">
        <w:rPr>
          <w:rFonts w:hint="eastAsia"/>
          <w:sz w:val="48"/>
          <w:szCs w:val="48"/>
        </w:rPr>
        <w:t>側上旋</w:t>
      </w:r>
      <w:proofErr w:type="gramEnd"/>
      <w:r w:rsidRPr="00CB0387">
        <w:rPr>
          <w:rFonts w:hint="eastAsia"/>
          <w:sz w:val="48"/>
          <w:szCs w:val="48"/>
        </w:rPr>
        <w:t>、側下旋</w:t>
      </w:r>
    </w:p>
    <w:p w:rsidR="00CB0387" w:rsidRPr="00CB0387" w:rsidRDefault="00CB0387" w:rsidP="00CB0387">
      <w:pPr>
        <w:jc w:val="center"/>
        <w:rPr>
          <w:sz w:val="48"/>
          <w:szCs w:val="48"/>
        </w:rPr>
      </w:pPr>
      <w:r w:rsidRPr="00CB0387">
        <w:rPr>
          <w:rFonts w:hint="eastAsia"/>
          <w:sz w:val="48"/>
          <w:szCs w:val="48"/>
        </w:rPr>
        <w:t>正</w:t>
      </w:r>
      <w:proofErr w:type="gramStart"/>
      <w:r w:rsidRPr="00CB0387">
        <w:rPr>
          <w:rFonts w:hint="eastAsia"/>
          <w:sz w:val="48"/>
          <w:szCs w:val="48"/>
        </w:rPr>
        <w:t>手發逆側</w:t>
      </w:r>
      <w:proofErr w:type="gramEnd"/>
      <w:r w:rsidRPr="00CB0387">
        <w:rPr>
          <w:rFonts w:hint="eastAsia"/>
          <w:sz w:val="48"/>
          <w:szCs w:val="48"/>
        </w:rPr>
        <w:t>旋、</w:t>
      </w:r>
      <w:proofErr w:type="gramStart"/>
      <w:r w:rsidRPr="00CB0387">
        <w:rPr>
          <w:rFonts w:hint="eastAsia"/>
          <w:sz w:val="48"/>
          <w:szCs w:val="48"/>
        </w:rPr>
        <w:t>逆側上</w:t>
      </w:r>
      <w:proofErr w:type="gramEnd"/>
      <w:r w:rsidRPr="00CB0387">
        <w:rPr>
          <w:rFonts w:hint="eastAsia"/>
          <w:sz w:val="48"/>
          <w:szCs w:val="48"/>
        </w:rPr>
        <w:t>旋、</w:t>
      </w:r>
      <w:proofErr w:type="gramStart"/>
      <w:r w:rsidRPr="00CB0387">
        <w:rPr>
          <w:rFonts w:hint="eastAsia"/>
          <w:sz w:val="48"/>
          <w:szCs w:val="48"/>
        </w:rPr>
        <w:t>逆側下</w:t>
      </w:r>
      <w:proofErr w:type="gramEnd"/>
      <w:r w:rsidRPr="00CB0387">
        <w:rPr>
          <w:rFonts w:hint="eastAsia"/>
          <w:sz w:val="48"/>
          <w:szCs w:val="48"/>
        </w:rPr>
        <w:t>旋</w:t>
      </w:r>
    </w:p>
    <w:p w:rsidR="00CB0387" w:rsidRPr="00CB0387" w:rsidRDefault="00CB0387" w:rsidP="00CB0387">
      <w:pPr>
        <w:jc w:val="center"/>
        <w:rPr>
          <w:sz w:val="48"/>
          <w:szCs w:val="48"/>
        </w:rPr>
      </w:pPr>
      <w:r w:rsidRPr="00CB0387">
        <w:rPr>
          <w:rFonts w:hint="eastAsia"/>
          <w:sz w:val="48"/>
          <w:szCs w:val="48"/>
        </w:rPr>
        <w:t>正手發急球、不轉球</w:t>
      </w:r>
    </w:p>
    <w:p w:rsidR="00CB0387" w:rsidRPr="00CB0387" w:rsidRDefault="00CB0387" w:rsidP="00CB0387">
      <w:pPr>
        <w:jc w:val="center"/>
        <w:rPr>
          <w:sz w:val="48"/>
          <w:szCs w:val="48"/>
        </w:rPr>
      </w:pPr>
      <w:r w:rsidRPr="00CB0387">
        <w:rPr>
          <w:rFonts w:hint="eastAsia"/>
          <w:sz w:val="48"/>
          <w:szCs w:val="48"/>
        </w:rPr>
        <w:t>反手發</w:t>
      </w:r>
      <w:proofErr w:type="gramStart"/>
      <w:r w:rsidRPr="00CB0387">
        <w:rPr>
          <w:rFonts w:hint="eastAsia"/>
          <w:sz w:val="48"/>
          <w:szCs w:val="48"/>
        </w:rPr>
        <w:t>下旋、</w:t>
      </w:r>
      <w:proofErr w:type="gramEnd"/>
      <w:r w:rsidRPr="00CB0387">
        <w:rPr>
          <w:rFonts w:hint="eastAsia"/>
          <w:sz w:val="48"/>
          <w:szCs w:val="48"/>
        </w:rPr>
        <w:t>側旋、</w:t>
      </w:r>
      <w:proofErr w:type="gramStart"/>
      <w:r w:rsidRPr="00CB0387">
        <w:rPr>
          <w:rFonts w:hint="eastAsia"/>
          <w:sz w:val="48"/>
          <w:szCs w:val="48"/>
        </w:rPr>
        <w:t>側上旋</w:t>
      </w:r>
      <w:proofErr w:type="gramEnd"/>
      <w:r w:rsidRPr="00CB0387">
        <w:rPr>
          <w:rFonts w:hint="eastAsia"/>
          <w:sz w:val="48"/>
          <w:szCs w:val="48"/>
        </w:rPr>
        <w:t>、側下旋</w:t>
      </w:r>
    </w:p>
    <w:p w:rsidR="00CB0387" w:rsidRPr="00CB0387" w:rsidRDefault="00CB0387" w:rsidP="00CB0387">
      <w:pPr>
        <w:jc w:val="center"/>
        <w:rPr>
          <w:sz w:val="48"/>
          <w:szCs w:val="48"/>
        </w:rPr>
      </w:pPr>
      <w:r w:rsidRPr="00CB0387">
        <w:rPr>
          <w:rFonts w:hint="eastAsia"/>
          <w:sz w:val="48"/>
          <w:szCs w:val="48"/>
        </w:rPr>
        <w:t>反手</w:t>
      </w:r>
      <w:proofErr w:type="gramStart"/>
      <w:r w:rsidRPr="00CB0387">
        <w:rPr>
          <w:rFonts w:hint="eastAsia"/>
          <w:sz w:val="48"/>
          <w:szCs w:val="48"/>
        </w:rPr>
        <w:t>發逆側</w:t>
      </w:r>
      <w:proofErr w:type="gramEnd"/>
      <w:r w:rsidRPr="00CB0387">
        <w:rPr>
          <w:rFonts w:hint="eastAsia"/>
          <w:sz w:val="48"/>
          <w:szCs w:val="48"/>
        </w:rPr>
        <w:t>旋、</w:t>
      </w:r>
      <w:proofErr w:type="gramStart"/>
      <w:r w:rsidRPr="00CB0387">
        <w:rPr>
          <w:rFonts w:hint="eastAsia"/>
          <w:sz w:val="48"/>
          <w:szCs w:val="48"/>
        </w:rPr>
        <w:t>逆側上</w:t>
      </w:r>
      <w:proofErr w:type="gramEnd"/>
      <w:r w:rsidRPr="00CB0387">
        <w:rPr>
          <w:rFonts w:hint="eastAsia"/>
          <w:sz w:val="48"/>
          <w:szCs w:val="48"/>
        </w:rPr>
        <w:t>旋、</w:t>
      </w:r>
      <w:proofErr w:type="gramStart"/>
      <w:r w:rsidRPr="00CB0387">
        <w:rPr>
          <w:rFonts w:hint="eastAsia"/>
          <w:sz w:val="48"/>
          <w:szCs w:val="48"/>
        </w:rPr>
        <w:t>逆側下</w:t>
      </w:r>
      <w:proofErr w:type="gramEnd"/>
      <w:r w:rsidRPr="00CB0387">
        <w:rPr>
          <w:rFonts w:hint="eastAsia"/>
          <w:sz w:val="48"/>
          <w:szCs w:val="48"/>
        </w:rPr>
        <w:t>旋</w:t>
      </w:r>
    </w:p>
    <w:p w:rsidR="00CB0387" w:rsidRPr="00CB0387" w:rsidRDefault="00CB0387" w:rsidP="00CB0387">
      <w:pPr>
        <w:jc w:val="center"/>
        <w:rPr>
          <w:sz w:val="48"/>
          <w:szCs w:val="48"/>
        </w:rPr>
      </w:pPr>
      <w:r w:rsidRPr="00CB0387">
        <w:rPr>
          <w:rFonts w:hint="eastAsia"/>
          <w:sz w:val="48"/>
          <w:szCs w:val="48"/>
        </w:rPr>
        <w:t>台內接發球或回球</w:t>
      </w:r>
    </w:p>
    <w:p w:rsidR="00CB0387" w:rsidRPr="00CB0387" w:rsidRDefault="00CB0387" w:rsidP="00CB0387">
      <w:pPr>
        <w:jc w:val="center"/>
        <w:rPr>
          <w:sz w:val="48"/>
          <w:szCs w:val="48"/>
        </w:rPr>
      </w:pPr>
      <w:r w:rsidRPr="00CB0387">
        <w:rPr>
          <w:rFonts w:hint="eastAsia"/>
          <w:sz w:val="48"/>
          <w:szCs w:val="48"/>
        </w:rPr>
        <w:t>正、反手擺短、</w:t>
      </w:r>
      <w:proofErr w:type="gramStart"/>
      <w:r w:rsidRPr="00CB0387">
        <w:rPr>
          <w:rFonts w:hint="eastAsia"/>
          <w:sz w:val="48"/>
          <w:szCs w:val="48"/>
        </w:rPr>
        <w:t>劈長</w:t>
      </w:r>
      <w:proofErr w:type="gramEnd"/>
      <w:r w:rsidRPr="00CB0387">
        <w:rPr>
          <w:rFonts w:hint="eastAsia"/>
          <w:sz w:val="48"/>
          <w:szCs w:val="48"/>
        </w:rPr>
        <w:t>（搓）、撇</w:t>
      </w:r>
    </w:p>
    <w:p w:rsidR="00CB0387" w:rsidRPr="00CB0387" w:rsidRDefault="00CB0387" w:rsidP="00CB0387">
      <w:pPr>
        <w:jc w:val="center"/>
        <w:rPr>
          <w:sz w:val="48"/>
          <w:szCs w:val="48"/>
        </w:rPr>
      </w:pPr>
      <w:r w:rsidRPr="00CB0387">
        <w:rPr>
          <w:rFonts w:hint="eastAsia"/>
          <w:sz w:val="48"/>
          <w:szCs w:val="48"/>
        </w:rPr>
        <w:t>正</w:t>
      </w:r>
      <w:proofErr w:type="gramStart"/>
      <w:r w:rsidRPr="00CB0387">
        <w:rPr>
          <w:rFonts w:hint="eastAsia"/>
          <w:sz w:val="48"/>
          <w:szCs w:val="48"/>
        </w:rPr>
        <w:t>手挑打</w:t>
      </w:r>
      <w:proofErr w:type="gramEnd"/>
      <w:r w:rsidRPr="00CB0387">
        <w:rPr>
          <w:rFonts w:hint="eastAsia"/>
          <w:sz w:val="48"/>
          <w:szCs w:val="48"/>
        </w:rPr>
        <w:t>、突擊（常形成出台對攻）</w:t>
      </w:r>
    </w:p>
    <w:p w:rsidR="00CB0387" w:rsidRPr="00CB0387" w:rsidRDefault="00CB0387" w:rsidP="00CB0387">
      <w:pPr>
        <w:jc w:val="center"/>
        <w:rPr>
          <w:sz w:val="48"/>
          <w:szCs w:val="48"/>
        </w:rPr>
      </w:pPr>
      <w:r w:rsidRPr="00CB0387">
        <w:rPr>
          <w:rFonts w:hint="eastAsia"/>
          <w:sz w:val="48"/>
          <w:szCs w:val="48"/>
        </w:rPr>
        <w:t>反手彈擊、</w:t>
      </w:r>
      <w:proofErr w:type="gramStart"/>
      <w:r w:rsidRPr="00CB0387">
        <w:rPr>
          <w:rFonts w:hint="eastAsia"/>
          <w:sz w:val="48"/>
          <w:szCs w:val="48"/>
        </w:rPr>
        <w:t>擰拉</w:t>
      </w:r>
      <w:proofErr w:type="gramEnd"/>
      <w:r w:rsidRPr="00CB0387">
        <w:rPr>
          <w:rFonts w:hint="eastAsia"/>
          <w:sz w:val="48"/>
          <w:szCs w:val="48"/>
        </w:rPr>
        <w:t>（常形成出台對攻）</w:t>
      </w:r>
    </w:p>
    <w:p w:rsidR="00CB0387" w:rsidRPr="00CB0387" w:rsidRDefault="00CB0387" w:rsidP="00CB0387">
      <w:pPr>
        <w:jc w:val="center"/>
        <w:rPr>
          <w:sz w:val="48"/>
          <w:szCs w:val="48"/>
        </w:rPr>
      </w:pPr>
      <w:r w:rsidRPr="00CB0387">
        <w:rPr>
          <w:rFonts w:hint="eastAsia"/>
          <w:sz w:val="48"/>
          <w:szCs w:val="48"/>
        </w:rPr>
        <w:t>出台接發球或回球</w:t>
      </w:r>
    </w:p>
    <w:p w:rsidR="00CB0387" w:rsidRPr="00CB0387" w:rsidRDefault="00CB0387" w:rsidP="00CB0387">
      <w:pPr>
        <w:jc w:val="center"/>
        <w:rPr>
          <w:sz w:val="48"/>
          <w:szCs w:val="48"/>
        </w:rPr>
      </w:pPr>
      <w:r w:rsidRPr="00CB0387">
        <w:rPr>
          <w:rFonts w:hint="eastAsia"/>
          <w:sz w:val="48"/>
          <w:szCs w:val="48"/>
        </w:rPr>
        <w:t>正、反手前</w:t>
      </w:r>
      <w:proofErr w:type="gramStart"/>
      <w:r w:rsidRPr="00CB0387">
        <w:rPr>
          <w:rFonts w:hint="eastAsia"/>
          <w:sz w:val="48"/>
          <w:szCs w:val="48"/>
        </w:rPr>
        <w:t>衝</w:t>
      </w:r>
      <w:proofErr w:type="gramEnd"/>
      <w:r w:rsidRPr="00CB0387">
        <w:rPr>
          <w:rFonts w:hint="eastAsia"/>
          <w:sz w:val="48"/>
          <w:szCs w:val="48"/>
        </w:rPr>
        <w:t>弧圈、高吊弧圈、快帶（撕）</w:t>
      </w:r>
    </w:p>
    <w:p w:rsidR="00CB0387" w:rsidRPr="00CB0387" w:rsidRDefault="00CB0387" w:rsidP="00CB0387">
      <w:pPr>
        <w:jc w:val="center"/>
        <w:rPr>
          <w:sz w:val="48"/>
          <w:szCs w:val="48"/>
        </w:rPr>
      </w:pPr>
      <w:r w:rsidRPr="00CB0387">
        <w:rPr>
          <w:rFonts w:hint="eastAsia"/>
          <w:sz w:val="48"/>
          <w:szCs w:val="48"/>
        </w:rPr>
        <w:t>正、反手側切</w:t>
      </w:r>
    </w:p>
    <w:p w:rsidR="00CB0387" w:rsidRPr="00CB0387" w:rsidRDefault="00CB0387" w:rsidP="00CB0387">
      <w:pPr>
        <w:jc w:val="center"/>
        <w:rPr>
          <w:sz w:val="48"/>
          <w:szCs w:val="48"/>
        </w:rPr>
      </w:pPr>
      <w:r w:rsidRPr="00CB0387">
        <w:rPr>
          <w:rFonts w:hint="eastAsia"/>
          <w:sz w:val="48"/>
          <w:szCs w:val="48"/>
        </w:rPr>
        <w:t>正、反手削球</w:t>
      </w:r>
    </w:p>
    <w:p w:rsidR="00CB0387" w:rsidRPr="00CB0387" w:rsidRDefault="00CB0387" w:rsidP="00CB0387">
      <w:pPr>
        <w:jc w:val="center"/>
        <w:rPr>
          <w:sz w:val="48"/>
          <w:szCs w:val="48"/>
        </w:rPr>
      </w:pPr>
      <w:r w:rsidRPr="00CB0387">
        <w:rPr>
          <w:rFonts w:hint="eastAsia"/>
          <w:sz w:val="48"/>
          <w:szCs w:val="48"/>
        </w:rPr>
        <w:t>正、反手放高球、長球</w:t>
      </w:r>
    </w:p>
    <w:p w:rsidR="00CB0387" w:rsidRPr="00CB0387" w:rsidRDefault="00CB0387" w:rsidP="00CB0387">
      <w:pPr>
        <w:jc w:val="center"/>
        <w:rPr>
          <w:sz w:val="48"/>
          <w:szCs w:val="48"/>
        </w:rPr>
      </w:pPr>
      <w:r w:rsidRPr="00CB0387">
        <w:rPr>
          <w:rFonts w:hint="eastAsia"/>
          <w:sz w:val="48"/>
          <w:szCs w:val="48"/>
        </w:rPr>
        <w:t>戰術種類</w:t>
      </w:r>
    </w:p>
    <w:p w:rsidR="00CB0387" w:rsidRPr="00CB0387" w:rsidRDefault="00CB0387" w:rsidP="00CB0387">
      <w:pPr>
        <w:jc w:val="center"/>
        <w:rPr>
          <w:sz w:val="48"/>
          <w:szCs w:val="48"/>
        </w:rPr>
      </w:pPr>
      <w:r w:rsidRPr="00CB0387">
        <w:rPr>
          <w:rFonts w:hint="eastAsia"/>
          <w:sz w:val="48"/>
          <w:szCs w:val="48"/>
        </w:rPr>
        <w:t>發球搶攻戰術</w:t>
      </w:r>
    </w:p>
    <w:p w:rsidR="00CB0387" w:rsidRPr="00CB0387" w:rsidRDefault="00CB0387" w:rsidP="00CB0387">
      <w:pPr>
        <w:jc w:val="center"/>
        <w:rPr>
          <w:sz w:val="48"/>
          <w:szCs w:val="48"/>
        </w:rPr>
      </w:pPr>
      <w:proofErr w:type="gramStart"/>
      <w:r w:rsidRPr="00CB0387">
        <w:rPr>
          <w:rFonts w:hint="eastAsia"/>
          <w:sz w:val="48"/>
          <w:szCs w:val="48"/>
        </w:rPr>
        <w:t>發側上下旋後</w:t>
      </w:r>
      <w:proofErr w:type="gramEnd"/>
      <w:r w:rsidRPr="00CB0387">
        <w:rPr>
          <w:rFonts w:hint="eastAsia"/>
          <w:sz w:val="48"/>
          <w:szCs w:val="48"/>
        </w:rPr>
        <w:t>搶攻。</w:t>
      </w:r>
    </w:p>
    <w:p w:rsidR="00CB0387" w:rsidRPr="00CB0387" w:rsidRDefault="00CB0387" w:rsidP="00CB0387">
      <w:pPr>
        <w:jc w:val="center"/>
        <w:rPr>
          <w:sz w:val="48"/>
          <w:szCs w:val="48"/>
        </w:rPr>
      </w:pPr>
      <w:r w:rsidRPr="00CB0387">
        <w:rPr>
          <w:rFonts w:hint="eastAsia"/>
          <w:sz w:val="48"/>
          <w:szCs w:val="48"/>
        </w:rPr>
        <w:t>發急球後</w:t>
      </w:r>
      <w:proofErr w:type="gramStart"/>
      <w:r w:rsidRPr="00CB0387">
        <w:rPr>
          <w:rFonts w:hint="eastAsia"/>
          <w:sz w:val="48"/>
          <w:szCs w:val="48"/>
        </w:rPr>
        <w:t>搶推搶攻</w:t>
      </w:r>
      <w:proofErr w:type="gramEnd"/>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接發球搶攻戰術。</w:t>
      </w:r>
    </w:p>
    <w:p w:rsidR="00CB0387" w:rsidRPr="00CB0387" w:rsidRDefault="00CB0387" w:rsidP="00CB0387">
      <w:pPr>
        <w:jc w:val="center"/>
        <w:rPr>
          <w:sz w:val="48"/>
          <w:szCs w:val="48"/>
        </w:rPr>
      </w:pPr>
      <w:r w:rsidRPr="00CB0387">
        <w:rPr>
          <w:rFonts w:hint="eastAsia"/>
          <w:sz w:val="48"/>
          <w:szCs w:val="48"/>
        </w:rPr>
        <w:t>對攻戰術。</w:t>
      </w:r>
    </w:p>
    <w:p w:rsidR="00CB0387" w:rsidRPr="00CB0387" w:rsidRDefault="00CB0387" w:rsidP="00CB0387">
      <w:pPr>
        <w:jc w:val="center"/>
        <w:rPr>
          <w:sz w:val="48"/>
          <w:szCs w:val="48"/>
        </w:rPr>
      </w:pPr>
      <w:r w:rsidRPr="00CB0387">
        <w:rPr>
          <w:rFonts w:hint="eastAsia"/>
          <w:sz w:val="48"/>
          <w:szCs w:val="48"/>
        </w:rPr>
        <w:t>拉攻戰術。</w:t>
      </w:r>
    </w:p>
    <w:p w:rsidR="00CB0387" w:rsidRPr="00CB0387" w:rsidRDefault="00CB0387" w:rsidP="00CB0387">
      <w:pPr>
        <w:jc w:val="center"/>
        <w:rPr>
          <w:sz w:val="48"/>
          <w:szCs w:val="48"/>
        </w:rPr>
      </w:pPr>
      <w:proofErr w:type="gramStart"/>
      <w:r w:rsidRPr="00CB0387">
        <w:rPr>
          <w:rFonts w:hint="eastAsia"/>
          <w:sz w:val="48"/>
          <w:szCs w:val="48"/>
        </w:rPr>
        <w:t>削中反攻</w:t>
      </w:r>
      <w:proofErr w:type="gramEnd"/>
      <w:r w:rsidRPr="00CB0387">
        <w:rPr>
          <w:rFonts w:hint="eastAsia"/>
          <w:sz w:val="48"/>
          <w:szCs w:val="48"/>
        </w:rPr>
        <w:t>戰術。</w:t>
      </w:r>
    </w:p>
    <w:p w:rsidR="00CB0387" w:rsidRPr="00CB0387" w:rsidRDefault="00CB0387" w:rsidP="00CB0387">
      <w:pPr>
        <w:jc w:val="center"/>
        <w:rPr>
          <w:sz w:val="48"/>
          <w:szCs w:val="48"/>
        </w:rPr>
      </w:pPr>
      <w:proofErr w:type="gramStart"/>
      <w:r w:rsidRPr="00CB0387">
        <w:rPr>
          <w:rFonts w:hint="eastAsia"/>
          <w:sz w:val="48"/>
          <w:szCs w:val="48"/>
        </w:rPr>
        <w:t>搓攻戰術</w:t>
      </w:r>
      <w:proofErr w:type="gramEnd"/>
      <w:r w:rsidRPr="00CB0387">
        <w:rPr>
          <w:rFonts w:hint="eastAsia"/>
          <w:sz w:val="48"/>
          <w:szCs w:val="48"/>
        </w:rPr>
        <w:t>[11]</w:t>
      </w:r>
      <w:r w:rsidRPr="00CB0387">
        <w:rPr>
          <w:rFonts w:hint="eastAsia"/>
          <w:sz w:val="48"/>
          <w:szCs w:val="48"/>
        </w:rPr>
        <w:t>。</w:t>
      </w:r>
    </w:p>
    <w:p w:rsidR="00CB0387" w:rsidRPr="00CB0387" w:rsidRDefault="00CB0387" w:rsidP="00CB0387">
      <w:pPr>
        <w:jc w:val="center"/>
        <w:rPr>
          <w:sz w:val="48"/>
          <w:szCs w:val="48"/>
        </w:rPr>
      </w:pPr>
      <w:r w:rsidRPr="00CB0387">
        <w:rPr>
          <w:rFonts w:hint="eastAsia"/>
          <w:sz w:val="48"/>
          <w:szCs w:val="48"/>
        </w:rPr>
        <w:t>休閒或體育</w:t>
      </w:r>
    </w:p>
    <w:p w:rsidR="00CB0387" w:rsidRPr="00CB0387" w:rsidRDefault="00CB0387" w:rsidP="00CB0387">
      <w:pPr>
        <w:jc w:val="center"/>
        <w:rPr>
          <w:sz w:val="48"/>
          <w:szCs w:val="48"/>
        </w:rPr>
      </w:pPr>
      <w:r w:rsidRPr="00CB0387">
        <w:rPr>
          <w:rFonts w:hint="eastAsia"/>
          <w:sz w:val="48"/>
          <w:szCs w:val="48"/>
        </w:rPr>
        <w:t>從專業的角度來看，桌球對於身體的協調，包括步法、身法、揮擊、視力、反應等皆有高度要求。可是桌球給觀眾或業餘愛好者的感覺往往比較像是休閒活動而非體育運動，這其實是很多原因造成的：</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桌球器材體積受限於發明之初的立意，定調為室內運動，而在</w:t>
      </w:r>
      <w:proofErr w:type="gramStart"/>
      <w:r w:rsidRPr="00CB0387">
        <w:rPr>
          <w:rFonts w:hint="eastAsia"/>
          <w:sz w:val="48"/>
          <w:szCs w:val="48"/>
        </w:rPr>
        <w:t>1950</w:t>
      </w:r>
      <w:proofErr w:type="gramEnd"/>
      <w:r w:rsidRPr="00CB0387">
        <w:rPr>
          <w:rFonts w:hint="eastAsia"/>
          <w:sz w:val="48"/>
          <w:szCs w:val="48"/>
        </w:rPr>
        <w:t>年代以後，隨著工業發展，以日本為首的許多國家開始研發新的膠皮、膠水、底板等器材，</w:t>
      </w:r>
      <w:proofErr w:type="gramStart"/>
      <w:r w:rsidRPr="00CB0387">
        <w:rPr>
          <w:rFonts w:hint="eastAsia"/>
          <w:sz w:val="48"/>
          <w:szCs w:val="48"/>
        </w:rPr>
        <w:t>使球的</w:t>
      </w:r>
      <w:proofErr w:type="gramEnd"/>
      <w:r w:rsidRPr="00CB0387">
        <w:rPr>
          <w:rFonts w:hint="eastAsia"/>
          <w:sz w:val="48"/>
          <w:szCs w:val="48"/>
        </w:rPr>
        <w:t>旋轉與速度大大提升。原本因體積小就很強調技術細膩的桌球更加吃重球感及訓練，技術層次不夠高的業餘玩家常因器材性能太好而難以控制回球，或因訓練不足而對來球的旋轉與軌跡判斷錯誤。</w:t>
      </w:r>
    </w:p>
    <w:p w:rsidR="00CB0387" w:rsidRPr="00CB0387" w:rsidRDefault="00CB0387" w:rsidP="00CB0387">
      <w:pPr>
        <w:jc w:val="center"/>
        <w:rPr>
          <w:sz w:val="48"/>
          <w:szCs w:val="48"/>
        </w:rPr>
      </w:pPr>
      <w:r w:rsidRPr="00CB0387">
        <w:rPr>
          <w:rFonts w:hint="eastAsia"/>
          <w:sz w:val="48"/>
          <w:szCs w:val="48"/>
        </w:rPr>
        <w:t>打桌球為了得分常用速度及落點取勝。在場地面積小、球速又快、落點刁鑽、急於進攻的取勝意識前提下，加上業餘玩家身體素質不足，通常難以反應過來而對來回球作出正確決策。</w:t>
      </w:r>
    </w:p>
    <w:p w:rsidR="00CB0387" w:rsidRPr="00CB0387" w:rsidRDefault="00CB0387" w:rsidP="00CB0387">
      <w:pPr>
        <w:jc w:val="center"/>
        <w:rPr>
          <w:sz w:val="48"/>
          <w:szCs w:val="48"/>
        </w:rPr>
      </w:pPr>
      <w:r w:rsidRPr="00CB0387">
        <w:rPr>
          <w:rFonts w:hint="eastAsia"/>
          <w:sz w:val="48"/>
          <w:szCs w:val="48"/>
        </w:rPr>
        <w:t>綜合以上</w:t>
      </w:r>
      <w:r w:rsidRPr="00CB0387">
        <w:rPr>
          <w:rFonts w:hint="eastAsia"/>
          <w:sz w:val="48"/>
          <w:szCs w:val="48"/>
        </w:rPr>
        <w:t>2</w:t>
      </w:r>
      <w:r w:rsidRPr="00CB0387">
        <w:rPr>
          <w:rFonts w:hint="eastAsia"/>
          <w:sz w:val="48"/>
          <w:szCs w:val="48"/>
        </w:rPr>
        <w:t>點，在一場真正的比賽中，恐怕只有超一流球員容易有精彩多次的回合，大部分的</w:t>
      </w:r>
      <w:proofErr w:type="gramStart"/>
      <w:r w:rsidRPr="00CB0387">
        <w:rPr>
          <w:rFonts w:hint="eastAsia"/>
          <w:sz w:val="48"/>
          <w:szCs w:val="48"/>
        </w:rPr>
        <w:t>玩家常陷在</w:t>
      </w:r>
      <w:proofErr w:type="gramEnd"/>
      <w:r w:rsidRPr="00CB0387">
        <w:rPr>
          <w:rFonts w:hint="eastAsia"/>
          <w:sz w:val="48"/>
          <w:szCs w:val="48"/>
        </w:rPr>
        <w:t>發球</w:t>
      </w:r>
      <w:proofErr w:type="gramStart"/>
      <w:r w:rsidRPr="00CB0387">
        <w:rPr>
          <w:rFonts w:hint="eastAsia"/>
          <w:sz w:val="48"/>
          <w:szCs w:val="48"/>
        </w:rPr>
        <w:t>搶攻戰與</w:t>
      </w:r>
      <w:proofErr w:type="gramEnd"/>
      <w:r w:rsidRPr="00CB0387">
        <w:rPr>
          <w:rFonts w:hint="eastAsia"/>
          <w:sz w:val="48"/>
          <w:szCs w:val="48"/>
        </w:rPr>
        <w:t>無謂失誤的輪迴中。所以很多桌球選手在訓練時往往汗流浹背，比賽時卻沒有運動到多少。</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也就是說，抱持強迫取分的激進心態打球，打桌球可能變成一件枯燥的事；但若抱持連續互相抽球多回合以及</w:t>
      </w:r>
      <w:proofErr w:type="gramStart"/>
      <w:r w:rsidRPr="00CB0387">
        <w:rPr>
          <w:rFonts w:hint="eastAsia"/>
          <w:sz w:val="48"/>
          <w:szCs w:val="48"/>
        </w:rPr>
        <w:t>強身健體的</w:t>
      </w:r>
      <w:proofErr w:type="gramEnd"/>
      <w:r w:rsidRPr="00CB0387">
        <w:rPr>
          <w:rFonts w:hint="eastAsia"/>
          <w:sz w:val="48"/>
          <w:szCs w:val="48"/>
        </w:rPr>
        <w:t>意識打球，打桌球就是兼具休閒娛樂、體育健身、觀賞性、老少咸宜且易於上手的運動。</w:t>
      </w:r>
    </w:p>
    <w:p w:rsidR="00CB0387" w:rsidRPr="00CB0387" w:rsidRDefault="00CB0387" w:rsidP="00CB0387">
      <w:pPr>
        <w:jc w:val="center"/>
        <w:rPr>
          <w:sz w:val="48"/>
          <w:szCs w:val="48"/>
        </w:rPr>
      </w:pPr>
    </w:p>
    <w:p w:rsidR="00CB0387" w:rsidRPr="00CB0387" w:rsidRDefault="00CB0387" w:rsidP="00CB0387">
      <w:pPr>
        <w:jc w:val="center"/>
        <w:rPr>
          <w:sz w:val="48"/>
          <w:szCs w:val="48"/>
        </w:rPr>
      </w:pPr>
      <w:r w:rsidRPr="00CB0387">
        <w:rPr>
          <w:rFonts w:hint="eastAsia"/>
          <w:sz w:val="48"/>
          <w:szCs w:val="48"/>
        </w:rPr>
        <w:t>比賽</w:t>
      </w:r>
    </w:p>
    <w:p w:rsidR="00CB0387" w:rsidRPr="00CB0387" w:rsidRDefault="00CB0387" w:rsidP="00CB0387">
      <w:pPr>
        <w:jc w:val="center"/>
        <w:rPr>
          <w:sz w:val="48"/>
          <w:szCs w:val="48"/>
        </w:rPr>
      </w:pPr>
      <w:r w:rsidRPr="00CB0387">
        <w:rPr>
          <w:rFonts w:hint="eastAsia"/>
          <w:sz w:val="48"/>
          <w:szCs w:val="48"/>
        </w:rPr>
        <w:t>世界桌球錦標賽</w:t>
      </w:r>
    </w:p>
    <w:p w:rsidR="00CB0387" w:rsidRPr="00CB0387" w:rsidRDefault="00CB0387" w:rsidP="00CB0387">
      <w:pPr>
        <w:jc w:val="center"/>
        <w:rPr>
          <w:sz w:val="48"/>
          <w:szCs w:val="48"/>
        </w:rPr>
      </w:pPr>
      <w:r w:rsidRPr="00CB0387">
        <w:rPr>
          <w:rFonts w:hint="eastAsia"/>
          <w:sz w:val="48"/>
          <w:szCs w:val="48"/>
        </w:rPr>
        <w:t>世界盃桌球賽（現稱</w:t>
      </w:r>
      <w:r w:rsidRPr="00CB0387">
        <w:rPr>
          <w:rFonts w:hint="eastAsia"/>
          <w:sz w:val="48"/>
          <w:szCs w:val="48"/>
        </w:rPr>
        <w:t>WTT</w:t>
      </w:r>
      <w:r w:rsidRPr="00CB0387">
        <w:rPr>
          <w:rFonts w:hint="eastAsia"/>
          <w:sz w:val="48"/>
          <w:szCs w:val="48"/>
        </w:rPr>
        <w:t>世界盃）</w:t>
      </w:r>
    </w:p>
    <w:p w:rsidR="00CB0387" w:rsidRPr="00CB0387" w:rsidRDefault="00CB0387" w:rsidP="00CB0387">
      <w:pPr>
        <w:jc w:val="center"/>
        <w:rPr>
          <w:sz w:val="48"/>
          <w:szCs w:val="48"/>
        </w:rPr>
      </w:pPr>
      <w:r w:rsidRPr="00CB0387">
        <w:rPr>
          <w:rFonts w:hint="eastAsia"/>
          <w:sz w:val="48"/>
          <w:szCs w:val="48"/>
        </w:rPr>
        <w:t>夏季奧林匹克運動會桌球比賽</w:t>
      </w:r>
    </w:p>
    <w:p w:rsidR="00CB0387" w:rsidRPr="00CB0387" w:rsidRDefault="00CB0387" w:rsidP="00CB0387">
      <w:pPr>
        <w:jc w:val="center"/>
        <w:rPr>
          <w:sz w:val="48"/>
          <w:szCs w:val="48"/>
        </w:rPr>
      </w:pPr>
      <w:r w:rsidRPr="00CB0387">
        <w:rPr>
          <w:rFonts w:hint="eastAsia"/>
          <w:sz w:val="48"/>
          <w:szCs w:val="48"/>
        </w:rPr>
        <w:t>國際桌總職業巡迴賽（現已停辦）</w:t>
      </w:r>
    </w:p>
    <w:p w:rsidR="00CB0387" w:rsidRPr="00CB0387" w:rsidRDefault="00CB0387" w:rsidP="00CB0387">
      <w:pPr>
        <w:jc w:val="center"/>
        <w:rPr>
          <w:sz w:val="48"/>
          <w:szCs w:val="48"/>
        </w:rPr>
      </w:pPr>
      <w:r w:rsidRPr="00CB0387">
        <w:rPr>
          <w:rFonts w:hint="eastAsia"/>
          <w:sz w:val="48"/>
          <w:szCs w:val="48"/>
        </w:rPr>
        <w:t>世界青少年桌球錦標賽</w:t>
      </w:r>
    </w:p>
    <w:p w:rsidR="00CB0387" w:rsidRPr="00CB0387" w:rsidRDefault="00CB0387" w:rsidP="00CB0387">
      <w:pPr>
        <w:jc w:val="center"/>
        <w:rPr>
          <w:sz w:val="48"/>
          <w:szCs w:val="48"/>
        </w:rPr>
      </w:pPr>
      <w:r w:rsidRPr="00CB0387">
        <w:rPr>
          <w:rFonts w:hint="eastAsia"/>
          <w:sz w:val="48"/>
          <w:szCs w:val="48"/>
        </w:rPr>
        <w:t>亞洲運動會桌球比賽</w:t>
      </w:r>
    </w:p>
    <w:p w:rsidR="00CB0387" w:rsidRPr="00CB0387" w:rsidRDefault="00CB0387" w:rsidP="00CB0387">
      <w:pPr>
        <w:jc w:val="center"/>
        <w:rPr>
          <w:sz w:val="48"/>
          <w:szCs w:val="48"/>
        </w:rPr>
      </w:pPr>
      <w:r w:rsidRPr="00CB0387">
        <w:rPr>
          <w:rFonts w:hint="eastAsia"/>
          <w:sz w:val="48"/>
          <w:szCs w:val="48"/>
        </w:rPr>
        <w:t>亞洲桌球錦標賽</w:t>
      </w:r>
    </w:p>
    <w:p w:rsidR="00CB0387" w:rsidRPr="00CB0387" w:rsidRDefault="00CB0387" w:rsidP="00CB0387">
      <w:pPr>
        <w:jc w:val="center"/>
        <w:rPr>
          <w:sz w:val="48"/>
          <w:szCs w:val="48"/>
        </w:rPr>
      </w:pPr>
      <w:r w:rsidRPr="00CB0387">
        <w:rPr>
          <w:rFonts w:hint="eastAsia"/>
          <w:sz w:val="48"/>
          <w:szCs w:val="48"/>
        </w:rPr>
        <w:t>亞洲</w:t>
      </w:r>
      <w:proofErr w:type="gramStart"/>
      <w:r w:rsidRPr="00CB0387">
        <w:rPr>
          <w:rFonts w:hint="eastAsia"/>
          <w:sz w:val="48"/>
          <w:szCs w:val="48"/>
        </w:rPr>
        <w:t>盃</w:t>
      </w:r>
      <w:proofErr w:type="gramEnd"/>
      <w:r w:rsidRPr="00CB0387">
        <w:rPr>
          <w:rFonts w:hint="eastAsia"/>
          <w:sz w:val="48"/>
          <w:szCs w:val="48"/>
        </w:rPr>
        <w:t>桌球錦標賽</w:t>
      </w:r>
    </w:p>
    <w:p w:rsidR="00CB0387" w:rsidRPr="00CB0387" w:rsidRDefault="00CB0387" w:rsidP="00CB0387">
      <w:pPr>
        <w:jc w:val="center"/>
        <w:rPr>
          <w:sz w:val="48"/>
          <w:szCs w:val="48"/>
        </w:rPr>
      </w:pPr>
      <w:r w:rsidRPr="00CB0387">
        <w:rPr>
          <w:rFonts w:hint="eastAsia"/>
          <w:sz w:val="48"/>
          <w:szCs w:val="48"/>
        </w:rPr>
        <w:t>歐洲桌球錦標賽</w:t>
      </w:r>
    </w:p>
    <w:p w:rsidR="00CB0387" w:rsidRPr="00CB0387" w:rsidRDefault="00CB0387" w:rsidP="00CB0387">
      <w:pPr>
        <w:jc w:val="center"/>
        <w:rPr>
          <w:sz w:val="48"/>
          <w:szCs w:val="48"/>
        </w:rPr>
      </w:pPr>
      <w:r w:rsidRPr="00CB0387">
        <w:rPr>
          <w:rFonts w:hint="eastAsia"/>
          <w:sz w:val="48"/>
          <w:szCs w:val="48"/>
        </w:rPr>
        <w:t>歐洲</w:t>
      </w:r>
      <w:r w:rsidRPr="00CB0387">
        <w:rPr>
          <w:rFonts w:hint="eastAsia"/>
          <w:sz w:val="48"/>
          <w:szCs w:val="48"/>
        </w:rPr>
        <w:t>16</w:t>
      </w:r>
      <w:r w:rsidRPr="00CB0387">
        <w:rPr>
          <w:rFonts w:hint="eastAsia"/>
          <w:sz w:val="48"/>
          <w:szCs w:val="48"/>
        </w:rPr>
        <w:t>強賽（原歐洲</w:t>
      </w:r>
      <w:r w:rsidRPr="00CB0387">
        <w:rPr>
          <w:rFonts w:hint="eastAsia"/>
          <w:sz w:val="48"/>
          <w:szCs w:val="48"/>
        </w:rPr>
        <w:t>12</w:t>
      </w:r>
      <w:r w:rsidRPr="00CB0387">
        <w:rPr>
          <w:rFonts w:hint="eastAsia"/>
          <w:sz w:val="48"/>
          <w:szCs w:val="48"/>
        </w:rPr>
        <w:t>強賽）</w:t>
      </w:r>
    </w:p>
    <w:p w:rsidR="00CB0387" w:rsidRPr="00CB0387" w:rsidRDefault="00CB0387" w:rsidP="00CB0387">
      <w:pPr>
        <w:jc w:val="center"/>
        <w:rPr>
          <w:sz w:val="48"/>
          <w:szCs w:val="48"/>
        </w:rPr>
      </w:pPr>
      <w:r w:rsidRPr="00CB0387">
        <w:rPr>
          <w:rFonts w:hint="eastAsia"/>
          <w:sz w:val="48"/>
          <w:szCs w:val="48"/>
        </w:rPr>
        <w:t>中華人民共和國全國運動會桌球比賽</w:t>
      </w:r>
    </w:p>
    <w:p w:rsidR="00CB0387" w:rsidRPr="00CB0387" w:rsidRDefault="00CB0387" w:rsidP="00CB0387">
      <w:pPr>
        <w:jc w:val="center"/>
        <w:rPr>
          <w:sz w:val="48"/>
          <w:szCs w:val="48"/>
        </w:rPr>
      </w:pPr>
      <w:r w:rsidRPr="00CB0387">
        <w:rPr>
          <w:rFonts w:hint="eastAsia"/>
          <w:sz w:val="48"/>
          <w:szCs w:val="48"/>
        </w:rPr>
        <w:t>桌球名人</w:t>
      </w:r>
      <w:bookmarkStart w:id="0" w:name="_GoBack"/>
      <w:bookmarkEnd w:id="0"/>
    </w:p>
    <w:p w:rsidR="00A9683C" w:rsidRDefault="00313836" w:rsidP="00A9683C">
      <w:pPr>
        <w:jc w:val="center"/>
        <w:rPr>
          <w:sz w:val="48"/>
          <w:szCs w:val="48"/>
        </w:rPr>
      </w:pPr>
      <w:hyperlink r:id="rId16" w:history="1">
        <w:r w:rsidR="00A9683C" w:rsidRPr="00EE777D">
          <w:rPr>
            <w:rStyle w:val="a3"/>
            <w:sz w:val="48"/>
            <w:szCs w:val="48"/>
          </w:rPr>
          <w:t>https://zh.wikipedia.org/zh-tw/%E4%B9%92%E4%B9%93%E7%90%83</w:t>
        </w:r>
      </w:hyperlink>
    </w:p>
    <w:p w:rsidR="00A9683C" w:rsidRPr="00A9683C" w:rsidRDefault="00A9683C" w:rsidP="00A9683C">
      <w:pPr>
        <w:jc w:val="center"/>
        <w:rPr>
          <w:sz w:val="48"/>
          <w:szCs w:val="48"/>
        </w:rPr>
      </w:pPr>
    </w:p>
    <w:sectPr w:rsidR="00A9683C" w:rsidRPr="00A968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3C"/>
    <w:rsid w:val="00313836"/>
    <w:rsid w:val="00686279"/>
    <w:rsid w:val="00A9683C"/>
    <w:rsid w:val="00CB0387"/>
    <w:rsid w:val="00E335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A11CD-1AE1-4AF9-A083-9B3D8C2F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CB0387"/>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83C"/>
    <w:rPr>
      <w:color w:val="0563C1" w:themeColor="hyperlink"/>
      <w:u w:val="single"/>
    </w:rPr>
  </w:style>
  <w:style w:type="character" w:customStyle="1" w:styleId="20">
    <w:name w:val="標題 2 字元"/>
    <w:basedOn w:val="a0"/>
    <w:link w:val="2"/>
    <w:uiPriority w:val="9"/>
    <w:rsid w:val="00CB0387"/>
    <w:rPr>
      <w:rFonts w:ascii="新細明體" w:eastAsia="新細明體" w:hAnsi="新細明體" w:cs="新細明體"/>
      <w:b/>
      <w:bCs/>
      <w:kern w:val="0"/>
      <w:sz w:val="36"/>
      <w:szCs w:val="36"/>
    </w:rPr>
  </w:style>
  <w:style w:type="character" w:customStyle="1" w:styleId="mw-headline">
    <w:name w:val="mw-headline"/>
    <w:basedOn w:val="a0"/>
    <w:rsid w:val="00CB0387"/>
  </w:style>
  <w:style w:type="character" w:customStyle="1" w:styleId="mw-editsection">
    <w:name w:val="mw-editsection"/>
    <w:basedOn w:val="a0"/>
    <w:rsid w:val="00CB0387"/>
  </w:style>
  <w:style w:type="character" w:customStyle="1" w:styleId="mw-editsection-bracket">
    <w:name w:val="mw-editsection-bracket"/>
    <w:basedOn w:val="a0"/>
    <w:rsid w:val="00CB0387"/>
  </w:style>
  <w:style w:type="paragraph" w:styleId="Web">
    <w:name w:val="Normal (Web)"/>
    <w:basedOn w:val="a"/>
    <w:uiPriority w:val="99"/>
    <w:semiHidden/>
    <w:unhideWhenUsed/>
    <w:rsid w:val="00CB038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57667">
      <w:bodyDiv w:val="1"/>
      <w:marLeft w:val="0"/>
      <w:marRight w:val="0"/>
      <w:marTop w:val="0"/>
      <w:marBottom w:val="0"/>
      <w:divBdr>
        <w:top w:val="none" w:sz="0" w:space="0" w:color="auto"/>
        <w:left w:val="none" w:sz="0" w:space="0" w:color="auto"/>
        <w:bottom w:val="none" w:sz="0" w:space="0" w:color="auto"/>
        <w:right w:val="none" w:sz="0" w:space="0" w:color="auto"/>
      </w:divBdr>
    </w:div>
    <w:div w:id="1748723218">
      <w:bodyDiv w:val="1"/>
      <w:marLeft w:val="0"/>
      <w:marRight w:val="0"/>
      <w:marTop w:val="0"/>
      <w:marBottom w:val="0"/>
      <w:divBdr>
        <w:top w:val="none" w:sz="0" w:space="0" w:color="auto"/>
        <w:left w:val="none" w:sz="0" w:space="0" w:color="auto"/>
        <w:bottom w:val="none" w:sz="0" w:space="0" w:color="auto"/>
        <w:right w:val="none" w:sz="0" w:space="0" w:color="auto"/>
      </w:divBdr>
    </w:div>
    <w:div w:id="2094356321">
      <w:bodyDiv w:val="1"/>
      <w:marLeft w:val="0"/>
      <w:marRight w:val="0"/>
      <w:marTop w:val="0"/>
      <w:marBottom w:val="0"/>
      <w:divBdr>
        <w:top w:val="none" w:sz="0" w:space="0" w:color="auto"/>
        <w:left w:val="none" w:sz="0" w:space="0" w:color="auto"/>
        <w:bottom w:val="none" w:sz="0" w:space="0" w:color="auto"/>
        <w:right w:val="none" w:sz="0" w:space="0" w:color="auto"/>
      </w:divBdr>
      <w:divsChild>
        <w:div w:id="136656079">
          <w:marLeft w:val="336"/>
          <w:marRight w:val="0"/>
          <w:marTop w:val="120"/>
          <w:marBottom w:val="312"/>
          <w:divBdr>
            <w:top w:val="none" w:sz="0" w:space="0" w:color="auto"/>
            <w:left w:val="none" w:sz="0" w:space="0" w:color="auto"/>
            <w:bottom w:val="none" w:sz="0" w:space="0" w:color="auto"/>
            <w:right w:val="none" w:sz="0" w:space="0" w:color="auto"/>
          </w:divBdr>
          <w:divsChild>
            <w:div w:id="6446271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0806460">
          <w:marLeft w:val="0"/>
          <w:marRight w:val="0"/>
          <w:marTop w:val="192"/>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ndex.php?title=%E9%AB%98%E5%AF%86%E5%BA%A6%E7%BA%A4%E7%BB%B4%E6%9D%BF&amp;action=edit&amp;redlink=1" TargetMode="External"/><Relationship Id="rId13" Type="http://schemas.openxmlformats.org/officeDocument/2006/relationships/hyperlink" Target="https://zh.wikipedia.org/wiki/%E8%B5%9B%E7%92%90%E7%8F%9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h.wikipedia.org/wiki/%E4%B9%92%E4%B9%93%E7%90%83%E8%A6%8F%E5%89%87" TargetMode="External"/><Relationship Id="rId12" Type="http://schemas.openxmlformats.org/officeDocument/2006/relationships/hyperlink" Target="https://zh.wikipedia.org/wiki/%E8%81%9A%E9%85%AF%E7%BA%A4%E7%BB%B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h.wikipedia.org/zh-tw/%E4%B9%92%E4%B9%93%E7%90%8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zh.wikipedia.org/wiki/%E5%9B%BD%E9%99%85%E4%B9%92%E8%81%94" TargetMode="External"/><Relationship Id="rId5" Type="http://schemas.openxmlformats.org/officeDocument/2006/relationships/hyperlink" Target="https://zh.wikipedia.org/wiki/File:Table_Tennis_the_table_zh-hans.jpg" TargetMode="External"/><Relationship Id="rId15" Type="http://schemas.openxmlformats.org/officeDocument/2006/relationships/hyperlink" Target="https://zh.wikipedia.org/w/index.php?title=%E4%B9%92%E4%B9%93%E7%90%83&amp;action=edit&amp;section=4" TargetMode="External"/><Relationship Id="rId10" Type="http://schemas.openxmlformats.org/officeDocument/2006/relationships/hyperlink" Target="https://zh.wikipedia.org/wiki/%E4%B9%92%E4%B9%93%E7%90%83%E6%8B%8D" TargetMode="External"/><Relationship Id="rId4" Type="http://schemas.openxmlformats.org/officeDocument/2006/relationships/hyperlink" Target="https://zh.wikipedia.org/w/index.php?title=%E4%B9%92%E4%B9%93%E7%90%83&amp;action=edit&amp;section=3" TargetMode="External"/><Relationship Id="rId9" Type="http://schemas.openxmlformats.org/officeDocument/2006/relationships/hyperlink" Target="https://zh.wikipedia.org/w/index.php?title=%E7%90%83%E7%BD%91&amp;action=edit&amp;redlink=1" TargetMode="External"/><Relationship Id="rId14" Type="http://schemas.openxmlformats.org/officeDocument/2006/relationships/hyperlink" Target="https://zh.wikipedia.org/zh-tw/%E4%B9%92%E4%B9%93%E7%90%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2023-05-29T03:55:00Z</dcterms:created>
  <dcterms:modified xsi:type="dcterms:W3CDTF">2023-05-29T03:58:00Z</dcterms:modified>
</cp:coreProperties>
</file>