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A705A" w14:textId="57B4E796" w:rsidR="005C1176" w:rsidRDefault="005C117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54F97" wp14:editId="03BDFA4E">
                <wp:simplePos x="0" y="0"/>
                <wp:positionH relativeFrom="column">
                  <wp:posOffset>-236220</wp:posOffset>
                </wp:positionH>
                <wp:positionV relativeFrom="paragraph">
                  <wp:posOffset>0</wp:posOffset>
                </wp:positionV>
                <wp:extent cx="6048375" cy="13620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D037D5" w14:textId="77777777" w:rsidR="005C1176" w:rsidRPr="005C1176" w:rsidRDefault="005C1176" w:rsidP="005C1176">
                            <w:pPr>
                              <w:jc w:val="center"/>
                              <w:rPr>
                                <w:rFonts w:ascii="文鼎粗廣告體" w:eastAsia="文鼎粗廣告體" w:hint="eastAsia"/>
                                <w:color w:val="70AD47"/>
                                <w:sz w:val="72"/>
                                <w:szCs w:val="72"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1176">
                              <w:rPr>
                                <w:rFonts w:ascii="文鼎粗廣告體" w:eastAsia="文鼎粗廣告體" w:hint="eastAsia"/>
                                <w:color w:val="70AD47"/>
                                <w:sz w:val="72"/>
                                <w:szCs w:val="72"/>
                                <w14:glow w14:rad="101600">
                                  <w14:srgbClr w14:val="CCFFFF">
                                    <w14:alpha w14:val="40000"/>
                                  </w14:srgb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54F9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8.6pt;margin-top:0;width:476.2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" filled="f" stroked="f">
                <v:fill o:detectmouseclick="t"/>
                <v:textbox>
                  <w:txbxContent>
                    <w:p w14:paraId="57D037D5" w14:textId="77777777" w:rsidR="005C1176" w:rsidRPr="005C1176" w:rsidRDefault="005C1176" w:rsidP="005C1176">
                      <w:pPr>
                        <w:jc w:val="center"/>
                        <w:rPr>
                          <w:rFonts w:ascii="文鼎粗廣告體" w:eastAsia="文鼎粗廣告體" w:hint="eastAsia"/>
                          <w:color w:val="70AD47"/>
                          <w:sz w:val="72"/>
                          <w:szCs w:val="72"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C1176">
                        <w:rPr>
                          <w:rFonts w:ascii="文鼎粗廣告體" w:eastAsia="文鼎粗廣告體" w:hint="eastAsia"/>
                          <w:color w:val="70AD47"/>
                          <w:sz w:val="72"/>
                          <w:szCs w:val="72"/>
                          <w14:glow w14:rad="101600">
                            <w14:srgbClr w14:val="CCFFFF">
                              <w14:alpha w14:val="40000"/>
                            </w14:srgb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918" w:type="dxa"/>
        <w:jc w:val="center"/>
        <w:tblLook w:val="04A0" w:firstRow="1" w:lastRow="0" w:firstColumn="1" w:lastColumn="0" w:noHBand="0" w:noVBand="1"/>
      </w:tblPr>
      <w:tblGrid>
        <w:gridCol w:w="2689"/>
        <w:gridCol w:w="7229"/>
      </w:tblGrid>
      <w:tr w:rsidR="00334C23" w14:paraId="0AB455EB" w14:textId="77777777" w:rsidTr="005C11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454B36B" w14:textId="77777777" w:rsidR="00334C23" w:rsidRPr="005C1176" w:rsidRDefault="00334C23">
            <w:pPr>
              <w:rPr>
                <w:rFonts w:ascii="文鼎甜妞體P" w:eastAsia="文鼎甜妞體P" w:hAnsi="標楷體"/>
                <w:b w:val="0"/>
                <w:sz w:val="40"/>
                <w:szCs w:val="40"/>
              </w:rPr>
            </w:pPr>
            <w:r w:rsidRPr="005C1176">
              <w:rPr>
                <w:rFonts w:ascii="文鼎甜妞體P" w:eastAsia="文鼎甜妞體P" w:hAnsi="標楷體" w:hint="eastAsia"/>
                <w:b w:val="0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5BD7964" w:rsidR="00334C23" w:rsidRPr="007C0CC3" w:rsidRDefault="00334C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不過度使用電腦、沉迷上網，網路禮儀要遵守。</w:t>
            </w:r>
          </w:p>
        </w:tc>
      </w:tr>
      <w:tr w:rsidR="00334C23" w14:paraId="4C7EF443" w14:textId="77777777" w:rsidTr="005C1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350D391" w14:textId="77777777" w:rsidR="00334C23" w:rsidRPr="005C1176" w:rsidRDefault="00334C23">
            <w:pPr>
              <w:rPr>
                <w:rFonts w:ascii="文鼎甜妞體P" w:eastAsia="文鼎甜妞體P" w:hAnsi="標楷體"/>
                <w:b w:val="0"/>
                <w:color w:val="3366CC"/>
                <w:sz w:val="40"/>
                <w:szCs w:val="40"/>
              </w:rPr>
            </w:pPr>
            <w:r w:rsidRPr="005C1176">
              <w:rPr>
                <w:rFonts w:ascii="文鼎甜妞體P" w:eastAsia="文鼎甜妞體P" w:hAnsi="標楷體" w:hint="eastAsia"/>
                <w:b w:val="0"/>
                <w:color w:val="3366CC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0ED12830" w14:textId="77777777" w:rsidR="00334C23" w:rsidRPr="007C0CC3" w:rsidRDefault="00334C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334C23" w:rsidRPr="007C0CC3" w:rsidRDefault="00334C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334C23" w:rsidRPr="007C0CC3" w:rsidRDefault="00334C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不</w:t>
            </w:r>
            <w:r w:rsidRPr="007C0CC3">
              <w:rPr>
                <w:rFonts w:ascii="清松手寫體1" w:eastAsia="清松手寫體1" w:hAnsi="清松手寫體1" w:cs="新細明體" w:hint="eastAsia"/>
                <w:color w:val="0070C0"/>
                <w:sz w:val="32"/>
                <w:szCs w:val="32"/>
              </w:rPr>
              <w:t>洩</w:t>
            </w:r>
            <w:r w:rsidRPr="007C0CC3">
              <w:rPr>
                <w:rFonts w:ascii="清松手寫體1" w:eastAsia="清松手寫體1" w:hAnsi="清松手寫體1" w:cs="清松手寫體2" w:hint="eastAsia"/>
                <w:color w:val="0070C0"/>
                <w:sz w:val="32"/>
                <w:szCs w:val="32"/>
              </w:rPr>
              <w:t>漏他人資料，或窺視他人信件或私密。</w:t>
            </w:r>
          </w:p>
        </w:tc>
      </w:tr>
      <w:tr w:rsidR="00334C23" w14:paraId="1062A080" w14:textId="77777777" w:rsidTr="005C11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6D9059" w14:textId="77777777" w:rsidR="00334C23" w:rsidRPr="005C1176" w:rsidRDefault="00334C23">
            <w:pPr>
              <w:rPr>
                <w:rFonts w:ascii="文鼎甜妞體P" w:eastAsia="文鼎甜妞體P" w:hAnsi="標楷體"/>
                <w:b w:val="0"/>
                <w:color w:val="00B0F0"/>
                <w:sz w:val="40"/>
                <w:szCs w:val="40"/>
              </w:rPr>
            </w:pPr>
            <w:bookmarkStart w:id="0" w:name="_GoBack"/>
            <w:r w:rsidRPr="005C1176">
              <w:rPr>
                <w:rFonts w:ascii="文鼎甜妞體P" w:eastAsia="文鼎甜妞體P" w:hAnsi="標楷體" w:hint="eastAsia"/>
                <w:b w:val="0"/>
                <w:color w:val="00B0F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F477BC0" w14:textId="77777777" w:rsidR="00334C23" w:rsidRPr="007C0CC3" w:rsidRDefault="00334C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334C23" w:rsidRPr="007C0CC3" w:rsidRDefault="00334C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使用合法授權電腦軟體、圖片、音樂CD、影片。</w:t>
            </w:r>
          </w:p>
        </w:tc>
      </w:tr>
      <w:bookmarkEnd w:id="0"/>
      <w:tr w:rsidR="00334C23" w14:paraId="440A8A06" w14:textId="77777777" w:rsidTr="005C1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B403DA" w14:textId="77777777" w:rsidR="00334C23" w:rsidRPr="005C1176" w:rsidRDefault="00334C23">
            <w:pPr>
              <w:rPr>
                <w:rFonts w:ascii="文鼎甜妞體P" w:eastAsia="文鼎甜妞體P" w:hAnsi="標楷體"/>
                <w:b w:val="0"/>
                <w:color w:val="0070C0"/>
                <w:sz w:val="40"/>
                <w:szCs w:val="40"/>
              </w:rPr>
            </w:pPr>
            <w:r w:rsidRPr="005C1176">
              <w:rPr>
                <w:rFonts w:ascii="文鼎甜妞體P" w:eastAsia="文鼎甜妞體P" w:hAnsi="標楷體" w:hint="eastAsia"/>
                <w:b w:val="0"/>
                <w:color w:val="0070C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F048242" w14:textId="77777777" w:rsidR="00334C23" w:rsidRPr="007C0CC3" w:rsidRDefault="00334C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334C23" w:rsidRPr="007C0CC3" w:rsidRDefault="00334C2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引用網路資料，必須註明來源和出處。</w:t>
            </w:r>
          </w:p>
        </w:tc>
      </w:tr>
      <w:tr w:rsidR="00334C23" w14:paraId="0CE4B3A3" w14:textId="77777777" w:rsidTr="005C117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5DEA1C" w14:textId="77777777" w:rsidR="00334C23" w:rsidRPr="005C1176" w:rsidRDefault="00334C23">
            <w:pPr>
              <w:rPr>
                <w:rFonts w:ascii="文鼎甜妞體P" w:eastAsia="文鼎甜妞體P" w:hAnsi="標楷體"/>
                <w:b w:val="0"/>
                <w:color w:val="00B0F0"/>
                <w:sz w:val="40"/>
                <w:szCs w:val="40"/>
              </w:rPr>
            </w:pPr>
            <w:r w:rsidRPr="005C1176">
              <w:rPr>
                <w:rFonts w:ascii="文鼎甜妞體P" w:eastAsia="文鼎甜妞體P" w:hAnsi="標楷體" w:hint="eastAsia"/>
                <w:b w:val="0"/>
                <w:color w:val="00B0F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24EB1D86" w14:textId="77777777" w:rsidR="00334C23" w:rsidRPr="007C0CC3" w:rsidRDefault="00334C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網站管理者，不可以</w:t>
            </w:r>
            <w:r w:rsidRPr="007C0CC3">
              <w:rPr>
                <w:rFonts w:ascii="清松手寫體1" w:eastAsia="清松手寫體1" w:hAnsi="清松手寫體1" w:cs="新細明體" w:hint="eastAsia"/>
                <w:color w:val="0070C0"/>
                <w:sz w:val="32"/>
                <w:szCs w:val="32"/>
              </w:rPr>
              <w:t>洩</w:t>
            </w:r>
            <w:r w:rsidRPr="007C0CC3">
              <w:rPr>
                <w:rFonts w:ascii="清松手寫體1" w:eastAsia="清松手寫體1" w:hAnsi="清松手寫體1" w:cs="清松手寫體2" w:hint="eastAsia"/>
                <w:color w:val="0070C0"/>
                <w:sz w:val="32"/>
                <w:szCs w:val="32"/>
              </w:rPr>
              <w:t>漏我的註冊資料。</w:t>
            </w:r>
          </w:p>
          <w:p w14:paraId="6AD85FFD" w14:textId="77777777" w:rsidR="00334C23" w:rsidRPr="007C0CC3" w:rsidRDefault="00334C2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不任意發佈謠言，或轉寄未經證實的電子郵件。</w:t>
            </w:r>
          </w:p>
        </w:tc>
      </w:tr>
      <w:tr w:rsidR="00334C23" w14:paraId="18B813BD" w14:textId="77777777" w:rsidTr="005C11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CCC1988" w14:textId="77777777" w:rsidR="00334C23" w:rsidRPr="005C1176" w:rsidRDefault="00334C23">
            <w:pPr>
              <w:rPr>
                <w:rFonts w:ascii="文鼎甜妞體P" w:eastAsia="文鼎甜妞體P" w:hAnsi="標楷體"/>
                <w:b w:val="0"/>
                <w:sz w:val="40"/>
                <w:szCs w:val="40"/>
              </w:rPr>
            </w:pPr>
            <w:r w:rsidRPr="005C1176">
              <w:rPr>
                <w:rFonts w:ascii="文鼎甜妞體P" w:eastAsia="文鼎甜妞體P" w:hAnsi="標楷體" w:hint="eastAsia"/>
                <w:b w:val="0"/>
                <w:color w:val="0070C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7CFC3B69" w14:textId="77777777" w:rsidR="00334C23" w:rsidRPr="007C0CC3" w:rsidRDefault="00334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清松手寫體1" w:eastAsia="清松手寫體1" w:hAnsi="清松手寫體1"/>
                <w:color w:val="0070C0"/>
                <w:sz w:val="32"/>
                <w:szCs w:val="32"/>
              </w:rPr>
            </w:pPr>
            <w:r w:rsidRPr="007C0CC3">
              <w:rPr>
                <w:rFonts w:ascii="清松手寫體1" w:eastAsia="清松手寫體1" w:hAnsi="清松手寫體1" w:hint="eastAsia"/>
                <w:color w:val="0070C0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F02A398" w:rsidR="0012108E" w:rsidRDefault="003E3600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243250C3" wp14:editId="0C2BECE2">
            <wp:simplePos x="0" y="0"/>
            <wp:positionH relativeFrom="column">
              <wp:posOffset>-746241</wp:posOffset>
            </wp:positionH>
            <wp:positionV relativeFrom="paragraph">
              <wp:posOffset>857135</wp:posOffset>
            </wp:positionV>
            <wp:extent cx="1800000" cy="1800000"/>
            <wp:effectExtent l="38100" t="57150" r="67310" b="6731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7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76741"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B47299D" wp14:editId="63E14685">
            <wp:simplePos x="0" y="0"/>
            <wp:positionH relativeFrom="page">
              <wp:align>center</wp:align>
            </wp:positionH>
            <wp:positionV relativeFrom="paragraph">
              <wp:posOffset>150091</wp:posOffset>
            </wp:positionV>
            <wp:extent cx="1800000" cy="1794394"/>
            <wp:effectExtent l="38100" t="57150" r="67310" b="730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69609">
                      <a:off x="0" y="0"/>
                      <a:ext cx="1800000" cy="1794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D690964" wp14:editId="47297043">
            <wp:simplePos x="0" y="0"/>
            <wp:positionH relativeFrom="margin">
              <wp:posOffset>4407651</wp:posOffset>
            </wp:positionH>
            <wp:positionV relativeFrom="paragraph">
              <wp:posOffset>1043825</wp:posOffset>
            </wp:positionV>
            <wp:extent cx="1800000" cy="1702826"/>
            <wp:effectExtent l="95250" t="57150" r="86360" b="6921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68293">
                      <a:off x="0" y="0"/>
                      <a:ext cx="1800000" cy="17028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34C23"/>
    <w:rsid w:val="003E3600"/>
    <w:rsid w:val="004D5292"/>
    <w:rsid w:val="005735E3"/>
    <w:rsid w:val="005A7D93"/>
    <w:rsid w:val="005C1176"/>
    <w:rsid w:val="005E248B"/>
    <w:rsid w:val="007C0CC3"/>
    <w:rsid w:val="008462A3"/>
    <w:rsid w:val="00942C43"/>
    <w:rsid w:val="0098365E"/>
    <w:rsid w:val="00A738E3"/>
    <w:rsid w:val="00A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7C0CC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2023-03-06T03:51:00Z</dcterms:created>
  <dcterms:modified xsi:type="dcterms:W3CDTF">2023-03-13T03:47:00Z</dcterms:modified>
</cp:coreProperties>
</file>