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2"/>
      </w:tblGrid>
      <w:tr w:rsidR="003A562B" w:rsidRPr="00F372A8" w14:paraId="1D54840D" w14:textId="77777777" w:rsidTr="00F372A8">
        <w:trPr>
          <w:trHeight w:val="2002"/>
        </w:trPr>
        <w:tc>
          <w:tcPr>
            <w:tcW w:w="2171" w:type="dxa"/>
            <w:shd w:val="clear" w:color="auto" w:fill="94D69C"/>
          </w:tcPr>
          <w:p w14:paraId="1615D85C" w14:textId="77777777" w:rsidR="00204C8B" w:rsidRPr="00F372A8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372A8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4C69528B" w14:textId="176C52FA" w:rsidR="00F372A8" w:rsidRPr="00F372A8" w:rsidRDefault="004A21CD" w:rsidP="00204C8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372A8">
              <w:rPr>
                <w:rFonts w:ascii="標楷體" w:eastAsia="標楷體" w:hAnsi="標楷體" w:hint="eastAsia"/>
                <w:sz w:val="36"/>
                <w:szCs w:val="36"/>
              </w:rPr>
              <w:t>路過起點</w:t>
            </w:r>
            <w:r w:rsidR="00DC2B50">
              <w:rPr>
                <w:rFonts w:ascii="標楷體" w:eastAsia="標楷體" w:hAnsi="標楷體" w:hint="eastAsia"/>
                <w:sz w:val="36"/>
                <w:szCs w:val="36"/>
              </w:rPr>
              <w:t>拿</w:t>
            </w:r>
          </w:p>
          <w:p w14:paraId="67480B35" w14:textId="3B2295EB" w:rsidR="004A21CD" w:rsidRPr="00F372A8" w:rsidRDefault="004A21CD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372A8">
              <w:rPr>
                <w:rFonts w:ascii="標楷體" w:eastAsia="標楷體" w:hAnsi="標楷體" w:hint="eastAsia"/>
                <w:sz w:val="36"/>
                <w:szCs w:val="36"/>
              </w:rPr>
              <w:t>2000元</w:t>
            </w:r>
          </w:p>
        </w:tc>
        <w:tc>
          <w:tcPr>
            <w:tcW w:w="2171" w:type="dxa"/>
            <w:shd w:val="clear" w:color="auto" w:fill="9CC2E5" w:themeFill="accent5" w:themeFillTint="99"/>
          </w:tcPr>
          <w:p w14:paraId="51E2E3F1" w14:textId="77777777" w:rsidR="00C02E15" w:rsidRPr="00F372A8" w:rsidRDefault="00C02E15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臺北</w:t>
            </w:r>
            <w:r w:rsidR="0097323D" w:rsidRPr="00F372A8">
              <w:rPr>
                <w:rFonts w:ascii="標楷體" w:eastAsia="標楷體" w:hAnsi="標楷體" w:hint="eastAsia"/>
                <w:sz w:val="52"/>
                <w:szCs w:val="52"/>
              </w:rPr>
              <w:t>車站</w:t>
            </w:r>
          </w:p>
        </w:tc>
        <w:tc>
          <w:tcPr>
            <w:tcW w:w="2171" w:type="dxa"/>
            <w:shd w:val="clear" w:color="auto" w:fill="9CC2E5" w:themeFill="accent5" w:themeFillTint="99"/>
          </w:tcPr>
          <w:p w14:paraId="084F7FC7" w14:textId="77777777" w:rsidR="00C02E15" w:rsidRPr="00F372A8" w:rsidRDefault="0097323D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臺北市</w:t>
            </w:r>
          </w:p>
          <w:p w14:paraId="6CE5A5FE" w14:textId="11943F2A" w:rsidR="00A97E5A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10</w:t>
            </w:r>
            <w:r w:rsidR="003B67CC" w:rsidRPr="00F372A8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71" w:type="dxa"/>
            <w:shd w:val="clear" w:color="auto" w:fill="9CC2E5" w:themeFill="accent5" w:themeFillTint="99"/>
          </w:tcPr>
          <w:p w14:paraId="411E0406" w14:textId="77777777" w:rsidR="00C02E15" w:rsidRPr="00F372A8" w:rsidRDefault="0097323D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新北市</w:t>
            </w:r>
          </w:p>
          <w:p w14:paraId="378D32AC" w14:textId="1017FBE8" w:rsidR="003B67CC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8</w:t>
            </w:r>
            <w:r w:rsidR="003B67CC" w:rsidRPr="00F372A8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72" w:type="dxa"/>
            <w:shd w:val="clear" w:color="auto" w:fill="FF0000"/>
          </w:tcPr>
          <w:p w14:paraId="5AE1A3C4" w14:textId="73F2C9B4" w:rsidR="003B67CC" w:rsidRPr="00F372A8" w:rsidRDefault="004A21CD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監獄</w:t>
            </w:r>
          </w:p>
        </w:tc>
      </w:tr>
      <w:tr w:rsidR="0039526C" w:rsidRPr="00F372A8" w14:paraId="620805DA" w14:textId="77777777" w:rsidTr="00F372A8">
        <w:trPr>
          <w:trHeight w:val="2044"/>
        </w:trPr>
        <w:tc>
          <w:tcPr>
            <w:tcW w:w="2171" w:type="dxa"/>
            <w:shd w:val="clear" w:color="auto" w:fill="84D3E6"/>
          </w:tcPr>
          <w:p w14:paraId="4E5AA523" w14:textId="051EFE11" w:rsidR="0039526C" w:rsidRPr="00F372A8" w:rsidRDefault="0039526C" w:rsidP="00D935DA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b/>
                <w:sz w:val="52"/>
                <w:szCs w:val="52"/>
              </w:rPr>
              <w:t>基隆宜蘭</w:t>
            </w:r>
          </w:p>
          <w:p w14:paraId="067E1552" w14:textId="609E2B70" w:rsidR="0039526C" w:rsidRPr="00F372A8" w:rsidRDefault="0039526C" w:rsidP="00D935DA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b/>
                <w:sz w:val="52"/>
                <w:szCs w:val="52"/>
              </w:rPr>
              <w:t>400</w:t>
            </w:r>
          </w:p>
        </w:tc>
        <w:tc>
          <w:tcPr>
            <w:tcW w:w="6513" w:type="dxa"/>
            <w:gridSpan w:val="3"/>
            <w:vMerge w:val="restart"/>
            <w:shd w:val="clear" w:color="auto" w:fill="auto"/>
          </w:tcPr>
          <w:p w14:paraId="50652F70" w14:textId="39746648" w:rsidR="0039526C" w:rsidRPr="00DC2B50" w:rsidRDefault="00505201" w:rsidP="004A21CD">
            <w:pPr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7474CB" wp14:editId="2059D11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2179955</wp:posOffset>
                  </wp:positionV>
                  <wp:extent cx="3960000" cy="2970000"/>
                  <wp:effectExtent l="0" t="0" r="2540" b="190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9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DC2B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03391" wp14:editId="40DCCD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E099A9" w14:textId="77777777" w:rsidR="00DC2B50" w:rsidRPr="00DC2B50" w:rsidRDefault="00DC2B50" w:rsidP="00DC2B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C2B50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台灣縣市大富翁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1033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58E099A9" w14:textId="77777777" w:rsidR="00DC2B50" w:rsidRPr="00DC2B50" w:rsidRDefault="00DC2B50" w:rsidP="00DC2B5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2B50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台灣縣市大富翁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72" w:type="dxa"/>
            <w:shd w:val="clear" w:color="auto" w:fill="A8D08D" w:themeFill="accent6" w:themeFillTint="99"/>
          </w:tcPr>
          <w:p w14:paraId="54D9B4DA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新竹縣</w:t>
            </w:r>
          </w:p>
          <w:p w14:paraId="3EFBEEE1" w14:textId="31093DBB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500</w:t>
            </w:r>
          </w:p>
        </w:tc>
      </w:tr>
      <w:tr w:rsidR="0039526C" w:rsidRPr="00F372A8" w14:paraId="15CAC226" w14:textId="77777777" w:rsidTr="00F372A8">
        <w:trPr>
          <w:trHeight w:val="2002"/>
        </w:trPr>
        <w:tc>
          <w:tcPr>
            <w:tcW w:w="2171" w:type="dxa"/>
            <w:shd w:val="clear" w:color="auto" w:fill="FF0000"/>
          </w:tcPr>
          <w:p w14:paraId="2FCA947F" w14:textId="62B2667C" w:rsidR="0039526C" w:rsidRPr="00F372A8" w:rsidRDefault="00270808" w:rsidP="00D935DA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b/>
                <w:sz w:val="52"/>
                <w:szCs w:val="52"/>
              </w:rPr>
              <w:t>返回</w:t>
            </w:r>
            <w:r w:rsidR="004A21CD" w:rsidRPr="00F372A8">
              <w:rPr>
                <w:rFonts w:ascii="標楷體" w:eastAsia="標楷體" w:hAnsi="標楷體" w:hint="eastAsia"/>
                <w:b/>
                <w:sz w:val="52"/>
                <w:szCs w:val="52"/>
              </w:rPr>
              <w:t>起點</w:t>
            </w:r>
          </w:p>
          <w:p w14:paraId="5ED34097" w14:textId="0A5E9F7D" w:rsidR="0039526C" w:rsidRPr="00F372A8" w:rsidRDefault="0039526C" w:rsidP="00D935DA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6961CCD3" w14:textId="68616475" w:rsidR="0039526C" w:rsidRPr="00F372A8" w:rsidRDefault="0039526C" w:rsidP="00D935DA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67FBB109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苗栗縣</w:t>
            </w:r>
          </w:p>
          <w:p w14:paraId="3DC3A62C" w14:textId="5A4E76F2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</w:tr>
      <w:tr w:rsidR="0039526C" w:rsidRPr="00F372A8" w14:paraId="27BA9972" w14:textId="77777777" w:rsidTr="00F372A8">
        <w:trPr>
          <w:trHeight w:val="2002"/>
        </w:trPr>
        <w:tc>
          <w:tcPr>
            <w:tcW w:w="2171" w:type="dxa"/>
            <w:shd w:val="clear" w:color="auto" w:fill="8EAADB" w:themeFill="accent1" w:themeFillTint="99"/>
          </w:tcPr>
          <w:p w14:paraId="2F4D6E49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臺東縣</w:t>
            </w:r>
          </w:p>
          <w:p w14:paraId="3997C327" w14:textId="61C97473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0E268903" w14:textId="2A09F5DB" w:rsidR="0039526C" w:rsidRPr="00F372A8" w:rsidRDefault="0039526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FFFF00"/>
          </w:tcPr>
          <w:p w14:paraId="7762E365" w14:textId="078080D1" w:rsidR="0039526C" w:rsidRPr="00F372A8" w:rsidRDefault="00270808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獎金1000元</w:t>
            </w:r>
          </w:p>
        </w:tc>
      </w:tr>
      <w:tr w:rsidR="0039526C" w:rsidRPr="00F372A8" w14:paraId="0220C8C3" w14:textId="77777777" w:rsidTr="00F372A8">
        <w:trPr>
          <w:trHeight w:val="2044"/>
        </w:trPr>
        <w:tc>
          <w:tcPr>
            <w:tcW w:w="2171" w:type="dxa"/>
            <w:shd w:val="clear" w:color="auto" w:fill="8EAADB" w:themeFill="accent1" w:themeFillTint="99"/>
          </w:tcPr>
          <w:p w14:paraId="5B05A7CB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屏東縣</w:t>
            </w:r>
          </w:p>
          <w:p w14:paraId="002CD735" w14:textId="2EEB7D6A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400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5348ADBF" w14:textId="169D8FC6" w:rsidR="0039526C" w:rsidRPr="00F372A8" w:rsidRDefault="0039526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FFE599" w:themeFill="accent4" w:themeFillTint="66"/>
          </w:tcPr>
          <w:p w14:paraId="263E59A6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臺中市</w:t>
            </w:r>
          </w:p>
          <w:p w14:paraId="4101EE53" w14:textId="2060549D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800</w:t>
            </w:r>
          </w:p>
        </w:tc>
      </w:tr>
      <w:tr w:rsidR="0039526C" w:rsidRPr="00F372A8" w14:paraId="58FA285F" w14:textId="77777777" w:rsidTr="00F372A8">
        <w:trPr>
          <w:trHeight w:val="2002"/>
        </w:trPr>
        <w:tc>
          <w:tcPr>
            <w:tcW w:w="2171" w:type="dxa"/>
            <w:shd w:val="clear" w:color="auto" w:fill="8EAADB" w:themeFill="accent1" w:themeFillTint="99"/>
          </w:tcPr>
          <w:p w14:paraId="27216AA2" w14:textId="7777777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高雄市</w:t>
            </w:r>
          </w:p>
          <w:p w14:paraId="49FA3683" w14:textId="69D7CE49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800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1F0A2A4A" w14:textId="734A8EB6" w:rsidR="0039526C" w:rsidRPr="00F372A8" w:rsidRDefault="0039526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FFE599" w:themeFill="accent4" w:themeFillTint="66"/>
          </w:tcPr>
          <w:p w14:paraId="1B562EB1" w14:textId="09A656E7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南投縣</w:t>
            </w:r>
          </w:p>
          <w:p w14:paraId="347DCBA4" w14:textId="28C9B0BF" w:rsidR="0039526C" w:rsidRPr="00F372A8" w:rsidRDefault="0039526C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</w:tr>
      <w:tr w:rsidR="003A562B" w:rsidRPr="00F372A8" w14:paraId="353A5C83" w14:textId="77777777" w:rsidTr="00F372A8">
        <w:trPr>
          <w:trHeight w:val="2044"/>
        </w:trPr>
        <w:tc>
          <w:tcPr>
            <w:tcW w:w="2171" w:type="dxa"/>
            <w:shd w:val="clear" w:color="auto" w:fill="FF0000"/>
          </w:tcPr>
          <w:p w14:paraId="5D0715CA" w14:textId="6B153C0A" w:rsidR="00E04684" w:rsidRPr="00F372A8" w:rsidRDefault="00270808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罰款1000元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2F4A523D" w14:textId="77777777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臺南市</w:t>
            </w:r>
          </w:p>
          <w:p w14:paraId="73DBC6BD" w14:textId="62D3D298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600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5EEE0FDC" w14:textId="77777777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嘉義縣</w:t>
            </w:r>
          </w:p>
          <w:p w14:paraId="0BBD8B32" w14:textId="6DE344AF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F372A8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42CEDEA4" w14:textId="77777777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雲林縣</w:t>
            </w:r>
          </w:p>
          <w:p w14:paraId="4BA2C73A" w14:textId="7D364F14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  <w:tc>
          <w:tcPr>
            <w:tcW w:w="2172" w:type="dxa"/>
            <w:shd w:val="clear" w:color="auto" w:fill="FFE599" w:themeFill="accent4" w:themeFillTint="66"/>
          </w:tcPr>
          <w:p w14:paraId="5178F83F" w14:textId="77777777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彰化縣</w:t>
            </w:r>
          </w:p>
          <w:p w14:paraId="2CC24E16" w14:textId="28D85ED5" w:rsidR="00E04684" w:rsidRPr="00F372A8" w:rsidRDefault="00E0468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372A8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F372A8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9526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70808"/>
    <w:rsid w:val="002B6A09"/>
    <w:rsid w:val="003718C8"/>
    <w:rsid w:val="0039526C"/>
    <w:rsid w:val="003A562B"/>
    <w:rsid w:val="003B67CC"/>
    <w:rsid w:val="003C4C88"/>
    <w:rsid w:val="003F1096"/>
    <w:rsid w:val="00402DC3"/>
    <w:rsid w:val="00420285"/>
    <w:rsid w:val="0042693D"/>
    <w:rsid w:val="004A21CD"/>
    <w:rsid w:val="004D2F44"/>
    <w:rsid w:val="00505201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C2B50"/>
    <w:rsid w:val="00E026C0"/>
    <w:rsid w:val="00E04684"/>
    <w:rsid w:val="00E87941"/>
    <w:rsid w:val="00EA0CDE"/>
    <w:rsid w:val="00EA0F65"/>
    <w:rsid w:val="00F372A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6CE2-651E-4B50-B069-D48A1473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2023-04-25T07:00:00Z</dcterms:modified>
</cp:coreProperties>
</file>