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564471943"/>
        <w:docPartObj>
          <w:docPartGallery w:val="Cover Pages"/>
          <w:docPartUnique/>
        </w:docPartObj>
      </w:sdtPr>
      <w:sdtContent>
        <w:p w:rsidR="00E17DFA" w:rsidRDefault="00E17DFA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18415" b="15240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作者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E17DFA" w:rsidRDefault="00E17DFA">
                                      <w:pPr>
                                        <w:pStyle w:val="a5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</w:rPr>
                                        <w:t>阿民</w:t>
                                      </w:r>
                                    </w:p>
                                  </w:sdtContent>
                                </w:sdt>
                                <w:p w:rsidR="00E17DFA" w:rsidRDefault="00E17DFA">
                                  <w:pPr>
                                    <w:pStyle w:val="a5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公司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E17DFA" w:rsidRDefault="00E17DFA">
                                      <w:pPr>
                                        <w:pStyle w:val="a5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E17DFA"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  <w:t>台灣雲豹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">
                    <v:rect id="矩形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</v:rect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作者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E17DFA" w:rsidRDefault="00E17DFA">
                                <w:pPr>
                                  <w:pStyle w:val="a5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阿民</w:t>
                                </w:r>
                              </w:p>
                            </w:sdtContent>
                          </w:sdt>
                          <w:p w:rsidR="00E17DFA" w:rsidRDefault="00E17DFA">
                            <w:pPr>
                              <w:pStyle w:val="a5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公司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E17DFA" w:rsidRDefault="00E17DFA">
                                <w:pPr>
                                  <w:pStyle w:val="a5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 w:rsidRPr="00E17DFA"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台灣雲豹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E17DFA" w:rsidRDefault="00E17DFA">
          <w:pPr>
            <w:widowControl/>
          </w:pPr>
          <w:r>
            <w:br w:type="page"/>
          </w:r>
        </w:p>
      </w:sdtContent>
    </w:sdt>
    <w:p w:rsidR="00E20837" w:rsidRPr="003D0D46" w:rsidRDefault="00E20837" w:rsidP="00E20837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color w:val="00B050"/>
          <w:sz w:val="36"/>
          <w:szCs w:val="36"/>
        </w:rPr>
      </w:pPr>
      <w:r w:rsidRPr="003D0D46">
        <w:rPr>
          <w:rFonts w:ascii="文鼎甜妞體P" w:eastAsia="文鼎甜妞體P" w:hint="eastAsia"/>
          <w:color w:val="00B050"/>
          <w:sz w:val="36"/>
          <w:szCs w:val="36"/>
        </w:rPr>
        <w:t>簡介：</w:t>
      </w:r>
    </w:p>
    <w:p w:rsidR="00E20837" w:rsidRPr="003D0D46" w:rsidRDefault="00E20837" w:rsidP="003D0D46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3D0D46">
        <w:rPr>
          <w:rFonts w:ascii="微軟正黑體" w:eastAsia="微軟正黑體" w:hAnsi="微軟正黑體" w:hint="eastAsia"/>
          <w:sz w:val="28"/>
          <w:szCs w:val="28"/>
        </w:rPr>
        <w:t>台灣雲豹</w:t>
      </w:r>
      <w:proofErr w:type="gramStart"/>
      <w:r w:rsidRPr="003D0D46">
        <w:rPr>
          <w:rFonts w:ascii="微軟正黑體" w:eastAsia="微軟正黑體" w:hAnsi="微軟正黑體" w:hint="eastAsia"/>
          <w:sz w:val="28"/>
          <w:szCs w:val="28"/>
        </w:rPr>
        <w:t>（</w:t>
      </w:r>
      <w:proofErr w:type="gramEnd"/>
      <w:r w:rsidRPr="003D0D46">
        <w:rPr>
          <w:rFonts w:ascii="微軟正黑體" w:eastAsia="微軟正黑體" w:hAnsi="微軟正黑體" w:hint="eastAsia"/>
          <w:sz w:val="28"/>
          <w:szCs w:val="28"/>
        </w:rPr>
        <w:t>排灣語：</w:t>
      </w:r>
      <w:proofErr w:type="spellStart"/>
      <w:r w:rsidRPr="003D0D46">
        <w:rPr>
          <w:rFonts w:ascii="微軟正黑體" w:eastAsia="微軟正黑體" w:hAnsi="微軟正黑體"/>
          <w:sz w:val="28"/>
          <w:szCs w:val="28"/>
        </w:rPr>
        <w:t>likuljaw</w:t>
      </w:r>
      <w:proofErr w:type="spellEnd"/>
      <w:r w:rsidRPr="003D0D46">
        <w:rPr>
          <w:rFonts w:ascii="微軟正黑體" w:eastAsia="微軟正黑體" w:hAnsi="微軟正黑體" w:hint="eastAsia"/>
          <w:sz w:val="28"/>
          <w:szCs w:val="28"/>
        </w:rPr>
        <w:t>；魯凱語：</w:t>
      </w:r>
      <w:proofErr w:type="spellStart"/>
      <w:r w:rsidRPr="003D0D46">
        <w:rPr>
          <w:rFonts w:ascii="微軟正黑體" w:eastAsia="微軟正黑體" w:hAnsi="微軟正黑體"/>
          <w:sz w:val="28"/>
          <w:szCs w:val="28"/>
        </w:rPr>
        <w:t>rikulau</w:t>
      </w:r>
      <w:proofErr w:type="spellEnd"/>
      <w:r w:rsidRPr="003D0D46">
        <w:rPr>
          <w:rFonts w:ascii="微軟正黑體" w:eastAsia="微軟正黑體" w:hAnsi="微軟正黑體"/>
          <w:sz w:val="28"/>
          <w:szCs w:val="28"/>
        </w:rPr>
        <w:t xml:space="preserve"> </w:t>
      </w:r>
      <w:r w:rsidRPr="003D0D46">
        <w:rPr>
          <w:rFonts w:ascii="微軟正黑體" w:eastAsia="微軟正黑體" w:hAnsi="微軟正黑體" w:hint="eastAsia"/>
          <w:sz w:val="28"/>
          <w:szCs w:val="28"/>
        </w:rPr>
        <w:t>；學名：</w:t>
      </w:r>
      <w:proofErr w:type="spellStart"/>
      <w:r w:rsidRPr="003D0D46">
        <w:rPr>
          <w:rFonts w:ascii="微軟正黑體" w:eastAsia="微軟正黑體" w:hAnsi="微軟正黑體"/>
          <w:sz w:val="28"/>
          <w:szCs w:val="28"/>
        </w:rPr>
        <w:t>Neofelis</w:t>
      </w:r>
      <w:proofErr w:type="spellEnd"/>
      <w:r w:rsidRPr="003D0D46">
        <w:rPr>
          <w:rFonts w:ascii="微軟正黑體" w:eastAsia="微軟正黑體" w:hAnsi="微軟正黑體"/>
          <w:sz w:val="28"/>
          <w:szCs w:val="28"/>
        </w:rPr>
        <w:t xml:space="preserve"> </w:t>
      </w:r>
      <w:proofErr w:type="spellStart"/>
      <w:r w:rsidRPr="003D0D46">
        <w:rPr>
          <w:rFonts w:ascii="微軟正黑體" w:eastAsia="微軟正黑體" w:hAnsi="微軟正黑體"/>
          <w:sz w:val="28"/>
          <w:szCs w:val="28"/>
        </w:rPr>
        <w:t>nebulosa</w:t>
      </w:r>
      <w:proofErr w:type="spellEnd"/>
      <w:r w:rsidRPr="003D0D46">
        <w:rPr>
          <w:rFonts w:ascii="微軟正黑體" w:eastAsia="微軟正黑體" w:hAnsi="微軟正黑體"/>
          <w:sz w:val="28"/>
          <w:szCs w:val="28"/>
        </w:rPr>
        <w:t xml:space="preserve"> </w:t>
      </w:r>
      <w:proofErr w:type="spellStart"/>
      <w:r w:rsidRPr="003D0D46">
        <w:rPr>
          <w:rFonts w:ascii="微軟正黑體" w:eastAsia="微軟正黑體" w:hAnsi="微軟正黑體"/>
          <w:sz w:val="28"/>
          <w:szCs w:val="28"/>
        </w:rPr>
        <w:t>brachyura</w:t>
      </w:r>
      <w:proofErr w:type="spellEnd"/>
      <w:proofErr w:type="gramStart"/>
      <w:r w:rsidRPr="003D0D46">
        <w:rPr>
          <w:rFonts w:ascii="微軟正黑體" w:eastAsia="微軟正黑體" w:hAnsi="微軟正黑體" w:hint="eastAsia"/>
          <w:sz w:val="28"/>
          <w:szCs w:val="28"/>
        </w:rPr>
        <w:t>）</w:t>
      </w:r>
      <w:proofErr w:type="gramEnd"/>
      <w:r w:rsidRPr="003D0D46">
        <w:rPr>
          <w:rFonts w:ascii="微軟正黑體" w:eastAsia="微軟正黑體" w:hAnsi="微軟正黑體" w:hint="eastAsia"/>
          <w:sz w:val="28"/>
          <w:szCs w:val="28"/>
        </w:rPr>
        <w:t>台語稱</w:t>
      </w:r>
      <w:r w:rsidRPr="003D0D46">
        <w:rPr>
          <w:rFonts w:ascii="微軟正黑體" w:eastAsia="微軟正黑體" w:hAnsi="微軟正黑體" w:cs="微軟正黑體" w:hint="eastAsia"/>
          <w:sz w:val="28"/>
          <w:szCs w:val="28"/>
        </w:rPr>
        <w:t>∶</w:t>
      </w:r>
      <w:r w:rsidRPr="003D0D46">
        <w:rPr>
          <w:rFonts w:ascii="微軟正黑體" w:eastAsia="微軟正黑體" w:hAnsi="微軟正黑體" w:hint="eastAsia"/>
          <w:sz w:val="28"/>
          <w:szCs w:val="28"/>
        </w:rPr>
        <w:t>樟豹（</w:t>
      </w:r>
      <w:proofErr w:type="spellStart"/>
      <w:r w:rsidRPr="003D0D46">
        <w:rPr>
          <w:rFonts w:ascii="微軟正黑體" w:eastAsia="微軟正黑體" w:hAnsi="微軟正黑體"/>
          <w:sz w:val="28"/>
          <w:szCs w:val="28"/>
        </w:rPr>
        <w:t>tsiunn-pà</w:t>
      </w:r>
      <w:proofErr w:type="spellEnd"/>
      <w:r w:rsidRPr="003D0D46">
        <w:rPr>
          <w:rFonts w:ascii="微軟正黑體" w:eastAsia="微軟正黑體" w:hAnsi="微軟正黑體" w:hint="eastAsia"/>
          <w:sz w:val="28"/>
          <w:szCs w:val="28"/>
        </w:rPr>
        <w:t>）、羌仔虎（</w:t>
      </w:r>
      <w:proofErr w:type="spellStart"/>
      <w:r w:rsidRPr="003D0D46">
        <w:rPr>
          <w:rFonts w:ascii="微軟正黑體" w:eastAsia="微軟正黑體" w:hAnsi="微軟正黑體"/>
          <w:sz w:val="28"/>
          <w:szCs w:val="28"/>
        </w:rPr>
        <w:t>khiunn</w:t>
      </w:r>
      <w:proofErr w:type="spellEnd"/>
      <w:r w:rsidRPr="003D0D46">
        <w:rPr>
          <w:rFonts w:ascii="微軟正黑體" w:eastAsia="微軟正黑體" w:hAnsi="微軟正黑體"/>
          <w:sz w:val="28"/>
          <w:szCs w:val="28"/>
        </w:rPr>
        <w:t>-á-</w:t>
      </w:r>
      <w:proofErr w:type="spellStart"/>
      <w:r w:rsidRPr="003D0D46">
        <w:rPr>
          <w:rFonts w:ascii="微軟正黑體" w:eastAsia="微軟正黑體" w:hAnsi="微軟正黑體"/>
          <w:sz w:val="28"/>
          <w:szCs w:val="28"/>
        </w:rPr>
        <w:t>hóo</w:t>
      </w:r>
      <w:proofErr w:type="spellEnd"/>
      <w:r w:rsidRPr="003D0D46">
        <w:rPr>
          <w:rFonts w:ascii="微軟正黑體" w:eastAsia="微軟正黑體" w:hAnsi="微軟正黑體" w:hint="eastAsia"/>
          <w:sz w:val="28"/>
          <w:szCs w:val="28"/>
        </w:rPr>
        <w:t>）、烏雲豹（</w:t>
      </w:r>
      <w:proofErr w:type="spellStart"/>
      <w:r w:rsidRPr="003D0D46">
        <w:rPr>
          <w:rFonts w:ascii="微軟正黑體" w:eastAsia="微軟正黑體" w:hAnsi="微軟正黑體"/>
          <w:sz w:val="28"/>
          <w:szCs w:val="28"/>
        </w:rPr>
        <w:t>oo-hûn-pà</w:t>
      </w:r>
      <w:proofErr w:type="spellEnd"/>
      <w:r w:rsidRPr="003D0D46">
        <w:rPr>
          <w:rFonts w:ascii="微軟正黑體" w:eastAsia="微軟正黑體" w:hAnsi="微軟正黑體" w:hint="eastAsia"/>
          <w:sz w:val="28"/>
          <w:szCs w:val="28"/>
        </w:rPr>
        <w:t>）、貓豹</w:t>
      </w:r>
      <w:r w:rsidRPr="003D0D46">
        <w:rPr>
          <w:rFonts w:ascii="微軟正黑體" w:eastAsia="微軟正黑體" w:hAnsi="微軟正黑體"/>
          <w:sz w:val="28"/>
          <w:szCs w:val="28"/>
        </w:rPr>
        <w:t xml:space="preserve"> </w:t>
      </w:r>
      <w:proofErr w:type="spellStart"/>
      <w:r w:rsidRPr="003D0D46">
        <w:rPr>
          <w:rFonts w:ascii="微軟正黑體" w:eastAsia="微軟正黑體" w:hAnsi="微軟正黑體"/>
          <w:sz w:val="28"/>
          <w:szCs w:val="28"/>
        </w:rPr>
        <w:t>niau-pà</w:t>
      </w:r>
      <w:proofErr w:type="spellEnd"/>
      <w:r w:rsidRPr="003D0D46">
        <w:rPr>
          <w:rFonts w:ascii="微軟正黑體" w:eastAsia="微軟正黑體" w:hAnsi="微軟正黑體" w:hint="eastAsia"/>
          <w:sz w:val="28"/>
          <w:szCs w:val="28"/>
        </w:rPr>
        <w:t>，日語：台湾虎／高砂豹），貓科雲豹屬雲豹種的台灣特有亞種。</w:t>
      </w:r>
      <w:r w:rsidRPr="003D0D46">
        <w:rPr>
          <w:rFonts w:ascii="微軟正黑體" w:eastAsia="微軟正黑體" w:hAnsi="微軟正黑體"/>
          <w:sz w:val="28"/>
          <w:szCs w:val="28"/>
        </w:rPr>
        <w:t>1862</w:t>
      </w:r>
      <w:r w:rsidRPr="003D0D46">
        <w:rPr>
          <w:rFonts w:ascii="微軟正黑體" w:eastAsia="微軟正黑體" w:hAnsi="微軟正黑體" w:hint="eastAsia"/>
          <w:sz w:val="28"/>
          <w:szCs w:val="28"/>
        </w:rPr>
        <w:t>年首次被記錄在科學文獻上，由英</w:t>
      </w:r>
      <w:bookmarkStart w:id="0" w:name="_GoBack"/>
      <w:bookmarkEnd w:id="0"/>
      <w:r w:rsidRPr="003D0D46">
        <w:rPr>
          <w:rFonts w:ascii="微軟正黑體" w:eastAsia="微軟正黑體" w:hAnsi="微軟正黑體" w:hint="eastAsia"/>
          <w:sz w:val="28"/>
          <w:szCs w:val="28"/>
        </w:rPr>
        <w:t>國博物學</w:t>
      </w:r>
      <w:proofErr w:type="gramStart"/>
      <w:r w:rsidRPr="003D0D46">
        <w:rPr>
          <w:rFonts w:ascii="微軟正黑體" w:eastAsia="微軟正黑體" w:hAnsi="微軟正黑體" w:hint="eastAsia"/>
          <w:sz w:val="28"/>
          <w:szCs w:val="28"/>
        </w:rPr>
        <w:t>家史溫侯</w:t>
      </w:r>
      <w:proofErr w:type="gramEnd"/>
      <w:r w:rsidRPr="003D0D46">
        <w:rPr>
          <w:rFonts w:ascii="微軟正黑體" w:eastAsia="微軟正黑體" w:hAnsi="微軟正黑體" w:hint="eastAsia"/>
          <w:sz w:val="28"/>
          <w:szCs w:val="28"/>
        </w:rPr>
        <w:t>以</w:t>
      </w:r>
      <w:proofErr w:type="spellStart"/>
      <w:r w:rsidRPr="003D0D46">
        <w:rPr>
          <w:rFonts w:ascii="微軟正黑體" w:eastAsia="微軟正黑體" w:hAnsi="微軟正黑體"/>
          <w:sz w:val="28"/>
          <w:szCs w:val="28"/>
        </w:rPr>
        <w:t>Leopardus</w:t>
      </w:r>
      <w:proofErr w:type="spellEnd"/>
      <w:r w:rsidRPr="003D0D46">
        <w:rPr>
          <w:rFonts w:ascii="微軟正黑體" w:eastAsia="微軟正黑體" w:hAnsi="微軟正黑體"/>
          <w:sz w:val="28"/>
          <w:szCs w:val="28"/>
        </w:rPr>
        <w:t xml:space="preserve"> </w:t>
      </w:r>
      <w:proofErr w:type="spellStart"/>
      <w:r w:rsidRPr="003D0D46">
        <w:rPr>
          <w:rFonts w:ascii="微軟正黑體" w:eastAsia="微軟正黑體" w:hAnsi="微軟正黑體"/>
          <w:sz w:val="28"/>
          <w:szCs w:val="28"/>
        </w:rPr>
        <w:t>brachyurus</w:t>
      </w:r>
      <w:proofErr w:type="spellEnd"/>
      <w:r w:rsidRPr="003D0D46">
        <w:rPr>
          <w:rFonts w:ascii="微軟正黑體" w:eastAsia="微軟正黑體" w:hAnsi="微軟正黑體"/>
          <w:sz w:val="28"/>
          <w:szCs w:val="28"/>
        </w:rPr>
        <w:t>[1]</w:t>
      </w:r>
      <w:r w:rsidRPr="003D0D46">
        <w:rPr>
          <w:rFonts w:ascii="微軟正黑體" w:eastAsia="微軟正黑體" w:hAnsi="微軟正黑體" w:hint="eastAsia"/>
          <w:sz w:val="28"/>
          <w:szCs w:val="28"/>
        </w:rPr>
        <w:t>或台灣雲豹（</w:t>
      </w:r>
      <w:r w:rsidRPr="003D0D46">
        <w:rPr>
          <w:rFonts w:ascii="微軟正黑體" w:eastAsia="微軟正黑體" w:hAnsi="微軟正黑體"/>
          <w:sz w:val="28"/>
          <w:szCs w:val="28"/>
        </w:rPr>
        <w:t>Formosan clouded leopard</w:t>
      </w:r>
      <w:r w:rsidRPr="003D0D46">
        <w:rPr>
          <w:rFonts w:ascii="微軟正黑體" w:eastAsia="微軟正黑體" w:hAnsi="微軟正黑體" w:hint="eastAsia"/>
          <w:sz w:val="28"/>
          <w:szCs w:val="28"/>
        </w:rPr>
        <w:t>）發表。</w:t>
      </w:r>
    </w:p>
    <w:p w:rsidR="00E20837" w:rsidRPr="003D0D46" w:rsidRDefault="00E20837" w:rsidP="003D0D46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3D0D46">
        <w:rPr>
          <w:rFonts w:ascii="微軟正黑體" w:eastAsia="微軟正黑體" w:hAnsi="微軟正黑體" w:hint="eastAsia"/>
          <w:sz w:val="28"/>
          <w:szCs w:val="28"/>
        </w:rPr>
        <w:t>經過台美生態學者合組研究團隊調查，歷經13年研究，2013年4月宣布雲豹可能已經滅絕，；林務局考量到原住民文化對雲豹的重視，因此至今仍未將台灣雲豹移出保育類動物名單、宣告絕種。2018年底，台灣舉辦貓科動物再引入研討會，邀請國際學者參與討論。</w:t>
      </w:r>
    </w:p>
    <w:p w:rsidR="00E20837" w:rsidRDefault="00E20837" w:rsidP="00E20837"/>
    <w:p w:rsidR="00E20837" w:rsidRPr="003D0D46" w:rsidRDefault="00E20837" w:rsidP="00E20837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color w:val="00B050"/>
          <w:sz w:val="36"/>
          <w:szCs w:val="36"/>
        </w:rPr>
      </w:pPr>
      <w:r w:rsidRPr="003D0D46">
        <w:rPr>
          <w:rFonts w:ascii="文鼎甜妞體P" w:eastAsia="文鼎甜妞體P" w:hint="eastAsia"/>
          <w:color w:val="00B050"/>
          <w:sz w:val="36"/>
          <w:szCs w:val="36"/>
        </w:rPr>
        <w:t>特徵</w:t>
      </w:r>
    </w:p>
    <w:p w:rsidR="00272232" w:rsidRPr="003D0D46" w:rsidRDefault="00272232" w:rsidP="003D0D46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3D0D46">
        <w:rPr>
          <w:rFonts w:ascii="微軟正黑體" w:eastAsia="微軟正黑體" w:hAnsi="微軟正黑體" w:hint="eastAsia"/>
          <w:sz w:val="28"/>
          <w:szCs w:val="28"/>
        </w:rPr>
        <w:t>外型：屬中到大型貓科動物，身長60-100公分；</w:t>
      </w:r>
      <w:proofErr w:type="gramStart"/>
      <w:r w:rsidRPr="003D0D46">
        <w:rPr>
          <w:rFonts w:ascii="微軟正黑體" w:eastAsia="微軟正黑體" w:hAnsi="微軟正黑體" w:hint="eastAsia"/>
          <w:sz w:val="28"/>
          <w:szCs w:val="28"/>
        </w:rPr>
        <w:t>尾長</w:t>
      </w:r>
      <w:proofErr w:type="gramEnd"/>
      <w:r w:rsidRPr="003D0D46">
        <w:rPr>
          <w:rFonts w:ascii="微軟正黑體" w:eastAsia="微軟正黑體" w:hAnsi="微軟正黑體" w:hint="eastAsia"/>
          <w:sz w:val="28"/>
          <w:szCs w:val="28"/>
        </w:rPr>
        <w:t>50-90公分，幾與頭</w:t>
      </w:r>
      <w:proofErr w:type="gramStart"/>
      <w:r w:rsidRPr="003D0D46">
        <w:rPr>
          <w:rFonts w:ascii="微軟正黑體" w:eastAsia="微軟正黑體" w:hAnsi="微軟正黑體" w:hint="eastAsia"/>
          <w:sz w:val="28"/>
          <w:szCs w:val="28"/>
        </w:rPr>
        <w:t>胭</w:t>
      </w:r>
      <w:proofErr w:type="gramEnd"/>
      <w:r w:rsidRPr="003D0D46">
        <w:rPr>
          <w:rFonts w:ascii="微軟正黑體" w:eastAsia="微軟正黑體" w:hAnsi="微軟正黑體" w:hint="eastAsia"/>
          <w:sz w:val="28"/>
          <w:szCs w:val="28"/>
        </w:rPr>
        <w:t>等長，</w:t>
      </w:r>
      <w:proofErr w:type="gramStart"/>
      <w:r w:rsidRPr="003D0D46">
        <w:rPr>
          <w:rFonts w:ascii="微軟正黑體" w:eastAsia="微軟正黑體" w:hAnsi="微軟正黑體" w:hint="eastAsia"/>
          <w:sz w:val="28"/>
          <w:szCs w:val="28"/>
        </w:rPr>
        <w:t>與豹尾</w:t>
      </w:r>
      <w:proofErr w:type="gramEnd"/>
      <w:r w:rsidRPr="003D0D46">
        <w:rPr>
          <w:rFonts w:ascii="微軟正黑體" w:eastAsia="微軟正黑體" w:hAnsi="微軟正黑體" w:hint="eastAsia"/>
          <w:sz w:val="28"/>
          <w:szCs w:val="28"/>
        </w:rPr>
        <w:t>長度相差無幾；重量16-30公斤。全身黃褐色；額頭</w:t>
      </w:r>
      <w:proofErr w:type="gramStart"/>
      <w:r w:rsidRPr="003D0D46">
        <w:rPr>
          <w:rFonts w:ascii="微軟正黑體" w:eastAsia="微軟正黑體" w:hAnsi="微軟正黑體" w:hint="eastAsia"/>
          <w:sz w:val="28"/>
          <w:szCs w:val="28"/>
        </w:rPr>
        <w:t>至肩部</w:t>
      </w:r>
      <w:proofErr w:type="gramEnd"/>
      <w:r w:rsidRPr="003D0D46">
        <w:rPr>
          <w:rFonts w:ascii="微軟正黑體" w:eastAsia="微軟正黑體" w:hAnsi="微軟正黑體" w:hint="eastAsia"/>
          <w:sz w:val="28"/>
          <w:szCs w:val="28"/>
        </w:rPr>
        <w:t>有數條黑色</w:t>
      </w:r>
      <w:proofErr w:type="gramStart"/>
      <w:r w:rsidRPr="003D0D46">
        <w:rPr>
          <w:rFonts w:ascii="微軟正黑體" w:eastAsia="微軟正黑體" w:hAnsi="微軟正黑體" w:hint="eastAsia"/>
          <w:sz w:val="28"/>
          <w:szCs w:val="28"/>
        </w:rPr>
        <w:t>縱帶，頸側及體側</w:t>
      </w:r>
      <w:proofErr w:type="gramEnd"/>
      <w:r w:rsidRPr="003D0D46">
        <w:rPr>
          <w:rFonts w:ascii="微軟正黑體" w:eastAsia="微軟正黑體" w:hAnsi="微軟正黑體" w:hint="eastAsia"/>
          <w:sz w:val="28"/>
          <w:szCs w:val="28"/>
        </w:rPr>
        <w:t>具有大塊雲黑斑。身上斑點每隻各異，頸部斑點細長，腹部</w:t>
      </w:r>
      <w:proofErr w:type="gramStart"/>
      <w:r w:rsidRPr="003D0D46">
        <w:rPr>
          <w:rFonts w:ascii="微軟正黑體" w:eastAsia="微軟正黑體" w:hAnsi="微軟正黑體" w:hint="eastAsia"/>
          <w:sz w:val="28"/>
          <w:szCs w:val="28"/>
        </w:rPr>
        <w:t>兩側大斑向後</w:t>
      </w:r>
      <w:proofErr w:type="gramEnd"/>
      <w:r w:rsidRPr="003D0D46">
        <w:rPr>
          <w:rFonts w:ascii="微軟正黑體" w:eastAsia="微軟正黑體" w:hAnsi="微軟正黑體" w:hint="eastAsia"/>
          <w:sz w:val="28"/>
          <w:szCs w:val="28"/>
        </w:rPr>
        <w:t>，圍輪</w:t>
      </w:r>
      <w:r w:rsidRPr="003D0D46">
        <w:rPr>
          <w:rFonts w:ascii="微軟正黑體" w:eastAsia="微軟正黑體" w:hAnsi="微軟正黑體" w:hint="eastAsia"/>
          <w:sz w:val="28"/>
          <w:szCs w:val="28"/>
        </w:rPr>
        <w:lastRenderedPageBreak/>
        <w:t>廓深厚而</w:t>
      </w:r>
      <w:proofErr w:type="gramStart"/>
      <w:r w:rsidRPr="003D0D46">
        <w:rPr>
          <w:rFonts w:ascii="微軟正黑體" w:eastAsia="微軟正黑體" w:hAnsi="微軟正黑體" w:hint="eastAsia"/>
          <w:sz w:val="28"/>
          <w:szCs w:val="28"/>
        </w:rPr>
        <w:t>向前者淡細</w:t>
      </w:r>
      <w:proofErr w:type="gramEnd"/>
      <w:r w:rsidRPr="003D0D46">
        <w:rPr>
          <w:rFonts w:ascii="微軟正黑體" w:eastAsia="微軟正黑體" w:hAnsi="微軟正黑體" w:hint="eastAsia"/>
          <w:sz w:val="28"/>
          <w:szCs w:val="28"/>
        </w:rPr>
        <w:t>，中間部面積大，</w:t>
      </w:r>
      <w:proofErr w:type="gramStart"/>
      <w:r w:rsidRPr="003D0D46">
        <w:rPr>
          <w:rFonts w:ascii="微軟正黑體" w:eastAsia="微軟正黑體" w:hAnsi="微軟正黑體" w:hint="eastAsia"/>
          <w:sz w:val="28"/>
          <w:szCs w:val="28"/>
        </w:rPr>
        <w:t>並雜以粽</w:t>
      </w:r>
      <w:proofErr w:type="gramEnd"/>
      <w:r w:rsidRPr="003D0D46">
        <w:rPr>
          <w:rFonts w:ascii="微軟正黑體" w:eastAsia="微軟正黑體" w:hAnsi="微軟正黑體" w:hint="eastAsia"/>
          <w:sz w:val="28"/>
          <w:szCs w:val="28"/>
        </w:rPr>
        <w:t>黃及少許黑毛，遠望</w:t>
      </w:r>
      <w:proofErr w:type="gramStart"/>
      <w:r w:rsidRPr="003D0D46">
        <w:rPr>
          <w:rFonts w:ascii="微軟正黑體" w:eastAsia="微軟正黑體" w:hAnsi="微軟正黑體" w:hint="eastAsia"/>
          <w:sz w:val="28"/>
          <w:szCs w:val="28"/>
        </w:rPr>
        <w:t>如朵雲故</w:t>
      </w:r>
      <w:proofErr w:type="gramEnd"/>
      <w:r w:rsidRPr="003D0D46">
        <w:rPr>
          <w:rFonts w:ascii="微軟正黑體" w:eastAsia="微軟正黑體" w:hAnsi="微軟正黑體" w:hint="eastAsia"/>
          <w:sz w:val="28"/>
          <w:szCs w:val="28"/>
        </w:rPr>
        <w:t>名雲豹。四</w:t>
      </w:r>
      <w:proofErr w:type="gramStart"/>
      <w:r w:rsidRPr="003D0D46">
        <w:rPr>
          <w:rFonts w:ascii="微軟正黑體" w:eastAsia="微軟正黑體" w:hAnsi="微軟正黑體" w:hint="eastAsia"/>
          <w:sz w:val="28"/>
          <w:szCs w:val="28"/>
        </w:rPr>
        <w:t>腿處斑點</w:t>
      </w:r>
      <w:proofErr w:type="gramEnd"/>
      <w:r w:rsidRPr="003D0D46">
        <w:rPr>
          <w:rFonts w:ascii="微軟正黑體" w:eastAsia="微軟正黑體" w:hAnsi="微軟正黑體" w:hint="eastAsia"/>
          <w:sz w:val="28"/>
          <w:szCs w:val="28"/>
        </w:rPr>
        <w:t>往下逐漸縮小，尾部</w:t>
      </w:r>
      <w:proofErr w:type="gramStart"/>
      <w:r w:rsidRPr="003D0D46">
        <w:rPr>
          <w:rFonts w:ascii="微軟正黑體" w:eastAsia="微軟正黑體" w:hAnsi="微軟正黑體" w:hint="eastAsia"/>
          <w:sz w:val="28"/>
          <w:szCs w:val="28"/>
        </w:rPr>
        <w:t>上下均有斑點</w:t>
      </w:r>
      <w:proofErr w:type="gramEnd"/>
    </w:p>
    <w:p w:rsidR="00E20837" w:rsidRPr="003D0D46" w:rsidRDefault="00272232" w:rsidP="003D0D46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3D0D46">
        <w:rPr>
          <w:rFonts w:ascii="微軟正黑體" w:eastAsia="微軟正黑體" w:hAnsi="微軟正黑體" w:hint="eastAsia"/>
          <w:sz w:val="28"/>
          <w:szCs w:val="28"/>
        </w:rPr>
        <w:t>食物：肉食性動物，會捕食樹上的猴子、松鼠、飛鼠及鳥類等小動物，亦會潛伏於樹上，</w:t>
      </w:r>
      <w:proofErr w:type="gramStart"/>
      <w:r w:rsidRPr="003D0D46">
        <w:rPr>
          <w:rFonts w:ascii="微軟正黑體" w:eastAsia="微軟正黑體" w:hAnsi="微軟正黑體" w:hint="eastAsia"/>
          <w:sz w:val="28"/>
          <w:szCs w:val="28"/>
        </w:rPr>
        <w:t>待山羌</w:t>
      </w:r>
      <w:proofErr w:type="gramEnd"/>
      <w:r w:rsidRPr="003D0D46">
        <w:rPr>
          <w:rFonts w:ascii="微軟正黑體" w:eastAsia="微軟正黑體" w:hAnsi="微軟正黑體" w:hint="eastAsia"/>
          <w:sz w:val="28"/>
          <w:szCs w:val="28"/>
        </w:rPr>
        <w:t>、山羊及水鹿等較大型的獵物自下面經過時飛撲而</w:t>
      </w:r>
      <w:proofErr w:type="gramStart"/>
      <w:r w:rsidRPr="003D0D46">
        <w:rPr>
          <w:rFonts w:ascii="微軟正黑體" w:eastAsia="微軟正黑體" w:hAnsi="微軟正黑體" w:hint="eastAsia"/>
          <w:sz w:val="28"/>
          <w:szCs w:val="28"/>
        </w:rPr>
        <w:t>下咬其</w:t>
      </w:r>
      <w:proofErr w:type="gramEnd"/>
      <w:r w:rsidRPr="003D0D46">
        <w:rPr>
          <w:rFonts w:ascii="微軟正黑體" w:eastAsia="微軟正黑體" w:hAnsi="微軟正黑體" w:hint="eastAsia"/>
          <w:sz w:val="28"/>
          <w:szCs w:val="28"/>
        </w:rPr>
        <w:t>頸部致死而食。</w:t>
      </w:r>
    </w:p>
    <w:p w:rsidR="00E20837" w:rsidRDefault="00E20837" w:rsidP="00E20837"/>
    <w:p w:rsidR="00E20837" w:rsidRPr="003D0D46" w:rsidRDefault="00272232" w:rsidP="00272232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color w:val="00B050"/>
          <w:sz w:val="36"/>
          <w:szCs w:val="36"/>
        </w:rPr>
      </w:pPr>
      <w:proofErr w:type="gramStart"/>
      <w:r w:rsidRPr="003D0D46">
        <w:rPr>
          <w:rFonts w:ascii="文鼎甜妞體P" w:eastAsia="文鼎甜妞體P" w:hint="eastAsia"/>
          <w:color w:val="00B050"/>
          <w:sz w:val="36"/>
          <w:szCs w:val="36"/>
        </w:rPr>
        <w:t>易危物種</w:t>
      </w:r>
      <w:proofErr w:type="gramEnd"/>
    </w:p>
    <w:p w:rsidR="00272232" w:rsidRPr="003D0D46" w:rsidRDefault="00272232" w:rsidP="003D0D46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proofErr w:type="gramStart"/>
      <w:r w:rsidRPr="003D0D46">
        <w:rPr>
          <w:rFonts w:ascii="微軟正黑體" w:eastAsia="微軟正黑體" w:hAnsi="微軟正黑體" w:hint="eastAsia"/>
          <w:sz w:val="28"/>
          <w:szCs w:val="28"/>
        </w:rPr>
        <w:t>由於棲</w:t>
      </w:r>
      <w:proofErr w:type="gramEnd"/>
      <w:r w:rsidRPr="003D0D46">
        <w:rPr>
          <w:rFonts w:ascii="微軟正黑體" w:eastAsia="微軟正黑體" w:hAnsi="微軟正黑體" w:hint="eastAsia"/>
          <w:sz w:val="28"/>
          <w:szCs w:val="28"/>
        </w:rPr>
        <w:t>地消失、獵物豐富度下降與非法</w:t>
      </w:r>
      <w:proofErr w:type="gramStart"/>
      <w:r w:rsidRPr="003D0D46">
        <w:rPr>
          <w:rFonts w:ascii="微軟正黑體" w:eastAsia="微軟正黑體" w:hAnsi="微軟正黑體" w:hint="eastAsia"/>
          <w:sz w:val="28"/>
          <w:szCs w:val="28"/>
        </w:rPr>
        <w:t>盜獵等因素</w:t>
      </w:r>
      <w:proofErr w:type="gramEnd"/>
      <w:r w:rsidRPr="003D0D46">
        <w:rPr>
          <w:rFonts w:ascii="微軟正黑體" w:eastAsia="微軟正黑體" w:hAnsi="微軟正黑體" w:hint="eastAsia"/>
          <w:sz w:val="28"/>
          <w:szCs w:val="28"/>
        </w:rPr>
        <w:t>，雲豹在野外的數量持續下降，世界自然保育聯盟紅皮書（IUCN）將雲豹</w:t>
      </w:r>
      <w:proofErr w:type="gramStart"/>
      <w:r w:rsidRPr="003D0D46">
        <w:rPr>
          <w:rFonts w:ascii="微軟正黑體" w:eastAsia="微軟正黑體" w:hAnsi="微軟正黑體" w:hint="eastAsia"/>
          <w:sz w:val="28"/>
          <w:szCs w:val="28"/>
        </w:rPr>
        <w:t>列為易危物種</w:t>
      </w:r>
      <w:proofErr w:type="gramEnd"/>
      <w:r w:rsidRPr="003D0D46">
        <w:rPr>
          <w:rFonts w:ascii="微軟正黑體" w:eastAsia="微軟正黑體" w:hAnsi="微軟正黑體" w:hint="eastAsia"/>
          <w:sz w:val="28"/>
          <w:szCs w:val="28"/>
        </w:rPr>
        <w:t>（Vulnerable），而臺灣的雲豹已於2014年宣布在野外滅絕。</w:t>
      </w:r>
    </w:p>
    <w:p w:rsidR="00272232" w:rsidRDefault="00272232" w:rsidP="00272232"/>
    <w:p w:rsidR="00272232" w:rsidRDefault="00272232" w:rsidP="00272232">
      <w:r>
        <w:rPr>
          <w:noProof/>
        </w:rPr>
        <w:lastRenderedPageBreak/>
        <w:drawing>
          <wp:inline distT="0" distB="0" distL="0" distR="0">
            <wp:extent cx="5274310" cy="3955733"/>
            <wp:effectExtent l="0" t="0" r="2540" b="6985"/>
            <wp:docPr id="1" name="圖片 1" descr="下次在離開動物園前，不妨到雲豹的戶外活動場前，和「Suki」一起共進晚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下次在離開動物園前，不妨到雲豹的戶外活動場前，和「Suki」一起共進晚餐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232" w:rsidRDefault="00272232" w:rsidP="00E20837">
      <w:r>
        <w:rPr>
          <w:noProof/>
        </w:rPr>
        <w:drawing>
          <wp:inline distT="0" distB="0" distL="0" distR="0">
            <wp:extent cx="5274310" cy="8102659"/>
            <wp:effectExtent l="0" t="0" r="2540" b="0"/>
            <wp:docPr id="2" name="圖片 2" descr="LeopardusBrachyurusWol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opardusBrachyurusWol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102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837" w:rsidRDefault="00E20837" w:rsidP="00E20837">
      <w:r>
        <w:rPr>
          <w:rFonts w:hint="eastAsia"/>
        </w:rPr>
        <w:t>資料來源：</w:t>
      </w:r>
    </w:p>
    <w:p w:rsidR="00E20837" w:rsidRDefault="00EB323F" w:rsidP="00E20837">
      <w:hyperlink r:id="rId9" w:history="1">
        <w:r w:rsidR="00E20837" w:rsidRPr="00985816">
          <w:rPr>
            <w:rStyle w:val="a4"/>
          </w:rPr>
          <w:t>https://zh.wikipedia.org/zh-tw/%E5%8F%B0%E7%81%A3%E9%9B%B2%E8%B1%B9</w:t>
        </w:r>
      </w:hyperlink>
    </w:p>
    <w:p w:rsidR="00E20837" w:rsidRDefault="00EB323F" w:rsidP="00E20837">
      <w:hyperlink r:id="rId10" w:history="1">
        <w:r w:rsidR="00E20837" w:rsidRPr="00985816">
          <w:rPr>
            <w:rStyle w:val="a4"/>
          </w:rPr>
          <w:t>https://www.zoo.gov.taipei/News_Content.aspx?n=BD065B2FA7782989&amp;sms=72544237BBE4C5F6&amp;s=CF0B348F66B30993</w:t>
        </w:r>
      </w:hyperlink>
    </w:p>
    <w:p w:rsidR="00E20837" w:rsidRPr="00E20837" w:rsidRDefault="00E20837" w:rsidP="00E20837"/>
    <w:sectPr w:rsidR="00E20837" w:rsidRPr="00E20837" w:rsidSect="00E17DFA">
      <w:footerReference w:type="default" r:id="rId11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23F" w:rsidRDefault="00EB323F" w:rsidP="00EB323F">
      <w:r>
        <w:separator/>
      </w:r>
    </w:p>
  </w:endnote>
  <w:endnote w:type="continuationSeparator" w:id="0">
    <w:p w:rsidR="00EB323F" w:rsidRDefault="00EB323F" w:rsidP="00EB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0725894"/>
      <w:docPartObj>
        <w:docPartGallery w:val="Page Numbers (Bottom of Page)"/>
        <w:docPartUnique/>
      </w:docPartObj>
    </w:sdtPr>
    <w:sdtContent>
      <w:p w:rsidR="00EB323F" w:rsidRDefault="00EB323F">
        <w:pPr>
          <w:pStyle w:val="a9"/>
          <w:jc w:val="center"/>
        </w:pP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>
                  <wp:extent cx="548640" cy="237490"/>
                  <wp:effectExtent l="9525" t="9525" r="13335" b="10160"/>
                  <wp:docPr id="3" name="群組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4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B323F" w:rsidRDefault="00EB323F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EB323F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  <w:lang w:val="zh-TW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群組 3" o:spid="_x0000_s1030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">
                  <v:roundrect id="AutoShape 47" o:spid="_x0000_s1031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" strokecolor="#e4be84"/>
                  <v:roundrect id="AutoShape 48" o:spid="_x0000_s1032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33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<v:textbox inset="0,0,0,0">
                      <w:txbxContent>
                        <w:p w:rsidR="00EB323F" w:rsidRDefault="00EB323F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EB323F">
                            <w:rPr>
                              <w:b/>
                              <w:bCs/>
                              <w:noProof/>
                              <w:color w:val="FFFFFF" w:themeColor="background1"/>
                              <w:lang w:val="zh-TW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EB323F" w:rsidRDefault="00EB323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23F" w:rsidRDefault="00EB323F" w:rsidP="00EB323F">
      <w:r>
        <w:separator/>
      </w:r>
    </w:p>
  </w:footnote>
  <w:footnote w:type="continuationSeparator" w:id="0">
    <w:p w:rsidR="00EB323F" w:rsidRDefault="00EB323F" w:rsidP="00EB3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56403"/>
    <w:multiLevelType w:val="hybridMultilevel"/>
    <w:tmpl w:val="5FCA2C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837"/>
    <w:rsid w:val="00272232"/>
    <w:rsid w:val="003D0D46"/>
    <w:rsid w:val="00E17DFA"/>
    <w:rsid w:val="00E20837"/>
    <w:rsid w:val="00E30B87"/>
    <w:rsid w:val="00EB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E3A6C2A"/>
  <w15:chartTrackingRefBased/>
  <w15:docId w15:val="{3127AF71-AD48-4D2E-9970-81FDE953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837"/>
    <w:pPr>
      <w:ind w:leftChars="200" w:left="480"/>
    </w:pPr>
  </w:style>
  <w:style w:type="character" w:styleId="a4">
    <w:name w:val="Hyperlink"/>
    <w:basedOn w:val="a0"/>
    <w:uiPriority w:val="99"/>
    <w:unhideWhenUsed/>
    <w:rsid w:val="00E20837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E17DFA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E17DFA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EB32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B323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B32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B32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8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zoo.gov.taipei/News_Content.aspx?n=BD065B2FA7782989&amp;sms=72544237BBE4C5F6&amp;s=CF0B348F66B309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zh-tw/%E5%8F%B0%E7%81%A3%E9%9B%B2%E8%B1%B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台灣雲豹</dc:title>
  <dc:subject/>
  <dc:creator>阿民</dc:creator>
  <cp:keywords/>
  <dc:description/>
  <cp:lastModifiedBy>Windows 使用者</cp:lastModifiedBy>
  <cp:revision>3</cp:revision>
  <dcterms:created xsi:type="dcterms:W3CDTF">2023-05-15T02:59:00Z</dcterms:created>
  <dcterms:modified xsi:type="dcterms:W3CDTF">2023-05-29T03:04:00Z</dcterms:modified>
</cp:coreProperties>
</file>