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8C9CA4F" w:rsidR="000720EF" w:rsidRPr="00E76B38" w:rsidRDefault="00E76B38" w:rsidP="007A72DB">
      <w:pPr>
        <w:jc w:val="center"/>
        <w:rPr>
          <w:rFonts w:ascii="文鼎勘亭流" w:eastAsia="文鼎勘亭流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勘亭流" w:eastAsia="文鼎勘亭流" w:hint="eastAsia"/>
          <w:noProof/>
          <w:color w:val="0070C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268258D" wp14:editId="18C4A4A3">
            <wp:simplePos x="0" y="0"/>
            <wp:positionH relativeFrom="margin">
              <wp:posOffset>114300</wp:posOffset>
            </wp:positionH>
            <wp:positionV relativeFrom="paragraph">
              <wp:posOffset>1371600</wp:posOffset>
            </wp:positionV>
            <wp:extent cx="4864735" cy="3714750"/>
            <wp:effectExtent l="266700" t="304800" r="278765" b="30480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37147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720EF" w:rsidRPr="00E76B38">
        <w:rPr>
          <w:rFonts w:ascii="文鼎勘亭流" w:eastAsia="文鼎勘亭流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7BA4CEC6" w14:textId="1650E765" w:rsidR="00E76B38" w:rsidRDefault="00E76B38" w:rsidP="007A72DB">
      <w:pPr>
        <w:jc w:val="center"/>
        <w:rPr>
          <w:rFonts w:ascii="文鼎勘亭流" w:eastAsia="文鼎勘亭流"/>
          <w:color w:val="0070C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17C288F" w14:textId="77777777" w:rsidR="000571C7" w:rsidRPr="00E76B38" w:rsidRDefault="000571C7" w:rsidP="000571C7">
      <w:pPr>
        <w:jc w:val="center"/>
        <w:rPr>
          <w:rFonts w:ascii="文鼎勘亭流" w:eastAsia="文鼎勘亭流"/>
          <w:color w:val="0070C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76B38">
        <w:rPr>
          <w:rFonts w:ascii="文鼎勘亭流" w:eastAsia="文鼎勘亭流" w:hint="eastAsia"/>
          <w:color w:val="0070C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Hi！我是北極熊媽媽。</w:t>
      </w:r>
    </w:p>
    <w:p w14:paraId="732CF387" w14:textId="77777777" w:rsidR="000571C7" w:rsidRPr="000571C7" w:rsidRDefault="000571C7" w:rsidP="000571C7">
      <w:pPr>
        <w:jc w:val="center"/>
        <w:rPr>
          <w:rFonts w:ascii="文鼎勘亭流" w:eastAsia="文鼎勘亭流"/>
          <w:sz w:val="48"/>
          <w:szCs w:val="48"/>
          <w14:textFill>
            <w14:gradFill>
              <w14:gsLst>
                <w14:gs w14:pos="0">
                  <w14:srgbClr w14:val="0070C0"/>
                </w14:gs>
                <w14:gs w14:pos="55000">
                  <w14:schemeClr w14:val="accent4">
                    <w14:lumMod w14:val="40000"/>
                    <w14:lumOff w14:val="60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0571C7">
        <w:rPr>
          <w:rFonts w:ascii="文鼎勘亭流" w:eastAsia="文鼎勘亭流" w:hint="eastAsia"/>
          <w:color w:val="FF0000"/>
          <w:sz w:val="96"/>
          <w:szCs w:val="96"/>
        </w:rPr>
        <w:t>全</w:t>
      </w:r>
      <w:r w:rsidRPr="000571C7">
        <w:rPr>
          <w:rFonts w:ascii="文鼎勘亭流" w:eastAsia="文鼎勘亭流" w:hint="eastAsia"/>
          <w:color w:val="FFFF00"/>
          <w:sz w:val="96"/>
          <w:szCs w:val="96"/>
        </w:rPr>
        <w:t>球</w:t>
      </w:r>
      <w:r w:rsidRPr="000571C7">
        <w:rPr>
          <w:rFonts w:ascii="文鼎勘亭流" w:eastAsia="文鼎勘亭流" w:hint="eastAsia"/>
          <w:color w:val="00B050"/>
          <w:sz w:val="96"/>
          <w:szCs w:val="96"/>
        </w:rPr>
        <w:t>暖</w:t>
      </w:r>
      <w:r w:rsidRPr="000571C7">
        <w:rPr>
          <w:rFonts w:ascii="文鼎勘亭流" w:eastAsia="文鼎勘亭流" w:hint="eastAsia"/>
          <w:color w:val="00B0F0"/>
          <w:sz w:val="96"/>
          <w:szCs w:val="96"/>
        </w:rPr>
        <w:t>化</w:t>
      </w:r>
      <w:r w:rsidRPr="000571C7">
        <w:rPr>
          <w:rFonts w:ascii="文鼎勘亭流" w:eastAsia="文鼎勘亭流" w:hint="eastAsia"/>
          <w:sz w:val="48"/>
          <w:szCs w:val="48"/>
          <w14:textFill>
            <w14:gradFill>
              <w14:gsLst>
                <w14:gs w14:pos="0">
                  <w14:srgbClr w14:val="0070C0"/>
                </w14:gs>
                <w14:gs w14:pos="55000">
                  <w14:schemeClr w14:val="accent4">
                    <w14:lumMod w14:val="40000"/>
                    <w14:lumOff w14:val="60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讓冰層變少，</w:t>
      </w:r>
    </w:p>
    <w:p w14:paraId="1E876C5E" w14:textId="63B6C44F" w:rsidR="000571C7" w:rsidRDefault="000571C7" w:rsidP="000571C7">
      <w:pPr>
        <w:jc w:val="center"/>
        <w:rPr>
          <w:rFonts w:ascii="文鼎勘亭流" w:eastAsia="文鼎勘亭流"/>
          <w:sz w:val="48"/>
          <w:szCs w:val="48"/>
          <w14:textFill>
            <w14:gradFill>
              <w14:gsLst>
                <w14:gs w14:pos="0">
                  <w14:srgbClr w14:val="0070C0"/>
                </w14:gs>
                <w14:gs w14:pos="55000">
                  <w14:schemeClr w14:val="accent4">
                    <w14:lumMod w14:val="40000"/>
                    <w14:lumOff w14:val="60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0571C7">
        <w:rPr>
          <w:rFonts w:ascii="文鼎勘亭流" w:eastAsia="文鼎勘亭流" w:hint="eastAsia"/>
          <w:sz w:val="48"/>
          <w:szCs w:val="48"/>
          <w:highlight w:val="darkMagenta"/>
          <w14:textFill>
            <w14:gradFill>
              <w14:gsLst>
                <w14:gs w14:pos="0">
                  <w14:srgbClr w14:val="0070C0"/>
                </w14:gs>
                <w14:gs w14:pos="55000">
                  <w14:schemeClr w14:val="accent4">
                    <w14:lumMod w14:val="40000"/>
                    <w14:lumOff w14:val="60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7596062E" w14:textId="60F12C44" w:rsidR="000571C7" w:rsidRPr="000571C7" w:rsidRDefault="000571C7" w:rsidP="000571C7">
      <w:pPr>
        <w:jc w:val="center"/>
        <w:rPr>
          <w:rFonts w:ascii="文鼎勘亭流" w:eastAsia="文鼎勘亭流" w:hint="eastAsia"/>
          <w:sz w:val="48"/>
          <w:szCs w:val="48"/>
          <w14:textFill>
            <w14:gradFill>
              <w14:gsLst>
                <w14:gs w14:pos="0">
                  <w14:srgbClr w14:val="0070C0"/>
                </w14:gs>
                <w14:gs w14:pos="55000">
                  <w14:schemeClr w14:val="accent4">
                    <w14:lumMod w14:val="40000"/>
                    <w14:lumOff w14:val="60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0571C7">
        <w:rPr>
          <w:rFonts w:ascii="文鼎勘亭流" w:eastAsia="文鼎勘亭流" w:hint="eastAsia"/>
          <w:sz w:val="48"/>
          <w:szCs w:val="48"/>
          <w14:textFill>
            <w14:gradFill>
              <w14:gsLst>
                <w14:gs w14:pos="0">
                  <w14:srgbClr w14:val="0070C0"/>
                </w14:gs>
                <w14:gs w14:pos="55000">
                  <w14:schemeClr w14:val="accent4">
                    <w14:lumMod w14:val="40000"/>
                    <w14:lumOff w14:val="60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愛護我們，請響應環保!</w:t>
      </w:r>
    </w:p>
    <w:p w14:paraId="2F540201" w14:textId="77777777" w:rsidR="000571C7" w:rsidRPr="000571C7" w:rsidRDefault="000571C7">
      <w:pPr>
        <w:jc w:val="center"/>
        <w:rPr>
          <w:rFonts w:ascii="文鼎勘亭流" w:eastAsia="文鼎勘亭流"/>
          <w:sz w:val="48"/>
          <w:szCs w:val="48"/>
          <w14:textFill>
            <w14:gradFill>
              <w14:gsLst>
                <w14:gs w14:pos="100000">
                  <w14:srgbClr w14:val="92D050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sectPr w:rsidR="000571C7" w:rsidRPr="000571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571C7"/>
    <w:rsid w:val="000720EF"/>
    <w:rsid w:val="00196C4C"/>
    <w:rsid w:val="00271A16"/>
    <w:rsid w:val="007A72DB"/>
    <w:rsid w:val="009E27BB"/>
    <w:rsid w:val="00D4660C"/>
    <w:rsid w:val="00DD4791"/>
    <w:rsid w:val="00E7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2023-02-13T06:53:00Z</dcterms:created>
  <dcterms:modified xsi:type="dcterms:W3CDTF">2023-02-18T06:54:00Z</dcterms:modified>
</cp:coreProperties>
</file>