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5601254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B90909" w:rsidRDefault="00B9090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B90909" w:rsidRDefault="002B2E63" w:rsidP="00DA771C">
                                      <w:pPr>
                                        <w:pStyle w:val="a4"/>
                                        <w:spacing w:before="120"/>
                                        <w:ind w:firstLineChars="650" w:firstLine="1430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小明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Style w:val="10"/>
                                      <w:rFonts w:ascii="Arial" w:eastAsiaTheme="majorEastAsia" w:hAnsi="Arial" w:cs="Arial"/>
                                      <w:color w:val="9CC2E5" w:themeColor="accent1" w:themeTint="99"/>
                                      <w:sz w:val="240"/>
                                      <w:szCs w:val="29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Style w:val="10"/>
                                    </w:rPr>
                                  </w:sdtEndPr>
                                  <w:sdtContent>
                                    <w:p w:rsidR="00B90909" w:rsidRPr="00B90909" w:rsidRDefault="00B90909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9CC2E5" w:themeColor="accent1" w:themeTint="99"/>
                                          <w:sz w:val="400"/>
                                          <w:szCs w:val="72"/>
                                        </w:rPr>
                                      </w:pPr>
                                      <w:r w:rsidRPr="00B90909">
                                        <w:rPr>
                                          <w:rStyle w:val="10"/>
                                          <w:rFonts w:ascii="Arial" w:eastAsiaTheme="majorEastAsia" w:hAnsi="Arial" w:cs="Arial" w:hint="eastAsia"/>
                                          <w:color w:val="9CC2E5" w:themeColor="accent1" w:themeTint="99"/>
                                          <w:sz w:val="240"/>
                                          <w:szCs w:val="29"/>
                                        </w:rPr>
                                        <w:t>紅火蟻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B90909" w:rsidRDefault="002B2E63" w:rsidP="00DA771C">
                                <w:pPr>
                                  <w:pStyle w:val="a4"/>
                                  <w:spacing w:before="120"/>
                                  <w:ind w:firstLineChars="650" w:firstLine="1430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小明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Style w:val="10"/>
                                <w:rFonts w:ascii="Arial" w:eastAsiaTheme="majorEastAsia" w:hAnsi="Arial" w:cs="Arial"/>
                                <w:color w:val="9CC2E5" w:themeColor="accent1" w:themeTint="99"/>
                                <w:sz w:val="240"/>
                                <w:szCs w:val="29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10"/>
                              </w:rPr>
                            </w:sdtEndPr>
                            <w:sdtContent>
                              <w:p w:rsidR="00B90909" w:rsidRPr="00B90909" w:rsidRDefault="00B90909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9CC2E5" w:themeColor="accent1" w:themeTint="99"/>
                                    <w:sz w:val="400"/>
                                    <w:szCs w:val="72"/>
                                  </w:rPr>
                                </w:pPr>
                                <w:r w:rsidRPr="00B90909">
                                  <w:rPr>
                                    <w:rStyle w:val="10"/>
                                    <w:rFonts w:ascii="Arial" w:eastAsiaTheme="majorEastAsia" w:hAnsi="Arial" w:cs="Arial" w:hint="eastAsia"/>
                                    <w:color w:val="9CC2E5" w:themeColor="accent1" w:themeTint="99"/>
                                    <w:sz w:val="240"/>
                                    <w:szCs w:val="29"/>
                                  </w:rPr>
                                  <w:t>紅火蟻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90909" w:rsidRDefault="00B90909">
          <w:pPr>
            <w:widowControl/>
          </w:pPr>
          <w:r>
            <w:rPr>
              <w:b/>
              <w:bCs/>
            </w:rPr>
            <w:br w:type="page"/>
          </w:r>
        </w:p>
      </w:sdtContent>
    </w:sdt>
    <w:p w:rsidR="00940C92" w:rsidRPr="00940C92" w:rsidRDefault="00940C92" w:rsidP="00940C92">
      <w:pPr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</w:pPr>
      <w:r w:rsidRPr="00940C92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lastRenderedPageBreak/>
        <w:t>入侵紅火</w:t>
      </w:r>
      <w:proofErr w:type="gramStart"/>
      <w:r w:rsidRPr="00940C92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t>蟻</w:t>
      </w:r>
      <w:proofErr w:type="gramEnd"/>
    </w:p>
    <w:p w:rsidR="00940C92" w:rsidRDefault="00401D9C" w:rsidP="00401D9C">
      <w:pPr>
        <w:ind w:firstLineChars="200" w:firstLine="480"/>
        <w:rPr>
          <w:rFonts w:ascii="Georgia" w:eastAsiaTheme="majorEastAsia" w:hAnsi="Georgia" w:cstheme="majorBidi"/>
          <w:color w:val="000000"/>
          <w:szCs w:val="24"/>
        </w:rPr>
      </w:pPr>
      <w:proofErr w:type="gramStart"/>
      <w:r w:rsidRPr="00401D9C">
        <w:rPr>
          <w:rFonts w:ascii="Georgia" w:eastAsiaTheme="majorEastAsia" w:hAnsi="Georgia" w:cstheme="majorBidi" w:hint="eastAsia"/>
          <w:color w:val="000000"/>
          <w:szCs w:val="24"/>
        </w:rPr>
        <w:t>（</w:t>
      </w:r>
      <w:proofErr w:type="gramEnd"/>
      <w:r w:rsidRPr="00401D9C">
        <w:rPr>
          <w:rFonts w:ascii="Georgia" w:eastAsiaTheme="majorEastAsia" w:hAnsi="Georgia" w:cstheme="majorBidi" w:hint="eastAsia"/>
          <w:color w:val="000000"/>
          <w:szCs w:val="24"/>
        </w:rPr>
        <w:t>學名：</w:t>
      </w:r>
      <w:proofErr w:type="spellStart"/>
      <w:r w:rsidRPr="00401D9C">
        <w:rPr>
          <w:rFonts w:ascii="Georgia" w:eastAsiaTheme="majorEastAsia" w:hAnsi="Georgia" w:cstheme="majorBidi" w:hint="eastAsia"/>
          <w:color w:val="000000"/>
          <w:szCs w:val="24"/>
        </w:rPr>
        <w:t>Solenopsis</w:t>
      </w:r>
      <w:proofErr w:type="spellEnd"/>
      <w:r w:rsidRPr="00401D9C">
        <w:rPr>
          <w:rFonts w:ascii="Georgia" w:eastAsiaTheme="majorEastAsia" w:hAnsi="Georgia" w:cstheme="majorBidi" w:hint="eastAsia"/>
          <w:color w:val="000000"/>
          <w:szCs w:val="24"/>
        </w:rPr>
        <w:t xml:space="preserve"> </w:t>
      </w:r>
      <w:proofErr w:type="spellStart"/>
      <w:r w:rsidRPr="00401D9C">
        <w:rPr>
          <w:rFonts w:ascii="Georgia" w:eastAsiaTheme="majorEastAsia" w:hAnsi="Georgia" w:cstheme="majorBidi" w:hint="eastAsia"/>
          <w:color w:val="000000"/>
          <w:szCs w:val="24"/>
        </w:rPr>
        <w:t>invicta</w:t>
      </w:r>
      <w:proofErr w:type="spellEnd"/>
      <w:r w:rsidRPr="00401D9C">
        <w:rPr>
          <w:rFonts w:ascii="Georgia" w:eastAsiaTheme="majorEastAsia" w:hAnsi="Georgia" w:cstheme="majorBidi" w:hint="eastAsia"/>
          <w:color w:val="000000"/>
          <w:szCs w:val="24"/>
        </w:rPr>
        <w:t>，英名：</w:t>
      </w:r>
      <w:r w:rsidRPr="00401D9C">
        <w:rPr>
          <w:rFonts w:ascii="Georgia" w:eastAsiaTheme="majorEastAsia" w:hAnsi="Georgia" w:cstheme="majorBidi" w:hint="eastAsia"/>
          <w:color w:val="000000"/>
          <w:szCs w:val="24"/>
        </w:rPr>
        <w:t>Red Imported Fire Ant</w:t>
      </w:r>
      <w:r w:rsidRPr="00401D9C">
        <w:rPr>
          <w:rFonts w:ascii="Georgia" w:eastAsiaTheme="majorEastAsia" w:hAnsi="Georgia" w:cstheme="majorBidi" w:hint="eastAsia"/>
          <w:color w:val="000000"/>
          <w:szCs w:val="24"/>
        </w:rPr>
        <w:t>，常簡寫為</w:t>
      </w:r>
      <w:r w:rsidRPr="00401D9C">
        <w:rPr>
          <w:rFonts w:ascii="Georgia" w:eastAsiaTheme="majorEastAsia" w:hAnsi="Georgia" w:cstheme="majorBidi" w:hint="eastAsia"/>
          <w:color w:val="000000"/>
          <w:szCs w:val="24"/>
        </w:rPr>
        <w:t>RIFA</w:t>
      </w:r>
      <w:proofErr w:type="gramStart"/>
      <w:r w:rsidRPr="00401D9C">
        <w:rPr>
          <w:rFonts w:ascii="Georgia" w:eastAsiaTheme="majorEastAsia" w:hAnsi="Georgia" w:cstheme="majorBidi" w:hint="eastAsia"/>
          <w:color w:val="000000"/>
          <w:szCs w:val="24"/>
        </w:rPr>
        <w:t>）</w:t>
      </w:r>
      <w:proofErr w:type="gramEnd"/>
      <w:r w:rsidRPr="00401D9C">
        <w:rPr>
          <w:rFonts w:ascii="Georgia" w:eastAsiaTheme="majorEastAsia" w:hAnsi="Georgia" w:cstheme="majorBidi" w:hint="eastAsia"/>
          <w:color w:val="000000"/>
          <w:szCs w:val="24"/>
        </w:rPr>
        <w:t>，簡稱紅火蟻，為農業及醫學害蟲，源自於南美洲巴拉那河流域（包括巴西、巴拉圭與阿根廷）。國際自然保護聯盟物種存續委員會的入侵物種專家小組（</w:t>
      </w:r>
      <w:r w:rsidRPr="00401D9C">
        <w:rPr>
          <w:rFonts w:ascii="Georgia" w:eastAsiaTheme="majorEastAsia" w:hAnsi="Georgia" w:cstheme="majorBidi" w:hint="eastAsia"/>
          <w:color w:val="000000"/>
          <w:szCs w:val="24"/>
        </w:rPr>
        <w:t>ISSG</w:t>
      </w:r>
      <w:r w:rsidRPr="00401D9C">
        <w:rPr>
          <w:rFonts w:ascii="Georgia" w:eastAsiaTheme="majorEastAsia" w:hAnsi="Georgia" w:cstheme="majorBidi" w:hint="eastAsia"/>
          <w:color w:val="000000"/>
          <w:szCs w:val="24"/>
        </w:rPr>
        <w:t>）將入侵紅火</w:t>
      </w:r>
      <w:proofErr w:type="gramStart"/>
      <w:r w:rsidRPr="00401D9C">
        <w:rPr>
          <w:rFonts w:ascii="Georgia" w:eastAsiaTheme="majorEastAsia" w:hAnsi="Georgia" w:cstheme="majorBidi" w:hint="eastAsia"/>
          <w:color w:val="000000"/>
          <w:szCs w:val="24"/>
        </w:rPr>
        <w:t>蟻</w:t>
      </w:r>
      <w:proofErr w:type="gramEnd"/>
      <w:r w:rsidRPr="00401D9C">
        <w:rPr>
          <w:rFonts w:ascii="Georgia" w:eastAsiaTheme="majorEastAsia" w:hAnsi="Georgia" w:cstheme="majorBidi" w:hint="eastAsia"/>
          <w:color w:val="000000"/>
          <w:szCs w:val="24"/>
        </w:rPr>
        <w:t>列為世界百大外來入侵種</w:t>
      </w:r>
      <w:r w:rsidRPr="00401D9C">
        <w:rPr>
          <w:rFonts w:ascii="Georgia" w:eastAsiaTheme="majorEastAsia" w:hAnsi="Georgia" w:cstheme="majorBidi" w:hint="eastAsia"/>
          <w:color w:val="000000"/>
          <w:szCs w:val="24"/>
        </w:rPr>
        <w:t>[2]</w:t>
      </w:r>
      <w:r w:rsidRPr="00401D9C">
        <w:rPr>
          <w:rFonts w:ascii="Georgia" w:eastAsiaTheme="majorEastAsia" w:hAnsi="Georgia" w:cstheme="majorBidi" w:hint="eastAsia"/>
          <w:color w:val="000000"/>
          <w:szCs w:val="24"/>
        </w:rPr>
        <w:t>。澳洲國家生物安全委員會亦將其列為七大入侵螞蟻之</w:t>
      </w:r>
      <w:proofErr w:type="gramStart"/>
      <w:r w:rsidRPr="00401D9C">
        <w:rPr>
          <w:rFonts w:ascii="Georgia" w:eastAsiaTheme="majorEastAsia" w:hAnsi="Georgia" w:cstheme="majorBidi" w:hint="eastAsia"/>
          <w:color w:val="000000"/>
          <w:szCs w:val="24"/>
        </w:rPr>
        <w:t>一</w:t>
      </w:r>
      <w:proofErr w:type="gramEnd"/>
      <w:r w:rsidRPr="00401D9C">
        <w:rPr>
          <w:rFonts w:ascii="Georgia" w:eastAsiaTheme="majorEastAsia" w:hAnsi="Georgia" w:cstheme="majorBidi" w:hint="eastAsia"/>
          <w:color w:val="000000"/>
          <w:szCs w:val="24"/>
        </w:rPr>
        <w:t>[3][4]</w:t>
      </w:r>
      <w:r w:rsidRPr="00401D9C">
        <w:rPr>
          <w:rFonts w:ascii="Georgia" w:eastAsiaTheme="majorEastAsia" w:hAnsi="Georgia" w:cstheme="majorBidi" w:hint="eastAsia"/>
          <w:color w:val="000000"/>
          <w:szCs w:val="24"/>
        </w:rPr>
        <w:t>。</w:t>
      </w:r>
    </w:p>
    <w:p w:rsidR="00940C92" w:rsidRDefault="00940C92" w:rsidP="00401D9C">
      <w:pPr>
        <w:ind w:firstLineChars="200" w:firstLine="480"/>
        <w:rPr>
          <w:rFonts w:ascii="Georgia" w:eastAsiaTheme="majorEastAsia" w:hAnsi="Georgia" w:cstheme="majorBidi"/>
          <w:color w:val="000000"/>
          <w:szCs w:val="24"/>
        </w:rPr>
      </w:pPr>
      <w:r w:rsidRPr="00940C92">
        <w:rPr>
          <w:rFonts w:ascii="Georgia" w:eastAsiaTheme="majorEastAsia" w:hAnsi="Georgia" w:cstheme="majorBidi"/>
          <w:color w:val="000000"/>
          <w:szCs w:val="24"/>
        </w:rPr>
        <w:t>語源學</w:t>
      </w:r>
    </w:p>
    <w:p w:rsidR="00940C92" w:rsidRPr="00940C92" w:rsidRDefault="00940C92" w:rsidP="00940C92">
      <w:pPr>
        <w:rPr>
          <w:rFonts w:ascii="Georgia" w:eastAsiaTheme="majorEastAsia" w:hAnsi="Georgia" w:cstheme="majorBidi"/>
          <w:color w:val="000000"/>
          <w:szCs w:val="24"/>
        </w:rPr>
      </w:pPr>
    </w:p>
    <w:p w:rsidR="00940C92" w:rsidRPr="003B3ABE" w:rsidRDefault="00940C92" w:rsidP="003B3ABE">
      <w:pPr>
        <w:ind w:firstLineChars="200" w:firstLine="480"/>
        <w:rPr>
          <w:rFonts w:ascii="Georgia" w:eastAsiaTheme="majorEastAsia" w:hAnsi="Georgia" w:cstheme="majorBidi"/>
          <w:color w:val="000000"/>
          <w:szCs w:val="24"/>
        </w:rPr>
      </w:pPr>
      <w:proofErr w:type="gramStart"/>
      <w:r w:rsidRPr="00940C92">
        <w:rPr>
          <w:rFonts w:ascii="Georgia" w:eastAsiaTheme="majorEastAsia" w:hAnsi="Georgia" w:cstheme="majorBidi"/>
          <w:color w:val="000000"/>
          <w:szCs w:val="24"/>
        </w:rPr>
        <w:t>紅火蟻種小名</w:t>
      </w:r>
      <w:proofErr w:type="spellStart"/>
      <w:proofErr w:type="gramEnd"/>
      <w:r w:rsidRPr="00401D9C">
        <w:rPr>
          <w:rFonts w:ascii="Georgia" w:eastAsiaTheme="majorEastAsia" w:hAnsi="Georgia" w:cstheme="majorBidi"/>
          <w:color w:val="000000"/>
          <w:szCs w:val="24"/>
        </w:rPr>
        <w:t>invicta</w:t>
      </w:r>
      <w:proofErr w:type="spellEnd"/>
      <w:r w:rsidRPr="00940C92">
        <w:rPr>
          <w:rFonts w:ascii="Georgia" w:eastAsiaTheme="majorEastAsia" w:hAnsi="Georgia" w:cstheme="majorBidi"/>
          <w:color w:val="000000"/>
          <w:szCs w:val="24"/>
        </w:rPr>
        <w:t>源自於拉丁文，意思是「無敵的」、「未被征服的」。屬名</w:t>
      </w:r>
      <w:proofErr w:type="spellStart"/>
      <w:r w:rsidRPr="00401D9C">
        <w:rPr>
          <w:rFonts w:ascii="Georgia" w:eastAsiaTheme="majorEastAsia" w:hAnsi="Georgia" w:cstheme="majorBidi"/>
          <w:color w:val="000000"/>
          <w:szCs w:val="24"/>
        </w:rPr>
        <w:t>Solenopsis</w:t>
      </w:r>
      <w:proofErr w:type="spellEnd"/>
      <w:r w:rsidRPr="00940C92">
        <w:rPr>
          <w:rFonts w:ascii="Georgia" w:eastAsiaTheme="majorEastAsia" w:hAnsi="Georgia" w:cstheme="majorBidi"/>
          <w:color w:val="000000"/>
          <w:szCs w:val="24"/>
        </w:rPr>
        <w:t>來自古希臘語，意思是「臉」或「容貌」。之所以叫做「火蟻」是因為人類被它</w:t>
      </w:r>
      <w:proofErr w:type="gramStart"/>
      <w:r w:rsidRPr="00940C92">
        <w:rPr>
          <w:rFonts w:ascii="Georgia" w:eastAsiaTheme="majorEastAsia" w:hAnsi="Georgia" w:cstheme="majorBidi"/>
          <w:color w:val="000000"/>
          <w:szCs w:val="24"/>
        </w:rPr>
        <w:t>螫</w:t>
      </w:r>
      <w:proofErr w:type="gramEnd"/>
      <w:r w:rsidRPr="00940C92">
        <w:rPr>
          <w:rFonts w:ascii="Georgia" w:eastAsiaTheme="majorEastAsia" w:hAnsi="Georgia" w:cstheme="majorBidi"/>
          <w:color w:val="000000"/>
          <w:szCs w:val="24"/>
        </w:rPr>
        <w:t>傷之後會有火燒般的痛感。</w:t>
      </w:r>
    </w:p>
    <w:p w:rsidR="000F7C38" w:rsidRDefault="000F7C38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0F7C38" w:rsidRPr="003B3ABE" w:rsidRDefault="000F7C38" w:rsidP="000F7C38">
      <w:pPr>
        <w:rPr>
          <w:rStyle w:val="mw-headline"/>
          <w:rFonts w:ascii="Arial" w:hAnsi="Arial" w:cs="Arial"/>
          <w:b/>
          <w:bCs/>
          <w:sz w:val="29"/>
          <w:szCs w:val="29"/>
          <w14:textFill>
            <w14:gradFill>
              <w14:gsLst>
                <w14:gs w14:pos="82000">
                  <w14:schemeClr w14:val="accent5">
                    <w14:lumMod w14:val="60000"/>
                    <w14:lumOff w14:val="40000"/>
                  </w14:schemeClr>
                </w14:gs>
                <w14:gs w14:pos="55000">
                  <w14:srgbClr w14:val="F6B8D7"/>
                </w14:gs>
                <w14:gs w14:pos="98000">
                  <w14:srgbClr w14:val="7030A0"/>
                </w14:gs>
                <w14:gs w14:pos="26000">
                  <w14:srgbClr w14:val="FFFF00"/>
                </w14:gs>
                <w14:gs w14:pos="13000">
                  <w14:srgbClr w14:val="FFC000"/>
                </w14:gs>
              </w14:gsLst>
              <w14:lin w14:ang="5400000" w14:scaled="0"/>
            </w14:gradFill>
          </w14:textFill>
        </w:rPr>
      </w:pPr>
      <w:r w:rsidRPr="003B3ABE">
        <w:rPr>
          <w:rStyle w:val="mw-headline"/>
          <w:rFonts w:ascii="Arial" w:hAnsi="Arial" w:cs="Arial"/>
          <w:b/>
          <w:bCs/>
          <w:sz w:val="29"/>
          <w:szCs w:val="29"/>
          <w14:textFill>
            <w14:gradFill>
              <w14:gsLst>
                <w14:gs w14:pos="82000">
                  <w14:schemeClr w14:val="accent5">
                    <w14:lumMod w14:val="60000"/>
                    <w14:lumOff w14:val="40000"/>
                  </w14:schemeClr>
                </w14:gs>
                <w14:gs w14:pos="55000">
                  <w14:srgbClr w14:val="F6B8D7"/>
                </w14:gs>
                <w14:gs w14:pos="98000">
                  <w14:srgbClr w14:val="7030A0"/>
                </w14:gs>
                <w14:gs w14:pos="26000">
                  <w14:srgbClr w14:val="FFFF00"/>
                </w14:gs>
                <w14:gs w14:pos="13000">
                  <w14:srgbClr w14:val="FFC000"/>
                </w14:gs>
              </w14:gsLst>
              <w14:lin w14:ang="5400000" w14:scaled="0"/>
            </w14:gradFill>
          </w14:textFill>
        </w:rPr>
        <w:t>生物學</w:t>
      </w:r>
    </w:p>
    <w:p w:rsidR="000F7C38" w:rsidRDefault="000F7C38">
      <w:pPr>
        <w:rPr>
          <w:rFonts w:ascii="Georgia" w:eastAsiaTheme="majorEastAsia" w:hAnsi="Georgia" w:cstheme="majorBidi"/>
          <w:color w:val="000000"/>
          <w:szCs w:val="24"/>
        </w:rPr>
      </w:pPr>
    </w:p>
    <w:p w:rsidR="000F7C38" w:rsidRDefault="00401D9C" w:rsidP="000F7C38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 w:hint="eastAsia"/>
          <w:color w:val="202122"/>
          <w:sz w:val="23"/>
          <w:szCs w:val="23"/>
        </w:rPr>
        <w:t xml:space="preserve">    </w:t>
      </w:r>
      <w:r w:rsidR="000F7C38">
        <w:rPr>
          <w:rFonts w:ascii="Arial" w:hAnsi="Arial" w:cs="Arial"/>
          <w:color w:val="202122"/>
          <w:sz w:val="23"/>
          <w:szCs w:val="23"/>
        </w:rPr>
        <w:t>入侵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紅火蟻的工蟻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體型長度約為</w:t>
      </w:r>
      <w:r w:rsidR="000F7C38">
        <w:rPr>
          <w:rFonts w:ascii="Arial" w:hAnsi="Arial" w:cs="Arial"/>
          <w:color w:val="202122"/>
          <w:sz w:val="23"/>
          <w:szCs w:val="23"/>
        </w:rPr>
        <w:t>2.4~6.0 mm</w:t>
      </w:r>
      <w:r w:rsidR="000F7C38">
        <w:rPr>
          <w:rFonts w:ascii="Arial" w:hAnsi="Arial" w:cs="Arial"/>
          <w:color w:val="202122"/>
          <w:sz w:val="23"/>
          <w:szCs w:val="23"/>
        </w:rPr>
        <w:t>。無</w:t>
      </w:r>
      <w:hyperlink r:id="rId7" w:tooltip="內骨骼" w:history="1">
        <w:r w:rsidR="000F7C38">
          <w:rPr>
            <w:rStyle w:val="a3"/>
            <w:rFonts w:ascii="Arial" w:hAnsi="Arial" w:cs="Arial"/>
            <w:color w:val="0645AD"/>
            <w:sz w:val="23"/>
            <w:szCs w:val="23"/>
            <w:u w:val="none"/>
          </w:rPr>
          <w:t>內骨骼</w:t>
        </w:r>
      </w:hyperlink>
      <w:r w:rsidR="000F7C38">
        <w:rPr>
          <w:rFonts w:ascii="Arial" w:hAnsi="Arial" w:cs="Arial"/>
          <w:color w:val="202122"/>
          <w:sz w:val="23"/>
          <w:szCs w:val="23"/>
        </w:rPr>
        <w:t>，具</w:t>
      </w:r>
      <w:hyperlink r:id="rId8" w:tooltip="外骨骼" w:history="1">
        <w:r w:rsidR="000F7C38">
          <w:rPr>
            <w:rStyle w:val="a3"/>
            <w:rFonts w:ascii="Arial" w:hAnsi="Arial" w:cs="Arial"/>
            <w:color w:val="0645AD"/>
            <w:sz w:val="23"/>
            <w:szCs w:val="23"/>
            <w:u w:val="none"/>
          </w:rPr>
          <w:t>外骨骼</w:t>
        </w:r>
      </w:hyperlink>
      <w:r w:rsidR="000F7C38">
        <w:rPr>
          <w:rFonts w:ascii="Arial" w:hAnsi="Arial" w:cs="Arial"/>
          <w:color w:val="202122"/>
          <w:sz w:val="23"/>
          <w:szCs w:val="23"/>
        </w:rPr>
        <w:t>。透過外骨骼上的氣門進行呼吸，吸入的空氣通過其體內許多微小的管道到達體內各處。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牠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們的軀體分為頭、胸、腹三部分，擁有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三對足及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一對</w:t>
      </w:r>
      <w:hyperlink r:id="rId9" w:tooltip="觸角" w:history="1">
        <w:r w:rsidR="000F7C38">
          <w:rPr>
            <w:rStyle w:val="a3"/>
            <w:rFonts w:ascii="Arial" w:hAnsi="Arial" w:cs="Arial"/>
            <w:color w:val="0645AD"/>
            <w:sz w:val="23"/>
            <w:szCs w:val="23"/>
            <w:u w:val="none"/>
          </w:rPr>
          <w:t>觸角</w:t>
        </w:r>
      </w:hyperlink>
      <w:r w:rsidR="000F7C38">
        <w:rPr>
          <w:rFonts w:ascii="Arial" w:hAnsi="Arial" w:cs="Arial"/>
          <w:color w:val="202122"/>
          <w:sz w:val="23"/>
          <w:szCs w:val="23"/>
        </w:rPr>
        <w:t>。一如其他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蟻種，牠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們的工蟻和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兵蟻全為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沒有生育能力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的雌蟻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，蟻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后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負責產卵。入侵紅火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蟻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不能在極為寒冷的環境下生存，在攝氏零下</w:t>
      </w:r>
      <w:r w:rsidR="000F7C38">
        <w:rPr>
          <w:rFonts w:ascii="Arial" w:hAnsi="Arial" w:cs="Arial"/>
          <w:color w:val="202122"/>
          <w:sz w:val="23"/>
          <w:szCs w:val="23"/>
        </w:rPr>
        <w:t>17</w:t>
      </w:r>
      <w:r w:rsidR="000F7C38">
        <w:rPr>
          <w:rFonts w:ascii="Arial" w:hAnsi="Arial" w:cs="Arial"/>
          <w:color w:val="202122"/>
          <w:sz w:val="23"/>
          <w:szCs w:val="23"/>
        </w:rPr>
        <w:t>度的環境下便會死亡。在攻擊人類時，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牠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們會以大顎抓住並固定目標，然後以腹部末端的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螫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針注入毒液。每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隻火蟻可持續螫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刺目標多次。</w:t>
      </w:r>
    </w:p>
    <w:p w:rsidR="000F7C38" w:rsidRDefault="000F7C38" w:rsidP="000F7C38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noProof/>
          <w:color w:val="0645AD"/>
          <w:sz w:val="21"/>
          <w:szCs w:val="21"/>
        </w:rPr>
        <w:drawing>
          <wp:inline distT="0" distB="0" distL="0" distR="0">
            <wp:extent cx="2381250" cy="1590675"/>
            <wp:effectExtent l="0" t="0" r="0" b="9525"/>
            <wp:docPr id="1" name="圖片 1" descr="https://upload.wikimedia.org/wikipedia/commons/thumb/f/f5/UGA1148038_S._invicta_mounds_over_farmland.jpg/250px-UGA1148038_S._invicta_mounds_over_farmland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f/f5/UGA1148038_S._invicta_mounds_over_farmland.jpg/250px-UGA1148038_S._invicta_mounds_over_farmland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C38" w:rsidRDefault="000F7C38" w:rsidP="000F7C38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農田上的紅火</w:t>
      </w:r>
      <w:proofErr w:type="gramStart"/>
      <w:r>
        <w:rPr>
          <w:rFonts w:ascii="Arial" w:hAnsi="Arial" w:cs="Arial"/>
          <w:color w:val="202122"/>
          <w:sz w:val="20"/>
          <w:szCs w:val="20"/>
        </w:rPr>
        <w:t>蟻</w:t>
      </w:r>
      <w:proofErr w:type="gramEnd"/>
      <w:r>
        <w:rPr>
          <w:rFonts w:ascii="Arial" w:hAnsi="Arial" w:cs="Arial"/>
          <w:color w:val="202122"/>
          <w:sz w:val="20"/>
          <w:szCs w:val="20"/>
        </w:rPr>
        <w:t>土丘</w:t>
      </w:r>
    </w:p>
    <w:p w:rsidR="000F7C38" w:rsidRDefault="00401D9C" w:rsidP="000F7C38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 w:hint="eastAsia"/>
          <w:color w:val="202122"/>
          <w:sz w:val="23"/>
          <w:szCs w:val="23"/>
        </w:rPr>
        <w:t xml:space="preserve">    </w:t>
      </w:r>
      <w:r w:rsidR="000F7C38">
        <w:rPr>
          <w:rFonts w:ascii="Arial" w:hAnsi="Arial" w:cs="Arial"/>
          <w:color w:val="202122"/>
          <w:sz w:val="23"/>
          <w:szCs w:val="23"/>
        </w:rPr>
        <w:t>巢穴密集度可達每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英畝</w:t>
      </w:r>
      <w:r w:rsidR="000F7C38">
        <w:rPr>
          <w:rFonts w:ascii="Arial" w:hAnsi="Arial" w:cs="Arial"/>
          <w:color w:val="202122"/>
          <w:sz w:val="23"/>
          <w:szCs w:val="23"/>
        </w:rPr>
        <w:t>200</w:t>
      </w:r>
      <w:r w:rsidR="000F7C38">
        <w:rPr>
          <w:rFonts w:ascii="Arial" w:hAnsi="Arial" w:cs="Arial"/>
          <w:color w:val="202122"/>
          <w:sz w:val="23"/>
          <w:szCs w:val="23"/>
        </w:rPr>
        <w:t>個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。在冬季，它們會把巢穴搬到道路或人類的建築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面部面部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裡過冬。其生存海拔一般在</w:t>
      </w:r>
      <w:r w:rsidR="000F7C38">
        <w:rPr>
          <w:rFonts w:ascii="Arial" w:hAnsi="Arial" w:cs="Arial"/>
          <w:color w:val="202122"/>
          <w:sz w:val="23"/>
          <w:szCs w:val="23"/>
        </w:rPr>
        <w:t>5</w:t>
      </w:r>
      <w:r w:rsidR="000F7C38">
        <w:rPr>
          <w:rFonts w:ascii="Arial" w:hAnsi="Arial" w:cs="Arial"/>
          <w:color w:val="202122"/>
          <w:sz w:val="23"/>
          <w:szCs w:val="23"/>
        </w:rPr>
        <w:t>至</w:t>
      </w:r>
      <w:r w:rsidR="000F7C38">
        <w:rPr>
          <w:rFonts w:ascii="Arial" w:hAnsi="Arial" w:cs="Arial"/>
          <w:color w:val="202122"/>
          <w:sz w:val="23"/>
          <w:szCs w:val="23"/>
        </w:rPr>
        <w:t>145</w:t>
      </w:r>
      <w:r w:rsidR="000F7C38">
        <w:rPr>
          <w:rFonts w:ascii="Arial" w:hAnsi="Arial" w:cs="Arial"/>
          <w:color w:val="202122"/>
          <w:sz w:val="23"/>
          <w:szCs w:val="23"/>
        </w:rPr>
        <w:t>公尺（</w:t>
      </w:r>
      <w:r w:rsidR="000F7C38">
        <w:rPr>
          <w:rFonts w:ascii="Arial" w:hAnsi="Arial" w:cs="Arial"/>
          <w:color w:val="202122"/>
          <w:sz w:val="23"/>
          <w:szCs w:val="23"/>
        </w:rPr>
        <w:t>16</w:t>
      </w:r>
      <w:r w:rsidR="000F7C38">
        <w:rPr>
          <w:rFonts w:ascii="Arial" w:hAnsi="Arial" w:cs="Arial"/>
          <w:color w:val="202122"/>
          <w:sz w:val="23"/>
          <w:szCs w:val="23"/>
        </w:rPr>
        <w:t>至</w:t>
      </w:r>
      <w:r w:rsidR="000F7C38">
        <w:rPr>
          <w:rFonts w:ascii="Arial" w:hAnsi="Arial" w:cs="Arial"/>
          <w:color w:val="202122"/>
          <w:sz w:val="23"/>
          <w:szCs w:val="23"/>
        </w:rPr>
        <w:t>476</w:t>
      </w:r>
      <w:r w:rsidR="000F7C38">
        <w:rPr>
          <w:rFonts w:ascii="Arial" w:hAnsi="Arial" w:cs="Arial"/>
          <w:color w:val="202122"/>
          <w:sz w:val="23"/>
          <w:szCs w:val="23"/>
        </w:rPr>
        <w:t>英尺）之間。其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蟻丘約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10</w:t>
      </w:r>
      <w:r w:rsidR="000F7C38">
        <w:rPr>
          <w:rFonts w:ascii="Arial" w:hAnsi="Arial" w:cs="Arial"/>
          <w:color w:val="202122"/>
          <w:sz w:val="23"/>
          <w:szCs w:val="23"/>
        </w:rPr>
        <w:t>－</w:t>
      </w:r>
      <w:r w:rsidR="000F7C38">
        <w:rPr>
          <w:rFonts w:ascii="Arial" w:hAnsi="Arial" w:cs="Arial"/>
          <w:color w:val="202122"/>
          <w:sz w:val="23"/>
          <w:szCs w:val="23"/>
        </w:rPr>
        <w:t>60</w:t>
      </w:r>
      <w:r w:rsidR="000F7C38">
        <w:rPr>
          <w:rFonts w:ascii="Arial" w:hAnsi="Arial" w:cs="Arial"/>
          <w:color w:val="202122"/>
          <w:sz w:val="23"/>
          <w:szCs w:val="23"/>
        </w:rPr>
        <w:t>公分（</w:t>
      </w:r>
      <w:r w:rsidR="000F7C38">
        <w:rPr>
          <w:rFonts w:ascii="Arial" w:hAnsi="Arial" w:cs="Arial"/>
          <w:color w:val="202122"/>
          <w:sz w:val="23"/>
          <w:szCs w:val="23"/>
        </w:rPr>
        <w:t>3.9</w:t>
      </w:r>
      <w:r w:rsidR="000F7C38">
        <w:rPr>
          <w:rFonts w:ascii="Arial" w:hAnsi="Arial" w:cs="Arial"/>
          <w:color w:val="202122"/>
          <w:sz w:val="23"/>
          <w:szCs w:val="23"/>
        </w:rPr>
        <w:t>－</w:t>
      </w:r>
      <w:r w:rsidR="000F7C38">
        <w:rPr>
          <w:rFonts w:ascii="Arial" w:hAnsi="Arial" w:cs="Arial"/>
          <w:color w:val="202122"/>
          <w:sz w:val="23"/>
          <w:szCs w:val="23"/>
        </w:rPr>
        <w:t>23.6</w:t>
      </w:r>
      <w:r w:rsidR="000F7C38">
        <w:rPr>
          <w:rFonts w:ascii="Arial" w:hAnsi="Arial" w:cs="Arial"/>
          <w:color w:val="202122"/>
          <w:sz w:val="23"/>
          <w:szCs w:val="23"/>
        </w:rPr>
        <w:t>英寸）高，</w:t>
      </w:r>
      <w:r w:rsidR="000F7C38">
        <w:rPr>
          <w:rFonts w:ascii="Arial" w:hAnsi="Arial" w:cs="Arial"/>
          <w:color w:val="202122"/>
          <w:sz w:val="23"/>
          <w:szCs w:val="23"/>
        </w:rPr>
        <w:t>46</w:t>
      </w:r>
      <w:r w:rsidR="000F7C38">
        <w:rPr>
          <w:rFonts w:ascii="Arial" w:hAnsi="Arial" w:cs="Arial"/>
          <w:color w:val="202122"/>
          <w:sz w:val="23"/>
          <w:szCs w:val="23"/>
        </w:rPr>
        <w:t>公分（</w:t>
      </w:r>
      <w:r w:rsidR="000F7C38">
        <w:rPr>
          <w:rFonts w:ascii="Arial" w:hAnsi="Arial" w:cs="Arial"/>
          <w:color w:val="202122"/>
          <w:sz w:val="23"/>
          <w:szCs w:val="23"/>
        </w:rPr>
        <w:t>18</w:t>
      </w:r>
      <w:r w:rsidR="000F7C38">
        <w:rPr>
          <w:rFonts w:ascii="Arial" w:hAnsi="Arial" w:cs="Arial"/>
          <w:color w:val="202122"/>
          <w:sz w:val="23"/>
          <w:szCs w:val="23"/>
        </w:rPr>
        <w:t>英寸）寬，沒有很明顯的入口，呈南北向的橢圓形，保證可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曬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到早晚的太陽。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蟻巢內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，工蟻會反覆將蛹移到溫度較高的地區以利孵化。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蟻道深度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可達</w:t>
      </w:r>
      <w:r w:rsidR="000F7C38">
        <w:rPr>
          <w:rFonts w:ascii="Arial" w:hAnsi="Arial" w:cs="Arial"/>
          <w:color w:val="202122"/>
          <w:sz w:val="23"/>
          <w:szCs w:val="23"/>
        </w:rPr>
        <w:t>6</w:t>
      </w:r>
      <w:r w:rsidR="000F7C38">
        <w:rPr>
          <w:rFonts w:ascii="Arial" w:hAnsi="Arial" w:cs="Arial"/>
          <w:color w:val="202122"/>
          <w:sz w:val="23"/>
          <w:szCs w:val="23"/>
        </w:rPr>
        <w:t>英尺（</w:t>
      </w:r>
      <w:r w:rsidR="000F7C38">
        <w:rPr>
          <w:rFonts w:ascii="Arial" w:hAnsi="Arial" w:cs="Arial"/>
          <w:color w:val="202122"/>
          <w:sz w:val="23"/>
          <w:szCs w:val="23"/>
        </w:rPr>
        <w:t>1.8</w:t>
      </w:r>
      <w:r w:rsidR="000F7C38">
        <w:rPr>
          <w:rFonts w:ascii="Arial" w:hAnsi="Arial" w:cs="Arial"/>
          <w:color w:val="202122"/>
          <w:sz w:val="23"/>
          <w:szCs w:val="23"/>
        </w:rPr>
        <w:t>公尺），</w:t>
      </w:r>
      <w:proofErr w:type="gramStart"/>
      <w:r w:rsidR="000F7C38">
        <w:rPr>
          <w:rFonts w:ascii="Arial" w:hAnsi="Arial" w:cs="Arial"/>
          <w:color w:val="202122"/>
          <w:sz w:val="23"/>
          <w:szCs w:val="23"/>
        </w:rPr>
        <w:t>蟻巢內</w:t>
      </w:r>
      <w:proofErr w:type="gramEnd"/>
      <w:r w:rsidR="000F7C38">
        <w:rPr>
          <w:rFonts w:ascii="Arial" w:hAnsi="Arial" w:cs="Arial"/>
          <w:color w:val="202122"/>
          <w:sz w:val="23"/>
          <w:szCs w:val="23"/>
        </w:rPr>
        <w:t>群體數量可達</w:t>
      </w:r>
      <w:r w:rsidR="000F7C38">
        <w:rPr>
          <w:rFonts w:ascii="Arial" w:hAnsi="Arial" w:cs="Arial"/>
          <w:color w:val="202122"/>
          <w:sz w:val="23"/>
          <w:szCs w:val="23"/>
        </w:rPr>
        <w:t>10</w:t>
      </w:r>
      <w:r w:rsidR="000F7C38">
        <w:rPr>
          <w:rFonts w:ascii="Arial" w:hAnsi="Arial" w:cs="Arial"/>
          <w:color w:val="202122"/>
          <w:sz w:val="23"/>
          <w:szCs w:val="23"/>
        </w:rPr>
        <w:t>至</w:t>
      </w:r>
      <w:r w:rsidR="000F7C38">
        <w:rPr>
          <w:rFonts w:ascii="Arial" w:hAnsi="Arial" w:cs="Arial"/>
          <w:color w:val="202122"/>
          <w:sz w:val="23"/>
          <w:szCs w:val="23"/>
        </w:rPr>
        <w:t>50</w:t>
      </w:r>
      <w:r w:rsidR="000F7C38">
        <w:rPr>
          <w:rFonts w:ascii="Arial" w:hAnsi="Arial" w:cs="Arial"/>
          <w:color w:val="202122"/>
          <w:sz w:val="23"/>
          <w:szCs w:val="23"/>
        </w:rPr>
        <w:t>萬。</w:t>
      </w:r>
    </w:p>
    <w:p w:rsidR="000F7C38" w:rsidRDefault="000F7C38">
      <w:pPr>
        <w:rPr>
          <w:rFonts w:ascii="Georgia" w:eastAsiaTheme="majorEastAsia" w:hAnsi="Georgia" w:cstheme="majorBidi"/>
          <w:color w:val="000000"/>
          <w:szCs w:val="24"/>
        </w:rPr>
      </w:pPr>
    </w:p>
    <w:p w:rsidR="000F7C38" w:rsidRPr="003B3ABE" w:rsidRDefault="000F7C38" w:rsidP="003B3ABE">
      <w:pPr>
        <w:pStyle w:val="3"/>
        <w:shd w:val="clear" w:color="auto" w:fill="FFFFFF"/>
        <w:spacing w:before="72"/>
        <w:rPr>
          <w:rStyle w:val="mw-headline"/>
          <w:rFonts w:ascii="Arial" w:hAnsi="Arial" w:cs="Arial"/>
          <w:sz w:val="29"/>
          <w:szCs w:val="29"/>
          <w14:textFill>
            <w14:gradFill>
              <w14:gsLst>
                <w14:gs w14:pos="82000">
                  <w14:schemeClr w14:val="accent5">
                    <w14:lumMod w14:val="60000"/>
                    <w14:lumOff w14:val="40000"/>
                  </w14:schemeClr>
                </w14:gs>
                <w14:gs w14:pos="55000">
                  <w14:srgbClr w14:val="F6B8D7"/>
                </w14:gs>
                <w14:gs w14:pos="98000">
                  <w14:srgbClr w14:val="7030A0"/>
                </w14:gs>
                <w14:gs w14:pos="26000">
                  <w14:srgbClr w14:val="FFFF00"/>
                </w14:gs>
                <w14:gs w14:pos="13000">
                  <w14:srgbClr w14:val="FFC000"/>
                </w14:gs>
              </w14:gsLst>
              <w14:lin w14:ang="5400000" w14:scaled="0"/>
            </w14:gradFill>
          </w14:textFill>
        </w:rPr>
      </w:pPr>
      <w:r w:rsidRPr="003B3ABE">
        <w:rPr>
          <w:rStyle w:val="mw-headline"/>
          <w:rFonts w:ascii="Arial" w:hAnsi="Arial" w:cs="Arial"/>
          <w:sz w:val="29"/>
          <w:szCs w:val="29"/>
          <w14:textFill>
            <w14:gradFill>
              <w14:gsLst>
                <w14:gs w14:pos="82000">
                  <w14:schemeClr w14:val="accent5">
                    <w14:lumMod w14:val="60000"/>
                    <w14:lumOff w14:val="40000"/>
                  </w14:schemeClr>
                </w14:gs>
                <w14:gs w14:pos="55000">
                  <w14:srgbClr w14:val="F6B8D7"/>
                </w14:gs>
                <w14:gs w14:pos="98000">
                  <w14:srgbClr w14:val="7030A0"/>
                </w14:gs>
                <w14:gs w14:pos="26000">
                  <w14:srgbClr w14:val="FFFF00"/>
                </w14:gs>
                <w14:gs w14:pos="13000">
                  <w14:srgbClr w14:val="FFC000"/>
                </w14:gs>
              </w14:gsLst>
              <w14:lin w14:ang="5400000" w14:scaled="0"/>
            </w14:gradFill>
          </w14:textFill>
        </w:rPr>
        <w:t>分佈</w:t>
      </w:r>
    </w:p>
    <w:p w:rsidR="000F7C38" w:rsidRDefault="000F7C38">
      <w:pPr>
        <w:rPr>
          <w:rFonts w:ascii="Georgia" w:eastAsiaTheme="majorEastAsia" w:hAnsi="Georgia" w:cstheme="majorBidi"/>
          <w:color w:val="000000"/>
          <w:szCs w:val="24"/>
        </w:rPr>
      </w:pPr>
    </w:p>
    <w:p w:rsidR="000F7C38" w:rsidRDefault="00401D9C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 xml:space="preserve">    </w:t>
      </w:r>
      <w:r w:rsidR="000F7C38">
        <w:rPr>
          <w:rFonts w:ascii="Arial" w:hAnsi="Arial" w:cs="Arial"/>
          <w:color w:val="202122"/>
          <w:sz w:val="23"/>
          <w:szCs w:val="23"/>
          <w:shd w:val="clear" w:color="auto" w:fill="FFFFFF"/>
        </w:rPr>
        <w:t>入侵</w:t>
      </w:r>
      <w:proofErr w:type="gramStart"/>
      <w:r w:rsidR="000F7C38">
        <w:rPr>
          <w:rFonts w:ascii="Arial" w:hAnsi="Arial" w:cs="Arial"/>
          <w:color w:val="202122"/>
          <w:sz w:val="23"/>
          <w:szCs w:val="23"/>
          <w:shd w:val="clear" w:color="auto" w:fill="FFFFFF"/>
        </w:rPr>
        <w:t>紅火蟻原產</w:t>
      </w:r>
      <w:proofErr w:type="gramEnd"/>
      <w:r w:rsidR="000F7C38">
        <w:rPr>
          <w:rFonts w:ascii="Arial" w:hAnsi="Arial" w:cs="Arial"/>
          <w:color w:val="202122"/>
          <w:sz w:val="23"/>
          <w:szCs w:val="23"/>
          <w:shd w:val="clear" w:color="auto" w:fill="FFFFFF"/>
        </w:rPr>
        <w:t>於南美洲，但並不是所有南美洲國家都有它的蹤跡，尤其是南美洲東西兩側很少有出現入侵紅火蟻</w:t>
      </w:r>
      <w:r w:rsidR="000F7C38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。</w:t>
      </w:r>
    </w:p>
    <w:p w:rsidR="000F7C38" w:rsidRDefault="000F7C38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401D9C" w:rsidRDefault="00401D9C" w:rsidP="00401D9C">
      <w:pPr>
        <w:pStyle w:val="3"/>
        <w:shd w:val="clear" w:color="auto" w:fill="FFFFFF"/>
        <w:spacing w:before="72"/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</w:pPr>
      <w:r w:rsidRPr="003B3ABE">
        <w:rPr>
          <w:rStyle w:val="mw-headline"/>
          <w:rFonts w:ascii="Arial" w:hAnsi="Arial" w:cs="Arial"/>
          <w:color w:val="000000"/>
          <w:sz w:val="29"/>
          <w:szCs w:val="29"/>
          <w14:textFill>
            <w14:gradFill>
              <w14:gsLst>
                <w14:gs w14:pos="82000">
                  <w14:schemeClr w14:val="accent5">
                    <w14:lumMod w14:val="60000"/>
                    <w14:lumOff w14:val="40000"/>
                  </w14:schemeClr>
                </w14:gs>
                <w14:gs w14:pos="55000">
                  <w14:srgbClr w14:val="F6B8D7"/>
                </w14:gs>
                <w14:gs w14:pos="98000">
                  <w14:srgbClr w14:val="7030A0"/>
                </w14:gs>
                <w14:gs w14:pos="26000">
                  <w14:srgbClr w14:val="FFFF00"/>
                </w14:gs>
                <w14:gs w14:pos="13000">
                  <w14:srgbClr w14:val="FFC000"/>
                </w14:gs>
              </w14:gsLst>
              <w14:lin w14:ang="5400000" w14:scaled="0"/>
            </w14:gradFill>
          </w14:textFill>
        </w:rPr>
        <w:t>入侵區域</w:t>
      </w:r>
    </w:p>
    <w:p w:rsidR="00401D9C" w:rsidRPr="00401D9C" w:rsidRDefault="00401D9C" w:rsidP="00401D9C"/>
    <w:p w:rsidR="00401D9C" w:rsidRDefault="00401D9C" w:rsidP="00401D9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 w:hint="eastAsia"/>
          <w:color w:val="202122"/>
          <w:sz w:val="23"/>
          <w:szCs w:val="23"/>
        </w:rPr>
        <w:t xml:space="preserve">    </w:t>
      </w:r>
      <w:r>
        <w:rPr>
          <w:rFonts w:ascii="Arial" w:hAnsi="Arial" w:cs="Arial"/>
          <w:color w:val="202122"/>
          <w:sz w:val="23"/>
          <w:szCs w:val="23"/>
        </w:rPr>
        <w:t>入侵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紅火蟻對環境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的適應性很強。最常見於潮濕地區，如河邊、湖邊等，但在農田、沙漠、草原上也可以生存。一些人類的建築也可能被其侵蝕，公園等都市地區也有其蹤跡。</w:t>
      </w:r>
    </w:p>
    <w:p w:rsidR="000F7C38" w:rsidRDefault="000F7C38">
      <w:pPr>
        <w:rPr>
          <w:rFonts w:ascii="Georgia" w:eastAsiaTheme="majorEastAsia" w:hAnsi="Georgia" w:cstheme="majorBidi"/>
          <w:color w:val="000000"/>
          <w:szCs w:val="24"/>
        </w:rPr>
      </w:pPr>
    </w:p>
    <w:p w:rsidR="00401D9C" w:rsidRDefault="00401D9C">
      <w:pPr>
        <w:rPr>
          <w:rFonts w:ascii="Georgia" w:eastAsiaTheme="majorEastAsia" w:hAnsi="Georgia" w:cstheme="majorBidi"/>
          <w:color w:val="000000"/>
          <w:szCs w:val="24"/>
        </w:rPr>
      </w:pPr>
    </w:p>
    <w:p w:rsidR="00401D9C" w:rsidRDefault="00401D9C">
      <w:pPr>
        <w:rPr>
          <w:rFonts w:ascii="Georgia" w:eastAsiaTheme="majorEastAsia" w:hAnsi="Georgia" w:cstheme="majorBidi"/>
          <w:color w:val="000000"/>
          <w:szCs w:val="24"/>
        </w:rPr>
      </w:pPr>
      <w:r>
        <w:rPr>
          <w:noProof/>
        </w:rPr>
        <w:drawing>
          <wp:inline distT="0" distB="0" distL="0" distR="0">
            <wp:extent cx="5153025" cy="4588310"/>
            <wp:effectExtent l="0" t="0" r="0" b="3175"/>
            <wp:docPr id="5" name="圖片 5" descr="蚂蚁- 维基百科，自由的百科全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蚂蚁- 维基百科，自由的百科全书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732" cy="4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D9C" w:rsidRPr="003B3ABE" w:rsidRDefault="00401D9C" w:rsidP="003B3ABE">
      <w:pPr>
        <w:pStyle w:val="3"/>
        <w:shd w:val="clear" w:color="auto" w:fill="FFFFFF"/>
        <w:spacing w:before="72"/>
        <w:rPr>
          <w:rStyle w:val="mw-headline"/>
          <w:color w:val="000000"/>
          <w:sz w:val="29"/>
          <w:szCs w:val="29"/>
          <w14:textFill>
            <w14:gradFill>
              <w14:gsLst>
                <w14:gs w14:pos="82000">
                  <w14:schemeClr w14:val="accent5">
                    <w14:lumMod w14:val="60000"/>
                    <w14:lumOff w14:val="40000"/>
                  </w14:schemeClr>
                </w14:gs>
                <w14:gs w14:pos="55000">
                  <w14:srgbClr w14:val="F6B8D7"/>
                </w14:gs>
                <w14:gs w14:pos="98000">
                  <w14:srgbClr w14:val="7030A0"/>
                </w14:gs>
                <w14:gs w14:pos="26000">
                  <w14:srgbClr w14:val="FFFF00"/>
                </w14:gs>
                <w14:gs w14:pos="13000">
                  <w14:srgbClr w14:val="FFC000"/>
                </w14:gs>
              </w14:gsLst>
              <w14:lin w14:ang="5400000" w14:scaled="0"/>
            </w14:gradFill>
          </w14:textFill>
        </w:rPr>
      </w:pPr>
      <w:r w:rsidRPr="003B3ABE">
        <w:rPr>
          <w:rStyle w:val="mw-headline"/>
          <w:rFonts w:hint="eastAsia"/>
          <w:color w:val="000000"/>
          <w:sz w:val="29"/>
          <w:szCs w:val="29"/>
          <w14:textFill>
            <w14:gradFill>
              <w14:gsLst>
                <w14:gs w14:pos="82000">
                  <w14:schemeClr w14:val="accent5">
                    <w14:lumMod w14:val="60000"/>
                    <w14:lumOff w14:val="40000"/>
                  </w14:schemeClr>
                </w14:gs>
                <w14:gs w14:pos="55000">
                  <w14:srgbClr w14:val="F6B8D7"/>
                </w14:gs>
                <w14:gs w14:pos="98000">
                  <w14:srgbClr w14:val="7030A0"/>
                </w14:gs>
                <w14:gs w14:pos="26000">
                  <w14:srgbClr w14:val="FFFF00"/>
                </w14:gs>
                <w14:gs w14:pos="13000">
                  <w14:srgbClr w14:val="FFC000"/>
                </w14:gs>
              </w14:gsLst>
              <w14:lin w14:ang="5400000" w14:scaled="0"/>
            </w14:gradFill>
          </w14:textFill>
        </w:rPr>
        <w:t>資料來源</w:t>
      </w:r>
    </w:p>
    <w:p w:rsidR="00401D9C" w:rsidRDefault="002B2E63">
      <w:pPr>
        <w:rPr>
          <w:rFonts w:ascii="Georgia" w:eastAsiaTheme="majorEastAsia" w:hAnsi="Georgia" w:cstheme="majorBidi"/>
          <w:color w:val="000000"/>
          <w:szCs w:val="24"/>
        </w:rPr>
      </w:pPr>
      <w:hyperlink r:id="rId13" w:history="1">
        <w:r w:rsidR="00401D9C" w:rsidRPr="00D04D7A">
          <w:rPr>
            <w:rStyle w:val="a3"/>
            <w:rFonts w:ascii="Georgia" w:eastAsiaTheme="majorEastAsia" w:hAnsi="Georgia" w:cstheme="majorBidi"/>
            <w:szCs w:val="24"/>
          </w:rPr>
          <w:t>https://zh.wikipedia.org/zh-tw/%E5%85%A5%E4%BE%B5%E7%BA%A2%E7%81%AB%E8%9A%81</w:t>
        </w:r>
      </w:hyperlink>
    </w:p>
    <w:p w:rsidR="00401D9C" w:rsidRPr="00401D9C" w:rsidRDefault="00401D9C">
      <w:pPr>
        <w:rPr>
          <w:rFonts w:ascii="Georgia" w:eastAsiaTheme="majorEastAsia" w:hAnsi="Georgia" w:cstheme="majorBidi"/>
          <w:color w:val="000000"/>
          <w:szCs w:val="24"/>
        </w:rPr>
      </w:pPr>
    </w:p>
    <w:sectPr w:rsidR="00401D9C" w:rsidRPr="00401D9C" w:rsidSect="00B90909">
      <w:footerReference w:type="defaul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1C" w:rsidRDefault="00DA771C" w:rsidP="00DA771C">
      <w:r>
        <w:separator/>
      </w:r>
    </w:p>
  </w:endnote>
  <w:endnote w:type="continuationSeparator" w:id="0">
    <w:p w:rsidR="00DA771C" w:rsidRDefault="00DA771C" w:rsidP="00DA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837829"/>
      <w:docPartObj>
        <w:docPartGallery w:val="Page Numbers (Bottom of Page)"/>
        <w:docPartUnique/>
      </w:docPartObj>
    </w:sdtPr>
    <w:sdtEndPr/>
    <w:sdtContent>
      <w:p w:rsidR="00DA771C" w:rsidRDefault="00DA771C">
        <w:pPr>
          <w:pStyle w:val="ac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群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A771C" w:rsidRDefault="00DA771C">
                                <w:pPr>
                                  <w:pStyle w:val="ac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B2E63" w:rsidRPr="002B2E63">
                                  <w:rPr>
                                    <w:noProof/>
                                    <w:sz w:val="16"/>
                                    <w:szCs w:val="16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2" o:spid="_x0000_s1030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1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32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:rsidR="00DA771C" w:rsidRDefault="00DA771C">
                          <w:pPr>
                            <w:pStyle w:val="ac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B2E63" w:rsidRPr="002B2E63">
                            <w:rPr>
                              <w:noProof/>
                              <w:sz w:val="16"/>
                              <w:szCs w:val="16"/>
                              <w:lang w:val="zh-TW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1C" w:rsidRDefault="00DA771C" w:rsidP="00DA771C">
      <w:r>
        <w:separator/>
      </w:r>
    </w:p>
  </w:footnote>
  <w:footnote w:type="continuationSeparator" w:id="0">
    <w:p w:rsidR="00DA771C" w:rsidRDefault="00DA771C" w:rsidP="00DA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92"/>
    <w:rsid w:val="000F7C38"/>
    <w:rsid w:val="002B2E63"/>
    <w:rsid w:val="003B3ABE"/>
    <w:rsid w:val="00401D9C"/>
    <w:rsid w:val="00791A64"/>
    <w:rsid w:val="00940C92"/>
    <w:rsid w:val="00B90909"/>
    <w:rsid w:val="00CE0FF9"/>
    <w:rsid w:val="00D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1672BC"/>
  <w15:chartTrackingRefBased/>
  <w15:docId w15:val="{B86A4BE7-D3DB-40F6-923A-B22B5C82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40C9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C9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D9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40C9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940C92"/>
  </w:style>
  <w:style w:type="character" w:styleId="a3">
    <w:name w:val="Hyperlink"/>
    <w:basedOn w:val="a0"/>
    <w:uiPriority w:val="99"/>
    <w:unhideWhenUsed/>
    <w:rsid w:val="00940C92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940C9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mw-headline">
    <w:name w:val="mw-headline"/>
    <w:basedOn w:val="a0"/>
    <w:rsid w:val="00940C92"/>
  </w:style>
  <w:style w:type="character" w:customStyle="1" w:styleId="mw-editsection">
    <w:name w:val="mw-editsection"/>
    <w:basedOn w:val="a0"/>
    <w:rsid w:val="00940C92"/>
  </w:style>
  <w:style w:type="character" w:customStyle="1" w:styleId="mw-editsection-bracket">
    <w:name w:val="mw-editsection-bracket"/>
    <w:basedOn w:val="a0"/>
    <w:rsid w:val="00940C92"/>
  </w:style>
  <w:style w:type="paragraph" w:styleId="Web">
    <w:name w:val="Normal (Web)"/>
    <w:basedOn w:val="a"/>
    <w:uiPriority w:val="99"/>
    <w:semiHidden/>
    <w:unhideWhenUsed/>
    <w:rsid w:val="00940C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401D9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No Spacing"/>
    <w:link w:val="a5"/>
    <w:uiPriority w:val="1"/>
    <w:qFormat/>
    <w:rsid w:val="00B90909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B90909"/>
    <w:rPr>
      <w:kern w:val="0"/>
      <w:sz w:val="22"/>
    </w:rPr>
  </w:style>
  <w:style w:type="paragraph" w:styleId="a6">
    <w:name w:val="Title"/>
    <w:basedOn w:val="a"/>
    <w:next w:val="a"/>
    <w:link w:val="a7"/>
    <w:uiPriority w:val="10"/>
    <w:qFormat/>
    <w:rsid w:val="00B90909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B9090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B90909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9">
    <w:name w:val="副標題 字元"/>
    <w:basedOn w:val="a0"/>
    <w:link w:val="a8"/>
    <w:uiPriority w:val="11"/>
    <w:rsid w:val="00B90909"/>
    <w:rPr>
      <w:rFonts w:cs="Times New Roman"/>
      <w:color w:val="5A5A5A" w:themeColor="text1" w:themeTint="A5"/>
      <w:spacing w:val="15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DA7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A771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A7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A771C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B2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B2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6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1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905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5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5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961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7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1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9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05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746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19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97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143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598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944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207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75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7848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459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A4%96%E9%AA%A8%E9%AA%BC" TargetMode="External"/><Relationship Id="rId13" Type="http://schemas.openxmlformats.org/officeDocument/2006/relationships/hyperlink" Target="https://zh.wikipedia.org/zh-tw/%E5%85%A5%E4%BE%B5%E7%BA%A2%E7%81%AB%E8%9A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5%85%A7%E9%AA%A8%E9%AA%BC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h.wikipedia.org/wiki/File:UGA1148038_S._invicta_mounds_over_farmland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8%A7%B8%E8%A7%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EC973-B736-4BFE-8684-3C4F763E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紅火蟻</dc:title>
  <dc:subject/>
  <dc:creator>小明</dc:creator>
  <cp:keywords/>
  <dc:description/>
  <cp:lastModifiedBy>Windows 使用者</cp:lastModifiedBy>
  <cp:revision>5</cp:revision>
  <cp:lastPrinted>2023-06-05T06:10:00Z</cp:lastPrinted>
  <dcterms:created xsi:type="dcterms:W3CDTF">2023-05-15T06:07:00Z</dcterms:created>
  <dcterms:modified xsi:type="dcterms:W3CDTF">2023-06-05T06:11:00Z</dcterms:modified>
</cp:coreProperties>
</file>