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76"/>
        <w:gridCol w:w="1976"/>
        <w:gridCol w:w="1536"/>
        <w:gridCol w:w="1536"/>
        <w:gridCol w:w="1701"/>
      </w:tblGrid>
      <w:tr w:rsidR="006A7F89" w:rsidRPr="00A952FA" w14:paraId="1D54840D" w14:textId="77777777" w:rsidTr="006A1239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9933"/>
          </w:tcPr>
          <w:p w14:paraId="67480B35" w14:textId="3B6D4719" w:rsidR="002B14F2" w:rsidRPr="006A1239" w:rsidRDefault="00C02E15" w:rsidP="00204C8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起點</w:t>
            </w:r>
          </w:p>
        </w:tc>
        <w:tc>
          <w:tcPr>
            <w:tcW w:w="0" w:type="auto"/>
            <w:shd w:val="clear" w:color="auto" w:fill="FFFF66"/>
          </w:tcPr>
          <w:p w14:paraId="51E2E3F1" w14:textId="779A5012" w:rsidR="00C02E15" w:rsidRPr="006A1239" w:rsidRDefault="00D53CE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自然教室</w:t>
            </w:r>
          </w:p>
        </w:tc>
        <w:tc>
          <w:tcPr>
            <w:tcW w:w="0" w:type="auto"/>
            <w:shd w:val="clear" w:color="auto" w:fill="FFFF66"/>
          </w:tcPr>
          <w:p w14:paraId="084F7FC7" w14:textId="77777777" w:rsidR="00C02E15" w:rsidRPr="006A1239" w:rsidRDefault="0097323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臺北市</w:t>
            </w:r>
          </w:p>
          <w:p w14:paraId="6CE5A5FE" w14:textId="11943F2A" w:rsidR="00A97E5A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6A123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0" w:type="auto"/>
            <w:shd w:val="clear" w:color="auto" w:fill="FFFF66"/>
          </w:tcPr>
          <w:p w14:paraId="411E0406" w14:textId="77777777" w:rsidR="00C02E15" w:rsidRPr="006A1239" w:rsidRDefault="0097323D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1017FBE8" w:rsidR="003B67CC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6A123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1701" w:type="dxa"/>
            <w:shd w:val="clear" w:color="auto" w:fill="FFFF66"/>
          </w:tcPr>
          <w:p w14:paraId="3EDDB7D1" w14:textId="77777777" w:rsidR="00C02E15" w:rsidRPr="006A1239" w:rsidRDefault="00C02E15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6A123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2B14F2" w:rsidRPr="00A952FA" w14:paraId="620805DA" w14:textId="77777777" w:rsidTr="006A1239">
        <w:tc>
          <w:tcPr>
            <w:tcW w:w="0" w:type="auto"/>
            <w:tcBorders>
              <w:top w:val="single" w:sz="4" w:space="0" w:color="auto"/>
            </w:tcBorders>
            <w:shd w:val="clear" w:color="auto" w:fill="99FF66"/>
          </w:tcPr>
          <w:p w14:paraId="4E5AA523" w14:textId="051EFE11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1A8990CE" w:rsidR="002B14F2" w:rsidRPr="006A1239" w:rsidRDefault="005C2A67" w:rsidP="002B14F2">
            <w:pPr>
              <w:spacing w:beforeLines="100" w:before="360" w:afterLines="100" w:after="360"/>
              <w:ind w:leftChars="100" w:left="240" w:rightChars="100" w:right="240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7BB74F0F" wp14:editId="1D29511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1741805</wp:posOffset>
                  </wp:positionV>
                  <wp:extent cx="2800350" cy="27254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A1239">
              <w:rPr>
                <w:rFonts w:ascii="標楷體" w:eastAsia="標楷體" w:hAnsi="標楷體" w:hint="eastAsia"/>
                <w:sz w:val="44"/>
                <w:szCs w:val="44"/>
              </w:rPr>
              <w:t>世界大富翁</w:t>
            </w:r>
          </w:p>
        </w:tc>
        <w:tc>
          <w:tcPr>
            <w:tcW w:w="1701" w:type="dxa"/>
            <w:shd w:val="clear" w:color="auto" w:fill="6699FF"/>
          </w:tcPr>
          <w:p w14:paraId="54D9B4DA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2B14F2" w:rsidRPr="00A952FA" w14:paraId="15CAC226" w14:textId="77777777" w:rsidTr="006A1239">
        <w:tc>
          <w:tcPr>
            <w:tcW w:w="0" w:type="auto"/>
            <w:shd w:val="clear" w:color="auto" w:fill="99FF66"/>
          </w:tcPr>
          <w:p w14:paraId="2FCA947F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2B14F2" w:rsidRPr="006A1239" w:rsidRDefault="002B14F2" w:rsidP="002B14F2">
            <w:pPr>
              <w:spacing w:beforeLines="100" w:before="360" w:afterLines="100" w:after="360"/>
              <w:ind w:leftChars="100" w:left="240" w:rightChars="100" w:right="240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6699FF"/>
          </w:tcPr>
          <w:p w14:paraId="67FBB109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2B14F2" w:rsidRPr="00A952FA" w14:paraId="27BA9972" w14:textId="77777777" w:rsidTr="006A1239">
        <w:tc>
          <w:tcPr>
            <w:tcW w:w="0" w:type="auto"/>
            <w:shd w:val="clear" w:color="auto" w:fill="99FF66"/>
          </w:tcPr>
          <w:p w14:paraId="2F4D6E49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2B14F2" w:rsidRPr="006A1239" w:rsidRDefault="002B14F2" w:rsidP="002B14F2">
            <w:pPr>
              <w:spacing w:beforeLines="100" w:before="360" w:afterLines="100" w:after="360"/>
              <w:ind w:leftChars="100" w:left="240" w:rightChars="100" w:right="240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6699FF"/>
          </w:tcPr>
          <w:p w14:paraId="7762E365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臺中車站</w:t>
            </w:r>
          </w:p>
        </w:tc>
      </w:tr>
      <w:tr w:rsidR="002B14F2" w:rsidRPr="00A952FA" w14:paraId="0220C8C3" w14:textId="77777777" w:rsidTr="006A1239">
        <w:tc>
          <w:tcPr>
            <w:tcW w:w="0" w:type="auto"/>
            <w:shd w:val="clear" w:color="auto" w:fill="99FF66"/>
          </w:tcPr>
          <w:p w14:paraId="5B05A7CB" w14:textId="6EC51A29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2B14F2" w:rsidRPr="006A1239" w:rsidRDefault="002B14F2" w:rsidP="002B14F2">
            <w:pPr>
              <w:spacing w:beforeLines="100" w:before="360" w:afterLines="100" w:after="360"/>
              <w:ind w:leftChars="100" w:left="240" w:rightChars="100" w:right="240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6699FF"/>
          </w:tcPr>
          <w:p w14:paraId="263E59A6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2B14F2" w:rsidRPr="00A952FA" w14:paraId="58FA285F" w14:textId="77777777" w:rsidTr="006A1239">
        <w:trPr>
          <w:trHeight w:val="567"/>
        </w:trPr>
        <w:tc>
          <w:tcPr>
            <w:tcW w:w="0" w:type="auto"/>
            <w:shd w:val="clear" w:color="auto" w:fill="66FFFF"/>
          </w:tcPr>
          <w:p w14:paraId="27216AA2" w14:textId="7777777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66FFFF"/>
          </w:tcPr>
          <w:p w14:paraId="1F0A2A4A" w14:textId="734A8EB6" w:rsidR="002B14F2" w:rsidRPr="006A1239" w:rsidRDefault="002B14F2" w:rsidP="002B14F2">
            <w:pPr>
              <w:spacing w:beforeLines="100" w:before="360" w:afterLines="100" w:after="360"/>
              <w:ind w:leftChars="100" w:left="240" w:rightChars="100" w:right="240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  <w:shd w:val="clear" w:color="auto" w:fill="66FFFF"/>
          </w:tcPr>
          <w:p w14:paraId="1B562EB1" w14:textId="09A656E7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2B14F2" w:rsidRPr="006A1239" w:rsidRDefault="002B14F2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6A7F89" w:rsidRPr="00A952FA" w14:paraId="353A5C83" w14:textId="77777777" w:rsidTr="006A1239">
        <w:tc>
          <w:tcPr>
            <w:tcW w:w="0" w:type="auto"/>
            <w:shd w:val="clear" w:color="auto" w:fill="66FFFF"/>
          </w:tcPr>
          <w:p w14:paraId="5D0715CA" w14:textId="2B55904D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0" w:type="auto"/>
            <w:shd w:val="clear" w:color="auto" w:fill="66FFFF"/>
          </w:tcPr>
          <w:p w14:paraId="2F4A523D" w14:textId="77777777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0" w:type="auto"/>
            <w:shd w:val="clear" w:color="auto" w:fill="66FFFF"/>
          </w:tcPr>
          <w:p w14:paraId="5EEE0FDC" w14:textId="77777777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6A123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0" w:type="auto"/>
            <w:shd w:val="clear" w:color="auto" w:fill="66FFFF"/>
          </w:tcPr>
          <w:p w14:paraId="42CEDEA4" w14:textId="77777777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1701" w:type="dxa"/>
            <w:shd w:val="clear" w:color="auto" w:fill="66FFFF"/>
          </w:tcPr>
          <w:p w14:paraId="5178F83F" w14:textId="77777777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6A1239" w:rsidRDefault="00E04684" w:rsidP="00D935DA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A1239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6A123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B140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140F"/>
    <w:rsid w:val="00121D36"/>
    <w:rsid w:val="00135889"/>
    <w:rsid w:val="00204C8B"/>
    <w:rsid w:val="00226066"/>
    <w:rsid w:val="00247B64"/>
    <w:rsid w:val="002B14F2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C2A67"/>
    <w:rsid w:val="00621B6E"/>
    <w:rsid w:val="00642D71"/>
    <w:rsid w:val="006A1239"/>
    <w:rsid w:val="006A7F89"/>
    <w:rsid w:val="006B7289"/>
    <w:rsid w:val="006C26C0"/>
    <w:rsid w:val="006D2C7D"/>
    <w:rsid w:val="00701F81"/>
    <w:rsid w:val="00727DC2"/>
    <w:rsid w:val="007E7B1B"/>
    <w:rsid w:val="00843AC9"/>
    <w:rsid w:val="00846DD4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3CE4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2023-04-18T07:56:00Z</dcterms:created>
  <dcterms:modified xsi:type="dcterms:W3CDTF">2023-04-25T07:53:00Z</dcterms:modified>
</cp:coreProperties>
</file>