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BCC" w:rsidRPr="00A91BCC" w:rsidRDefault="00A91BCC" w:rsidP="00A91BCC">
      <w:pPr>
        <w:jc w:val="distribute"/>
        <w:rPr>
          <w:rFonts w:hint="eastAsia"/>
          <w:sz w:val="96"/>
          <w:szCs w:val="96"/>
          <w14:textFill>
            <w14:gradFill>
              <w14:gsLst>
                <w14:gs w14:pos="52000">
                  <w14:srgbClr w14:val="FF0000"/>
                </w14:gs>
                <w14:gs w14:pos="23000">
                  <w14:schemeClr w14:val="accent4">
                    <w14:lumMod w14:val="60000"/>
                    <w14:lumOff w14:val="40000"/>
                  </w14:schemeClr>
                </w14:gs>
                <w14:gs w14:pos="80000">
                  <w14:schemeClr w14:val="accent6">
                    <w14:lumMod w14:val="40000"/>
                    <w14:lumOff w14:val="6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A91BCC">
        <w:rPr>
          <w:rFonts w:hint="eastAsia"/>
          <w:sz w:val="96"/>
          <w:szCs w:val="96"/>
          <w14:textFill>
            <w14:gradFill>
              <w14:gsLst>
                <w14:gs w14:pos="52000">
                  <w14:srgbClr w14:val="FF0000"/>
                </w14:gs>
                <w14:gs w14:pos="23000">
                  <w14:schemeClr w14:val="accent4">
                    <w14:lumMod w14:val="60000"/>
                    <w14:lumOff w14:val="40000"/>
                  </w14:schemeClr>
                </w14:gs>
                <w14:gs w14:pos="80000">
                  <w14:schemeClr w14:val="accent6">
                    <w14:lumMod w14:val="40000"/>
                    <w14:lumOff w14:val="60000"/>
                  </w14:schemeClr>
                </w14:gs>
              </w14:gsLst>
              <w14:lin w14:ang="5400000" w14:scaled="0"/>
            </w14:gradFill>
          </w14:textFill>
        </w:rPr>
        <w:t>新冠肺炎</w:t>
      </w:r>
      <w:proofErr w:type="gramEnd"/>
    </w:p>
    <w:p w:rsidR="00A91BCC" w:rsidRDefault="00A91BCC" w:rsidP="00A91BCC">
      <w:pPr>
        <w:rPr>
          <w:rFonts w:hint="eastAsia"/>
        </w:rPr>
      </w:pP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全球</w:t>
      </w:r>
      <w:r>
        <w:rPr>
          <w:rFonts w:hint="eastAsia"/>
        </w:rPr>
        <w:t>COVID-19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情日漸嚴峻，國際防疫物資供貨緊縮。</w:t>
      </w:r>
      <w:proofErr w:type="gramStart"/>
      <w:r>
        <w:rPr>
          <w:rFonts w:hint="eastAsia"/>
        </w:rPr>
        <w:t>惟</w:t>
      </w:r>
      <w:proofErr w:type="gramEnd"/>
      <w:r>
        <w:rPr>
          <w:rFonts w:hint="eastAsia"/>
        </w:rPr>
        <w:t>我國過去</w:t>
      </w:r>
      <w:r>
        <w:rPr>
          <w:rFonts w:hint="eastAsia"/>
        </w:rPr>
        <w:t>N95</w:t>
      </w:r>
      <w:r>
        <w:rPr>
          <w:rFonts w:hint="eastAsia"/>
        </w:rPr>
        <w:t>口罩、防護衣及隔離衣等防疫物資多仰賴進口，加上春節期間廠商停止生產，致防疫物資有缺貨危機，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實施相關醫療物資管制政策。</w:t>
      </w:r>
    </w:p>
    <w:p w:rsidR="00A91BCC" w:rsidRDefault="00A91BCC" w:rsidP="00A91BCC"/>
    <w:p w:rsidR="00A91BCC" w:rsidRDefault="00A91BCC" w:rsidP="00A91BCC">
      <w:pPr>
        <w:rPr>
          <w:rFonts w:hint="eastAsia"/>
        </w:rPr>
      </w:pPr>
      <w:r>
        <w:rPr>
          <w:rFonts w:hint="eastAsia"/>
        </w:rPr>
        <w:t>決策措施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依照「防疫物資三級安全儲備制度」，以確保醫療與公衛體系防疫時之基本個人防護裝備需求，相關重要防疫物資，則以醫護優先、防疫優先、弱勢優先等原則進行分配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提高生產或緊急採購，維持穩定供應：經濟部協調廠商提高生產，並整合國內原料供應商、製造商等企業協助製造防疫物資。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自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日起徵用國內廠商生產之</w:t>
      </w:r>
      <w:r>
        <w:rPr>
          <w:rFonts w:hint="eastAsia"/>
        </w:rPr>
        <w:t>N95</w:t>
      </w:r>
      <w:r>
        <w:rPr>
          <w:rFonts w:hint="eastAsia"/>
        </w:rPr>
        <w:t>口罩，並緊急採購防護衣及隔離衣，且以醫護優先、防疫優先、弱勢優先等原則加以分配，提供第一線醫療及防疫人員和民眾使用。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透過防疫物資管理資訊系統，即時掌握各級庫存單位採購、進貨、庫存、領用及補貨等資訊，並視衛生局</w:t>
      </w:r>
      <w:r>
        <w:rPr>
          <w:rFonts w:hint="eastAsia"/>
        </w:rPr>
        <w:t>/</w:t>
      </w:r>
      <w:r>
        <w:rPr>
          <w:rFonts w:hint="eastAsia"/>
        </w:rPr>
        <w:t>醫院之庫存情形，滾動式辦理撥補配送。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指揮中心協調及媒合相關防疫物資</w:t>
      </w:r>
      <w:r>
        <w:rPr>
          <w:rFonts w:hint="eastAsia"/>
        </w:rPr>
        <w:t>(</w:t>
      </w:r>
      <w:r>
        <w:rPr>
          <w:rFonts w:hint="eastAsia"/>
        </w:rPr>
        <w:t>如：</w:t>
      </w:r>
      <w:proofErr w:type="gramStart"/>
      <w:r>
        <w:rPr>
          <w:rFonts w:hint="eastAsia"/>
        </w:rPr>
        <w:t>額溫槍</w:t>
      </w:r>
      <w:proofErr w:type="gramEnd"/>
      <w:r>
        <w:rPr>
          <w:rFonts w:hint="eastAsia"/>
        </w:rPr>
        <w:t>、口罩、隔離衣、藥用酒精等</w:t>
      </w:r>
      <w:r>
        <w:rPr>
          <w:rFonts w:hint="eastAsia"/>
        </w:rPr>
        <w:t>)</w:t>
      </w:r>
      <w:r>
        <w:rPr>
          <w:rFonts w:hint="eastAsia"/>
        </w:rPr>
        <w:t>，優先提供醫療機構執行醫療照護使用，並自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月起，透過與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界及各業管單位保持溝通管道，滾動式管理並即時反應解決問題。醫療機構防疫物資整備現況如下表：</w:t>
      </w:r>
    </w:p>
    <w:p w:rsidR="00A91BCC" w:rsidRDefault="00A91BCC" w:rsidP="00A91BCC">
      <w:r>
        <w:t xml:space="preserve"> 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口罩及其他防疫物資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由於</w:t>
      </w:r>
      <w:proofErr w:type="gramStart"/>
      <w:r>
        <w:rPr>
          <w:rFonts w:hint="eastAsia"/>
        </w:rPr>
        <w:t>新型冠</w:t>
      </w:r>
      <w:proofErr w:type="gramEnd"/>
      <w:r>
        <w:rPr>
          <w:rFonts w:hint="eastAsia"/>
        </w:rPr>
        <w:t>狀病毒主要傳染途徑為接觸帶有病毒的分泌物或飛沫，因此口罩是落實個人防護最重要的物資之一，為確保國人取得足量口罩，我國依法徵用國內工廠生產之一般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用口罩及外科手術口罩、限制口罩出口，以及加速布建口罩生產線，另為使每位</w:t>
      </w:r>
      <w:proofErr w:type="gramStart"/>
      <w:r>
        <w:rPr>
          <w:rFonts w:hint="eastAsia"/>
        </w:rPr>
        <w:t>國人均能公平</w:t>
      </w:r>
      <w:proofErr w:type="gramEnd"/>
      <w:r>
        <w:rPr>
          <w:rFonts w:hint="eastAsia"/>
        </w:rPr>
        <w:t>地購買到口罩，我國也推出口罩</w:t>
      </w:r>
      <w:proofErr w:type="gramStart"/>
      <w:r>
        <w:rPr>
          <w:rFonts w:hint="eastAsia"/>
        </w:rPr>
        <w:t>實名制配銷</w:t>
      </w:r>
      <w:proofErr w:type="gramEnd"/>
      <w:r>
        <w:rPr>
          <w:rFonts w:hint="eastAsia"/>
        </w:rPr>
        <w:t>制度。</w:t>
      </w:r>
    </w:p>
    <w:p w:rsidR="00A91BCC" w:rsidRDefault="00A91BCC" w:rsidP="00A91BCC"/>
    <w:p w:rsidR="00A91BCC" w:rsidRDefault="00A91BCC" w:rsidP="00A91BCC">
      <w:pPr>
        <w:rPr>
          <w:rFonts w:hint="eastAsia"/>
        </w:rPr>
      </w:pPr>
      <w:r>
        <w:rPr>
          <w:rFonts w:hint="eastAsia"/>
        </w:rPr>
        <w:t>決策措施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自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日起，暫時停止口罩出口。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超前佈署防疫物資，成立口罩國家隊：徵用國內生產之一般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用口罩及外科手術口罩，並完成</w:t>
      </w:r>
      <w:r>
        <w:rPr>
          <w:rFonts w:hint="eastAsia"/>
        </w:rPr>
        <w:t>60</w:t>
      </w:r>
      <w:r>
        <w:rPr>
          <w:rFonts w:hint="eastAsia"/>
        </w:rPr>
        <w:t>條口罩產線部署，使我國口罩日產量從</w:t>
      </w:r>
      <w:r>
        <w:rPr>
          <w:rFonts w:hint="eastAsia"/>
        </w:rPr>
        <w:t>188</w:t>
      </w:r>
      <w:r>
        <w:rPr>
          <w:rFonts w:hint="eastAsia"/>
        </w:rPr>
        <w:t>萬片，截至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月底已提升至</w:t>
      </w:r>
      <w:r>
        <w:rPr>
          <w:rFonts w:hint="eastAsia"/>
        </w:rPr>
        <w:t>1,800</w:t>
      </w:r>
      <w:r>
        <w:rPr>
          <w:rFonts w:hint="eastAsia"/>
        </w:rPr>
        <w:t>萬片以上。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)2020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日起實施「口罩</w:t>
      </w:r>
      <w:proofErr w:type="gramStart"/>
      <w:r>
        <w:rPr>
          <w:rFonts w:hint="eastAsia"/>
        </w:rPr>
        <w:t>實名制</w:t>
      </w:r>
      <w:proofErr w:type="gramEnd"/>
      <w:r>
        <w:rPr>
          <w:rFonts w:hint="eastAsia"/>
        </w:rPr>
        <w:t>1.0</w:t>
      </w:r>
      <w:r>
        <w:rPr>
          <w:rFonts w:hint="eastAsia"/>
        </w:rPr>
        <w:t>」【實體通路】：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lastRenderedPageBreak/>
        <w:t>民眾須持健保卡、外國人則持居留證或入出境許可證，並依國人身分證字號</w:t>
      </w:r>
      <w:proofErr w:type="gramStart"/>
      <w:r>
        <w:rPr>
          <w:rFonts w:hint="eastAsia"/>
        </w:rPr>
        <w:t>末碼單</w:t>
      </w:r>
      <w:proofErr w:type="gramEnd"/>
      <w:r>
        <w:rPr>
          <w:rFonts w:hint="eastAsia"/>
        </w:rPr>
        <w:t>雙號進行分流</w:t>
      </w:r>
      <w:r>
        <w:rPr>
          <w:rFonts w:hint="eastAsia"/>
        </w:rPr>
        <w:t>(</w:t>
      </w:r>
      <w:r>
        <w:rPr>
          <w:rFonts w:hint="eastAsia"/>
        </w:rPr>
        <w:t>自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日起，取消購買分流限制</w:t>
      </w:r>
      <w:r>
        <w:rPr>
          <w:rFonts w:hint="eastAsia"/>
        </w:rPr>
        <w:t>)</w:t>
      </w:r>
      <w:r>
        <w:rPr>
          <w:rFonts w:hint="eastAsia"/>
        </w:rPr>
        <w:t>，至全國指定健保特約藥局，購買指揮中心規定數量之口罩。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衛生福利部中央健康</w:t>
      </w:r>
      <w:proofErr w:type="gramStart"/>
      <w:r>
        <w:rPr>
          <w:rFonts w:hint="eastAsia"/>
        </w:rPr>
        <w:t>保險署</w:t>
      </w:r>
      <w:proofErr w:type="gramEnd"/>
      <w:r>
        <w:rPr>
          <w:rFonts w:hint="eastAsia"/>
        </w:rPr>
        <w:t>於「醫療資訊雲端查詢系統」建置「防疫口罩管控系統」，提供健保特約藥局登錄進貨及購賣資訊等，以利銷售管理。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除上述民生用口罩外，指揮中心分配醫療及公務防疫口罩，送至醫院、衛生所、機構等醫療、照護單位及有防疫需要之公務單位。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對於獨居長者、身心障礙者、特殊患者等不方便自行購買口罩的國人，也配發口罩至地方政府、醫療院所及相關單位，讓上述民眾可以就近取得口罩。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針對產業口罩使用之需求，則由經濟部統籌分配。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另由於</w:t>
      </w:r>
      <w:proofErr w:type="gramStart"/>
      <w:r>
        <w:rPr>
          <w:rFonts w:hint="eastAsia"/>
        </w:rPr>
        <w:t>疫情趨</w:t>
      </w:r>
      <w:proofErr w:type="gramEnd"/>
      <w:r>
        <w:rPr>
          <w:rFonts w:hint="eastAsia"/>
        </w:rPr>
        <w:t>緩，民眾購買口罩需求降低，為利口罩配送，自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日起，健保特約藥局</w:t>
      </w:r>
      <w:r>
        <w:rPr>
          <w:rFonts w:hint="eastAsia"/>
        </w:rPr>
        <w:t>/</w:t>
      </w:r>
      <w:r>
        <w:rPr>
          <w:rFonts w:hint="eastAsia"/>
        </w:rPr>
        <w:t>衛生所，可依販賣需求至「防疫口罩管控系統」自行訂定口罩配送次數與類別，避免口罩庫存數過多。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由於</w:t>
      </w:r>
      <w:proofErr w:type="gramStart"/>
      <w:r>
        <w:rPr>
          <w:rFonts w:hint="eastAsia"/>
        </w:rPr>
        <w:t>疫情趨</w:t>
      </w:r>
      <w:proofErr w:type="gramEnd"/>
      <w:r>
        <w:rPr>
          <w:rFonts w:hint="eastAsia"/>
        </w:rPr>
        <w:t>緩，截至</w:t>
      </w:r>
      <w:r>
        <w:rPr>
          <w:rFonts w:hint="eastAsia"/>
        </w:rPr>
        <w:t>111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日健保特約藥局參與家數約</w:t>
      </w:r>
      <w:r>
        <w:rPr>
          <w:rFonts w:hint="eastAsia"/>
        </w:rPr>
        <w:t>3,452</w:t>
      </w:r>
      <w:r>
        <w:rPr>
          <w:rFonts w:hint="eastAsia"/>
        </w:rPr>
        <w:t>家。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自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日起，口罩</w:t>
      </w:r>
      <w:proofErr w:type="gramStart"/>
      <w:r>
        <w:rPr>
          <w:rFonts w:hint="eastAsia"/>
        </w:rPr>
        <w:t>實名制販售</w:t>
      </w:r>
      <w:proofErr w:type="gramEnd"/>
      <w:r>
        <w:rPr>
          <w:rFonts w:hint="eastAsia"/>
        </w:rPr>
        <w:t>地點納入全國</w:t>
      </w:r>
      <w:r>
        <w:rPr>
          <w:rFonts w:hint="eastAsia"/>
        </w:rPr>
        <w:t>303</w:t>
      </w:r>
      <w:r>
        <w:rPr>
          <w:rFonts w:hint="eastAsia"/>
        </w:rPr>
        <w:t>間衛生所；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日起，全國共</w:t>
      </w:r>
      <w:r>
        <w:rPr>
          <w:rFonts w:hint="eastAsia"/>
        </w:rPr>
        <w:t>340</w:t>
      </w:r>
      <w:r>
        <w:rPr>
          <w:rFonts w:hint="eastAsia"/>
        </w:rPr>
        <w:t>家衛生所</w:t>
      </w:r>
      <w:r>
        <w:rPr>
          <w:rFonts w:hint="eastAsia"/>
        </w:rPr>
        <w:t>(</w:t>
      </w:r>
      <w:r>
        <w:rPr>
          <w:rFonts w:hint="eastAsia"/>
        </w:rPr>
        <w:t>含健康服務中心</w:t>
      </w:r>
      <w:r>
        <w:rPr>
          <w:rFonts w:hint="eastAsia"/>
        </w:rPr>
        <w:t>)</w:t>
      </w:r>
      <w:r>
        <w:rPr>
          <w:rFonts w:hint="eastAsia"/>
        </w:rPr>
        <w:t>、衛生室參與販售。因應社區</w:t>
      </w:r>
      <w:proofErr w:type="gramStart"/>
      <w:r>
        <w:rPr>
          <w:rFonts w:hint="eastAsia"/>
        </w:rPr>
        <w:t>廣篩設</w:t>
      </w:r>
      <w:proofErr w:type="gramEnd"/>
      <w:r>
        <w:rPr>
          <w:rFonts w:hint="eastAsia"/>
        </w:rPr>
        <w:t>站日增與疫苗接種需求，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情指揮中心同意自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日起原</w:t>
      </w:r>
      <w:r>
        <w:rPr>
          <w:rFonts w:hint="eastAsia"/>
        </w:rPr>
        <w:t>340</w:t>
      </w:r>
      <w:r>
        <w:rPr>
          <w:rFonts w:hint="eastAsia"/>
        </w:rPr>
        <w:t>家配銷</w:t>
      </w:r>
      <w:proofErr w:type="gramStart"/>
      <w:r>
        <w:rPr>
          <w:rFonts w:hint="eastAsia"/>
        </w:rPr>
        <w:t>實名制口罩</w:t>
      </w:r>
      <w:proofErr w:type="gramEnd"/>
      <w:r>
        <w:rPr>
          <w:rFonts w:hint="eastAsia"/>
        </w:rPr>
        <w:t>衛生所，</w:t>
      </w:r>
      <w:proofErr w:type="gramStart"/>
      <w:r>
        <w:rPr>
          <w:rFonts w:hint="eastAsia"/>
        </w:rPr>
        <w:t>陸續調減</w:t>
      </w:r>
      <w:proofErr w:type="gramEnd"/>
      <w:r>
        <w:rPr>
          <w:rFonts w:hint="eastAsia"/>
        </w:rPr>
        <w:t>，並自</w:t>
      </w:r>
      <w:proofErr w:type="gramStart"/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日起調減為</w:t>
      </w:r>
      <w:proofErr w:type="gramEnd"/>
      <w:r>
        <w:rPr>
          <w:rFonts w:hint="eastAsia"/>
        </w:rPr>
        <w:t>71</w:t>
      </w:r>
      <w:r>
        <w:rPr>
          <w:rFonts w:hint="eastAsia"/>
        </w:rPr>
        <w:t>家。</w:t>
      </w:r>
    </w:p>
    <w:p w:rsidR="00A91BCC" w:rsidRDefault="00A91BCC" w:rsidP="00A91BCC"/>
    <w:p w:rsidR="00A91BCC" w:rsidRDefault="00A91BCC" w:rsidP="00A91BCC">
      <w:pPr>
        <w:rPr>
          <w:rFonts w:hint="eastAsia"/>
        </w:rPr>
      </w:pP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為增進民眾購買口罩管道的多元性和便利性，</w:t>
      </w:r>
      <w:proofErr w:type="gramStart"/>
      <w:r>
        <w:rPr>
          <w:rFonts w:hint="eastAsia"/>
        </w:rPr>
        <w:t>紓</w:t>
      </w:r>
      <w:proofErr w:type="gramEnd"/>
      <w:r>
        <w:rPr>
          <w:rFonts w:hint="eastAsia"/>
        </w:rPr>
        <w:t>緩藥局實體通路的壓力，政府推出「口罩</w:t>
      </w:r>
      <w:proofErr w:type="gramStart"/>
      <w:r>
        <w:rPr>
          <w:rFonts w:hint="eastAsia"/>
        </w:rPr>
        <w:t>實名制</w:t>
      </w:r>
      <w:proofErr w:type="gramEnd"/>
      <w:r>
        <w:rPr>
          <w:rFonts w:hint="eastAsia"/>
        </w:rPr>
        <w:t>3.0</w:t>
      </w:r>
      <w:r>
        <w:rPr>
          <w:rFonts w:hint="eastAsia"/>
        </w:rPr>
        <w:t>」，民眾只需在超商的</w:t>
      </w:r>
      <w:r>
        <w:rPr>
          <w:rFonts w:hint="eastAsia"/>
        </w:rPr>
        <w:t>Kiosk</w:t>
      </w:r>
      <w:r>
        <w:rPr>
          <w:rFonts w:hint="eastAsia"/>
        </w:rPr>
        <w:t>事務機，插入健保卡，即可預購下一輪口罩，讓大家有更多元方便的通路買口罩。</w:t>
      </w:r>
    </w:p>
    <w:p w:rsidR="00A91BCC" w:rsidRDefault="00A91BCC" w:rsidP="00A91BCC"/>
    <w:p w:rsidR="00A91BCC" w:rsidRDefault="00A91BCC" w:rsidP="00A91B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口罩購買週期及每人購買數量限制，指揮中心依國內口罩產能及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情情況，進行滾動式調整。</w:t>
      </w:r>
    </w:p>
    <w:p w:rsidR="00A91BCC" w:rsidRDefault="00A91BCC" w:rsidP="00A91BCC"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 xml:space="preserve">) </w:t>
      </w:r>
      <w:r>
        <w:rPr>
          <w:rFonts w:hint="eastAsia"/>
        </w:rPr>
        <w:t>為強化邊境輸入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用口罩品質管理，我國自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日起實施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用口罩邊境查驗制度，截至</w:t>
      </w:r>
      <w:r>
        <w:rPr>
          <w:rFonts w:hint="eastAsia"/>
        </w:rPr>
        <w:t>111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月底，計已完成</w:t>
      </w:r>
      <w:r>
        <w:rPr>
          <w:rFonts w:hint="eastAsia"/>
        </w:rPr>
        <w:t>130</w:t>
      </w:r>
      <w:r>
        <w:rPr>
          <w:rFonts w:hint="eastAsia"/>
        </w:rPr>
        <w:t>件輸入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用口罩檢驗，共計</w:t>
      </w:r>
      <w:r>
        <w:rPr>
          <w:rFonts w:hint="eastAsia"/>
        </w:rPr>
        <w:t>11</w:t>
      </w:r>
      <w:r>
        <w:rPr>
          <w:rFonts w:hint="eastAsia"/>
        </w:rPr>
        <w:t>件不</w:t>
      </w:r>
      <w:r>
        <w:rPr>
          <w:rFonts w:hint="eastAsia"/>
        </w:rPr>
        <w:t>符規定，未予同意進口，杜絕品質不良產品於境外，保障國全</w:t>
      </w:r>
    </w:p>
    <w:p w:rsidR="00A91BCC" w:rsidRDefault="00A91BCC" w:rsidP="00A91BCC">
      <w:r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別再問了！口罩整份販售，不挑顏色、不挑立體或平面！請體諒藥師、藥劑生們、衛生所的辛勞，買口罩時別忘了自備零錢、跟</w:t>
      </w:r>
      <w:proofErr w:type="gramStart"/>
      <w:r>
        <w:rPr>
          <w:rFonts w:hint="eastAsia"/>
        </w:rPr>
        <w:t>他們說聲謝謝</w:t>
      </w:r>
      <w:proofErr w:type="gramEnd"/>
      <w:r>
        <w:rPr>
          <w:rFonts w:hint="eastAsia"/>
        </w:rPr>
        <w:t>。</w:t>
      </w:r>
      <w:r>
        <w:rPr>
          <w:rFonts w:hint="eastAsia"/>
        </w:rPr>
        <w:t>)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正確配戴口罩方式</w:t>
      </w:r>
      <w:r>
        <w:rPr>
          <w:rFonts w:hint="eastAsia"/>
        </w:rPr>
        <w:t>)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三、落實餐飲防疫</w:t>
      </w:r>
      <w:r>
        <w:rPr>
          <w:rFonts w:hint="eastAsia"/>
        </w:rPr>
        <w:t xml:space="preserve"> </w:t>
      </w:r>
      <w:r>
        <w:rPr>
          <w:rFonts w:hint="eastAsia"/>
        </w:rPr>
        <w:t>嚴守社區防線：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緣由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為確保餐飲從業人員與民眾自身與他人之健康，避免群聚感染、致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情擴大。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決策措施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衛生福利部公告「餐飲業防疫管理措施」，餐飲業者須同時符合本措施及「嚴重</w:t>
      </w:r>
      <w:r>
        <w:rPr>
          <w:rFonts w:hint="eastAsia"/>
        </w:rPr>
        <w:lastRenderedPageBreak/>
        <w:t>特殊傳染性肺炎</w:t>
      </w:r>
      <w:r>
        <w:rPr>
          <w:rFonts w:hint="eastAsia"/>
        </w:rPr>
        <w:t>(COVID-19)</w:t>
      </w:r>
      <w:r>
        <w:rPr>
          <w:rFonts w:hint="eastAsia"/>
        </w:rPr>
        <w:t>第二級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情警戒標準及防疫裁罰規定」，才可以提供內用服務。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另發布「餐飲業防疫指引」提供餐飲業者參，依實際可行性與適用性，內化為適合個別場所之所需防疫管理，以降低</w:t>
      </w:r>
      <w:proofErr w:type="gramStart"/>
      <w:r>
        <w:rPr>
          <w:rFonts w:hint="eastAsia"/>
        </w:rPr>
        <w:t>疫情於</w:t>
      </w:r>
      <w:proofErr w:type="gramEnd"/>
      <w:r>
        <w:rPr>
          <w:rFonts w:hint="eastAsia"/>
        </w:rPr>
        <w:t>餐飲場所發生機率與規模。</w:t>
      </w:r>
    </w:p>
    <w:p w:rsidR="00A91BCC" w:rsidRDefault="00A91BCC" w:rsidP="00A91BCC">
      <w:r>
        <w:rPr>
          <w:rFonts w:hint="eastAsia"/>
        </w:rPr>
        <w:t>餐飲業防疫管理措施依據中央流行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情指揮中心之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情等級及防疫規範滾動調整，並透過食品藥物登錄平台資訊系統公佈欄及電子郵件週知餐飲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餐飲業者防疫管理措施</w:t>
      </w:r>
      <w:r>
        <w:rPr>
          <w:rFonts w:hint="eastAsia"/>
        </w:rPr>
        <w:t>)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四、</w:t>
      </w:r>
      <w:proofErr w:type="gramStart"/>
      <w:r>
        <w:rPr>
          <w:rFonts w:hint="eastAsia"/>
        </w:rPr>
        <w:t>進口冷鏈食品</w:t>
      </w:r>
      <w:proofErr w:type="gramEnd"/>
      <w:r>
        <w:rPr>
          <w:rFonts w:hint="eastAsia"/>
        </w:rPr>
        <w:t>包裝之</w:t>
      </w:r>
      <w:r>
        <w:rPr>
          <w:rFonts w:hint="eastAsia"/>
        </w:rPr>
        <w:t>COVID-19</w:t>
      </w:r>
      <w:r>
        <w:rPr>
          <w:rFonts w:hint="eastAsia"/>
        </w:rPr>
        <w:t>病毒監測調查：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緣由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中國爆發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情以來，於海鮮市場切割進口鮭魚的砧板發現</w:t>
      </w:r>
      <w:proofErr w:type="gramStart"/>
      <w:r>
        <w:rPr>
          <w:rFonts w:hint="eastAsia"/>
        </w:rPr>
        <w:t>有新冠肺炎</w:t>
      </w:r>
      <w:proofErr w:type="gramEnd"/>
      <w:r>
        <w:rPr>
          <w:rFonts w:hint="eastAsia"/>
        </w:rPr>
        <w:t>病毒，後雖排除鮭魚是病毒傳播來源，後續大陸媒體持續報導在厄瓜多</w:t>
      </w:r>
      <w:proofErr w:type="gramStart"/>
      <w:r>
        <w:rPr>
          <w:rFonts w:hint="eastAsia"/>
        </w:rPr>
        <w:t>南美白蝦</w:t>
      </w:r>
      <w:proofErr w:type="gramEnd"/>
      <w:r>
        <w:rPr>
          <w:rFonts w:hint="eastAsia"/>
        </w:rPr>
        <w:t>、巴西冷凍雞翅與豬肉、印度冷凍鯧魚與墨魚等外包裝，甚至是雪糕、櫻桃都</w:t>
      </w:r>
      <w:proofErr w:type="gramStart"/>
      <w:r>
        <w:rPr>
          <w:rFonts w:hint="eastAsia"/>
        </w:rPr>
        <w:t>曾驗出新冠</w:t>
      </w:r>
      <w:proofErr w:type="gramEnd"/>
      <w:r>
        <w:rPr>
          <w:rFonts w:hint="eastAsia"/>
        </w:rPr>
        <w:t>病毒核酸陽性，上述報導經國內媒體轉載後引發民眾高度關心。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決策措施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中央流行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情指揮中心第</w:t>
      </w:r>
      <w:r>
        <w:rPr>
          <w:rFonts w:hint="eastAsia"/>
        </w:rPr>
        <w:t>52</w:t>
      </w:r>
      <w:r>
        <w:rPr>
          <w:rFonts w:hint="eastAsia"/>
        </w:rPr>
        <w:t>次討論會議指示</w:t>
      </w:r>
      <w:proofErr w:type="gramStart"/>
      <w:r>
        <w:rPr>
          <w:rFonts w:hint="eastAsia"/>
        </w:rPr>
        <w:t>食藥署</w:t>
      </w:r>
      <w:proofErr w:type="gramEnd"/>
      <w:r>
        <w:rPr>
          <w:rFonts w:hint="eastAsia"/>
        </w:rPr>
        <w:t>「針對高風險國家進口我國冷凍食品，進行監測與成本效益分析可行性之前導性研究」，並列入自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日啟動</w:t>
      </w:r>
      <w:r>
        <w:rPr>
          <w:rFonts w:hint="eastAsia"/>
        </w:rPr>
        <w:t>COVID-19</w:t>
      </w:r>
      <w:r>
        <w:rPr>
          <w:rFonts w:hint="eastAsia"/>
        </w:rPr>
        <w:t>五大加強監測方案之中，同年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日指揮中心宣布「進口冷凍食品加強檢測方案」納入常態性監測。</w:t>
      </w:r>
      <w:proofErr w:type="gramStart"/>
      <w:r>
        <w:rPr>
          <w:rFonts w:hint="eastAsia"/>
        </w:rPr>
        <w:t>食藥署</w:t>
      </w:r>
      <w:proofErr w:type="gramEnd"/>
      <w:r>
        <w:rPr>
          <w:rFonts w:hint="eastAsia"/>
        </w:rPr>
        <w:t>已配合食品輸入邊境查驗作業，自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日至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日已抽驗</w:t>
      </w:r>
      <w:r>
        <w:rPr>
          <w:rFonts w:hint="eastAsia"/>
        </w:rPr>
        <w:t>32</w:t>
      </w:r>
      <w:r>
        <w:rPr>
          <w:rFonts w:hint="eastAsia"/>
        </w:rPr>
        <w:t>個國家</w:t>
      </w:r>
      <w:r>
        <w:rPr>
          <w:rFonts w:hint="eastAsia"/>
        </w:rPr>
        <w:t>303</w:t>
      </w:r>
      <w:r>
        <w:rPr>
          <w:rFonts w:hint="eastAsia"/>
        </w:rPr>
        <w:t>批產品、</w:t>
      </w:r>
      <w:r>
        <w:rPr>
          <w:rFonts w:hint="eastAsia"/>
        </w:rPr>
        <w:t>1182</w:t>
      </w:r>
      <w:r>
        <w:rPr>
          <w:rFonts w:hint="eastAsia"/>
        </w:rPr>
        <w:t>件樣品，</w:t>
      </w:r>
      <w:r>
        <w:rPr>
          <w:rFonts w:hint="eastAsia"/>
        </w:rPr>
        <w:t>COVID-19</w:t>
      </w:r>
      <w:r>
        <w:rPr>
          <w:rFonts w:hint="eastAsia"/>
        </w:rPr>
        <w:t>病毒核酸檢測結果皆為陰性。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五、藥用酒精原料實施機動調降關稅：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緣由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自中國爆發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情以來，我國</w:t>
      </w:r>
      <w:proofErr w:type="gramStart"/>
      <w:r>
        <w:rPr>
          <w:rFonts w:hint="eastAsia"/>
        </w:rPr>
        <w:t>社會加備重視</w:t>
      </w:r>
      <w:proofErr w:type="gramEnd"/>
      <w:r>
        <w:rPr>
          <w:rFonts w:hint="eastAsia"/>
        </w:rPr>
        <w:t>個人衛生及防護，民眾及企業消毒防疫需求日增，為避免藥廠酒精原料短缺，我國降低相關品項關稅，鼓勵業者進口。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決策措施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經財政部關務署提報行政院，自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日起至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日止，藥用酒精原料關稅由</w:t>
      </w:r>
      <w:r>
        <w:rPr>
          <w:rFonts w:hint="eastAsia"/>
        </w:rPr>
        <w:t>20%</w:t>
      </w:r>
      <w:r>
        <w:rPr>
          <w:rFonts w:hint="eastAsia"/>
        </w:rPr>
        <w:t>調降為</w:t>
      </w:r>
      <w:r>
        <w:rPr>
          <w:rFonts w:hint="eastAsia"/>
        </w:rPr>
        <w:t>10%</w:t>
      </w:r>
      <w:r>
        <w:rPr>
          <w:rFonts w:hint="eastAsia"/>
        </w:rPr>
        <w:t>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六、管制領有藥品許可證之藥用酒精及乾洗手出口：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緣由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考量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情發展，國際間對於藥用酒精及乾洗手需求殷切，為確保我國產製之藥用酒精及乾洗手滿足國內治療需求，管制相關產品出口。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決策措施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自</w:t>
      </w:r>
      <w:r>
        <w:rPr>
          <w:rFonts w:hint="eastAsia"/>
        </w:rPr>
        <w:t xml:space="preserve"> 109 </w:t>
      </w:r>
      <w:r>
        <w:rPr>
          <w:rFonts w:hint="eastAsia"/>
        </w:rPr>
        <w:t>年</w:t>
      </w:r>
      <w:r>
        <w:rPr>
          <w:rFonts w:hint="eastAsia"/>
        </w:rPr>
        <w:t xml:space="preserve"> 4 </w:t>
      </w:r>
      <w:r>
        <w:rPr>
          <w:rFonts w:hint="eastAsia"/>
        </w:rPr>
        <w:t>月</w:t>
      </w:r>
      <w:r>
        <w:rPr>
          <w:rFonts w:hint="eastAsia"/>
        </w:rPr>
        <w:t xml:space="preserve"> 16</w:t>
      </w:r>
      <w:r>
        <w:rPr>
          <w:rFonts w:hint="eastAsia"/>
        </w:rPr>
        <w:t>日至指揮中心解散止，予以管制出口；管制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倘藥用酒精及乾洗手之國產製劑許可證持有藥商欲出口，應於每次出口前檢具相關資料函</w:t>
      </w:r>
      <w:proofErr w:type="gramStart"/>
      <w:r>
        <w:rPr>
          <w:rFonts w:hint="eastAsia"/>
        </w:rPr>
        <w:t>請食藥署</w:t>
      </w:r>
      <w:proofErr w:type="gramEnd"/>
      <w:r>
        <w:rPr>
          <w:rFonts w:hint="eastAsia"/>
        </w:rPr>
        <w:t>同意。</w:t>
      </w:r>
    </w:p>
    <w:p w:rsidR="00A91BCC" w:rsidRDefault="00A91BCC" w:rsidP="00A91BCC">
      <w:r>
        <w:t xml:space="preserve"> 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七、完善藥品供應資訊平台：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lastRenderedPageBreak/>
        <w:t>緣由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藥品供應短缺是目前全球共同面臨之重要公共衛生議題，且自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情爆發以來，時有藥品短缺相關新聞，造成社會恐慌。有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於藥品供應短缺問題之重要性，</w:t>
      </w:r>
      <w:proofErr w:type="gramStart"/>
      <w:r>
        <w:rPr>
          <w:rFonts w:hint="eastAsia"/>
        </w:rPr>
        <w:t>食藥署</w:t>
      </w:r>
      <w:proofErr w:type="gramEnd"/>
      <w:r>
        <w:rPr>
          <w:rFonts w:hint="eastAsia"/>
        </w:rPr>
        <w:t>特建置並更新「藥品供應資訊平台」，透過更便捷、快速、公開、透明之短缺通報及查詢平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，有效預防藥品短缺的發生，並減緩藥品供應不足的衝擊，以確保民眾用藥權益。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決策措施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proofErr w:type="gramStart"/>
      <w:r>
        <w:rPr>
          <w:rFonts w:hint="eastAsia"/>
        </w:rPr>
        <w:t>食藥署</w:t>
      </w:r>
      <w:proofErr w:type="gramEnd"/>
      <w:r>
        <w:rPr>
          <w:rFonts w:hint="eastAsia"/>
        </w:rPr>
        <w:t>已建置「藥品供應資訊平台」，並建立「藥品供應短缺通報評估暨後續處理機制」，接獲藥品短缺通報後，立即由專業臨床藥師評估是否有替代藥品或替代療法，並公告評估結果。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針對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情期間藥品供應，發佈「嚴重特殊傳染性肺炎防疫期間藥品供應管理原則」、「嚴重特殊傳染性肺炎防疫期間藥品分配不均之處理指引」，避免藥品囤積與分配不均，以穩定藥品供應秩序。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相關連結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藥品供應資訊平台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發布日期：</w:t>
      </w:r>
      <w:r>
        <w:rPr>
          <w:rFonts w:hint="eastAsia"/>
        </w:rPr>
        <w:t xml:space="preserve">109-05-14 </w:t>
      </w:r>
      <w:r>
        <w:rPr>
          <w:rFonts w:hint="eastAsia"/>
        </w:rPr>
        <w:t>更新日期：</w:t>
      </w:r>
      <w:r>
        <w:rPr>
          <w:rFonts w:hint="eastAsia"/>
        </w:rPr>
        <w:t xml:space="preserve">111-06-01 </w:t>
      </w:r>
      <w:r>
        <w:rPr>
          <w:rFonts w:hint="eastAsia"/>
        </w:rPr>
        <w:t>發布單位：食品藥物管理署</w:t>
      </w:r>
      <w:r>
        <w:rPr>
          <w:rFonts w:hint="eastAsia"/>
        </w:rPr>
        <w:t xml:space="preserve"> </w:t>
      </w:r>
      <w:r>
        <w:rPr>
          <w:rFonts w:hint="eastAsia"/>
        </w:rPr>
        <w:t>點閱次數：</w:t>
      </w:r>
      <w:r>
        <w:rPr>
          <w:rFonts w:hint="eastAsia"/>
        </w:rPr>
        <w:t>23209</w:t>
      </w:r>
    </w:p>
    <w:p w:rsidR="00A91BCC" w:rsidRDefault="00A91BCC" w:rsidP="00A91BCC">
      <w:r>
        <w:t>:::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衛生福利部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政府網站資料開放宣告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隱私權與資訊安全政策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>衛生福利部地址：</w:t>
      </w:r>
      <w:r>
        <w:rPr>
          <w:rFonts w:hint="eastAsia"/>
        </w:rPr>
        <w:t xml:space="preserve">115204 </w:t>
      </w:r>
      <w:r>
        <w:rPr>
          <w:rFonts w:hint="eastAsia"/>
        </w:rPr>
        <w:t>台北市南港區忠孝東路</w:t>
      </w:r>
      <w:r>
        <w:rPr>
          <w:rFonts w:hint="eastAsia"/>
        </w:rPr>
        <w:t>6</w:t>
      </w:r>
      <w:r>
        <w:rPr>
          <w:rFonts w:hint="eastAsia"/>
        </w:rPr>
        <w:t>段</w:t>
      </w:r>
      <w:r>
        <w:rPr>
          <w:rFonts w:hint="eastAsia"/>
        </w:rPr>
        <w:t>488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總機電話：</w:t>
      </w:r>
      <w:r>
        <w:rPr>
          <w:rFonts w:hint="eastAsia"/>
        </w:rPr>
        <w:t>(02)8590-6666</w:t>
      </w:r>
    </w:p>
    <w:p w:rsidR="00A91BCC" w:rsidRDefault="00A91BCC" w:rsidP="00A91BCC">
      <w:pPr>
        <w:rPr>
          <w:rFonts w:hint="eastAsia"/>
        </w:rPr>
      </w:pPr>
      <w:r>
        <w:rPr>
          <w:rFonts w:hint="eastAsia"/>
        </w:rPr>
        <w:t xml:space="preserve">© Copyright©109 </w:t>
      </w:r>
      <w:r>
        <w:rPr>
          <w:rFonts w:hint="eastAsia"/>
        </w:rPr>
        <w:t>衛生福利部版權所有</w:t>
      </w:r>
      <w:r>
        <w:rPr>
          <w:rFonts w:hint="eastAsia"/>
        </w:rPr>
        <w:t xml:space="preserve"> </w:t>
      </w:r>
      <w:r>
        <w:rPr>
          <w:rFonts w:hint="eastAsia"/>
        </w:rPr>
        <w:t>建議最佳解析度為</w:t>
      </w:r>
      <w:r>
        <w:rPr>
          <w:rFonts w:hint="eastAsia"/>
        </w:rPr>
        <w:t>1024*768</w:t>
      </w:r>
      <w:r>
        <w:rPr>
          <w:rFonts w:hint="eastAsia"/>
        </w:rPr>
        <w:t>或以上</w:t>
      </w:r>
      <w:r>
        <w:rPr>
          <w:rFonts w:hint="eastAsia"/>
        </w:rPr>
        <w:t>&amp;</w:t>
      </w:r>
      <w:proofErr w:type="spellStart"/>
      <w:r>
        <w:rPr>
          <w:rFonts w:hint="eastAsia"/>
        </w:rPr>
        <w:t>nb</w:t>
      </w:r>
      <w:proofErr w:type="spellEnd"/>
    </w:p>
    <w:p w:rsidR="00A91BCC" w:rsidRDefault="00A91BCC" w:rsidP="00A91BCC"/>
    <w:p w:rsidR="00AF55B6" w:rsidRDefault="00A91BCC" w:rsidP="00A91BCC">
      <w:r>
        <w:rPr>
          <w:rFonts w:hint="eastAsia"/>
        </w:rPr>
        <w:t>資料來源</w:t>
      </w:r>
      <w:r w:rsidRPr="00A91BCC">
        <w:t>https://www.google.com/search?q=%E6%96%B0%E5%86%A0%E8%82%BA%E7%82%8E&amp;oq=&amp;aqs=chrome.0.69i59i450l5.2218436j0j15&amp;sourceid=chrome&amp;ie=UTF-8</w:t>
      </w:r>
      <w:bookmarkStart w:id="0" w:name="_GoBack"/>
      <w:bookmarkEnd w:id="0"/>
    </w:p>
    <w:sectPr w:rsidR="00AF55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CC"/>
    <w:rsid w:val="00A91BCC"/>
    <w:rsid w:val="00A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F427"/>
  <w15:chartTrackingRefBased/>
  <w15:docId w15:val="{0BC743E1-AC5F-48C3-BECF-80F1DF60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2022-06-13T03:50:00Z</dcterms:created>
  <dcterms:modified xsi:type="dcterms:W3CDTF">2022-06-13T03:58:00Z</dcterms:modified>
</cp:coreProperties>
</file>