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2C3B2" w14:textId="279550A1" w:rsidR="0071219B" w:rsidRPr="0071219B" w:rsidRDefault="004D7B61">
      <w:pPr>
        <w:rPr>
          <w:rFonts w:ascii="文鼎ＰＯＰ－２" w:eastAsia="文鼎ＰＯＰ－２" w:hint="eastAsia"/>
          <w:color w:val="66FFFF"/>
          <w:sz w:val="72"/>
          <w:szCs w:val="72"/>
        </w:rPr>
      </w:pPr>
      <w:r>
        <w:rPr>
          <w:rFonts w:ascii="文鼎ＰＯＰ－２" w:eastAsia="文鼎ＰＯＰ－２" w:hint="eastAsia"/>
          <w:noProof/>
          <w:color w:val="66FFFF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05EC7F3" wp14:editId="74F2EA0E">
            <wp:simplePos x="0" y="0"/>
            <wp:positionH relativeFrom="margin">
              <wp:align>right</wp:align>
            </wp:positionH>
            <wp:positionV relativeFrom="paragraph">
              <wp:posOffset>-704850</wp:posOffset>
            </wp:positionV>
            <wp:extent cx="1333500" cy="13335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19B" w:rsidRPr="0071219B">
        <w:rPr>
          <w:rFonts w:ascii="文鼎ＰＯＰ－２" w:eastAsia="文鼎ＰＯＰ－２" w:hint="eastAsia"/>
          <w:color w:val="66FFFF"/>
          <w:sz w:val="72"/>
          <w:szCs w:val="72"/>
        </w:rPr>
        <w:t>資訊倫理 上網守則</w:t>
      </w:r>
    </w:p>
    <w:tbl>
      <w:tblPr>
        <w:tblStyle w:val="6-4"/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193778" w14:paraId="0AB455EB" w14:textId="77777777" w:rsidTr="00574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51AD6BAE" w:rsidR="00193778" w:rsidRPr="00574A33" w:rsidRDefault="00193778">
            <w:pPr>
              <w:rPr>
                <w:color w:val="FFC000"/>
                <w:sz w:val="40"/>
                <w:szCs w:val="40"/>
              </w:rPr>
            </w:pPr>
            <w:r w:rsidRPr="00574A33">
              <w:rPr>
                <w:rFonts w:hint="eastAsia"/>
                <w:color w:val="FFC000"/>
                <w:sz w:val="40"/>
                <w:szCs w:val="40"/>
              </w:rPr>
              <w:t>正確使用觀</w:t>
            </w:r>
          </w:p>
        </w:tc>
        <w:tc>
          <w:tcPr>
            <w:tcW w:w="6804" w:type="dxa"/>
          </w:tcPr>
          <w:p w14:paraId="1073CEE4" w14:textId="33B337AF" w:rsidR="00193778" w:rsidRPr="00574A33" w:rsidRDefault="00193778" w:rsidP="00574A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不過度使用電腦、沉迷上網，網路禮儀要遵守。</w:t>
            </w:r>
          </w:p>
        </w:tc>
      </w:tr>
      <w:tr w:rsidR="00193778" w14:paraId="4C7EF443" w14:textId="77777777" w:rsidTr="00574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27661AA2" w:rsidR="00193778" w:rsidRPr="00574A33" w:rsidRDefault="00193778">
            <w:pPr>
              <w:rPr>
                <w:color w:val="FFC000"/>
                <w:sz w:val="40"/>
                <w:szCs w:val="40"/>
              </w:rPr>
            </w:pPr>
            <w:r w:rsidRPr="00574A33">
              <w:rPr>
                <w:rFonts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6804" w:type="dxa"/>
          </w:tcPr>
          <w:p w14:paraId="0ED12830" w14:textId="74404A84" w:rsidR="00193778" w:rsidRPr="00574A33" w:rsidRDefault="00193778" w:rsidP="00574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不告訴他人上網、信箱或註冊的帳號和密碼。</w:t>
            </w:r>
          </w:p>
          <w:p w14:paraId="08FF69FF" w14:textId="17BBCCB2" w:rsidR="00193778" w:rsidRPr="00574A33" w:rsidRDefault="00193778" w:rsidP="00574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93778" w:rsidRPr="00574A33" w:rsidRDefault="00193778" w:rsidP="00574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不洩漏他人資料，或窺視他人信件或私密。</w:t>
            </w:r>
          </w:p>
        </w:tc>
      </w:tr>
      <w:tr w:rsidR="00193778" w14:paraId="1062A080" w14:textId="77777777" w:rsidTr="00574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AB62C58" w:rsidR="00193778" w:rsidRPr="00574A33" w:rsidRDefault="00193778">
            <w:pPr>
              <w:rPr>
                <w:color w:val="FFC000"/>
                <w:sz w:val="40"/>
                <w:szCs w:val="40"/>
              </w:rPr>
            </w:pPr>
            <w:r w:rsidRPr="00574A33">
              <w:rPr>
                <w:rFonts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6804" w:type="dxa"/>
          </w:tcPr>
          <w:p w14:paraId="2F477BC0" w14:textId="264AA24D" w:rsidR="00193778" w:rsidRPr="00574A33" w:rsidRDefault="00193778" w:rsidP="00574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尊重原創作品、照片、文章，不可擅自分享。</w:t>
            </w:r>
          </w:p>
          <w:p w14:paraId="64635149" w14:textId="6F721F75" w:rsidR="00193778" w:rsidRPr="00574A33" w:rsidRDefault="00193778" w:rsidP="00574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使用合法授權電腦軟體、圖片、音樂</w:t>
            </w:r>
            <w:r w:rsidRPr="00574A33">
              <w:rPr>
                <w:rFonts w:hint="eastAsia"/>
                <w:color w:val="159DAF"/>
                <w:sz w:val="32"/>
                <w:szCs w:val="32"/>
              </w:rPr>
              <w:t>CD</w:t>
            </w:r>
            <w:r w:rsidRPr="00574A33">
              <w:rPr>
                <w:rFonts w:hint="eastAsia"/>
                <w:color w:val="159DAF"/>
                <w:sz w:val="32"/>
                <w:szCs w:val="32"/>
              </w:rPr>
              <w:t>、影片。</w:t>
            </w:r>
          </w:p>
        </w:tc>
      </w:tr>
      <w:tr w:rsidR="00193778" w14:paraId="440A8A06" w14:textId="77777777" w:rsidTr="00574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D40DE5" w:rsidR="00193778" w:rsidRPr="00574A33" w:rsidRDefault="00193778">
            <w:pPr>
              <w:rPr>
                <w:color w:val="FFC000"/>
                <w:sz w:val="40"/>
                <w:szCs w:val="40"/>
              </w:rPr>
            </w:pPr>
            <w:r w:rsidRPr="00574A33">
              <w:rPr>
                <w:rFonts w:hint="eastAsia"/>
                <w:color w:val="FFC000"/>
                <w:sz w:val="40"/>
                <w:szCs w:val="40"/>
              </w:rPr>
              <w:t>資訊存取權</w:t>
            </w:r>
          </w:p>
        </w:tc>
        <w:tc>
          <w:tcPr>
            <w:tcW w:w="6804" w:type="dxa"/>
          </w:tcPr>
          <w:p w14:paraId="3F048242" w14:textId="0B347AE4" w:rsidR="00193778" w:rsidRPr="00574A33" w:rsidRDefault="00193778" w:rsidP="00574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未經授權，不下載</w:t>
            </w:r>
            <w:r w:rsidRPr="00574A33">
              <w:rPr>
                <w:rFonts w:hint="eastAsia"/>
                <w:color w:val="159DAF"/>
                <w:sz w:val="32"/>
                <w:szCs w:val="32"/>
              </w:rPr>
              <w:t>/</w:t>
            </w:r>
            <w:r w:rsidRPr="00574A33">
              <w:rPr>
                <w:rFonts w:hint="eastAsia"/>
                <w:color w:val="159DAF"/>
                <w:sz w:val="32"/>
                <w:szCs w:val="32"/>
              </w:rPr>
              <w:t>安裝</w:t>
            </w:r>
            <w:r w:rsidRPr="00574A33">
              <w:rPr>
                <w:rFonts w:hint="eastAsia"/>
                <w:color w:val="159DAF"/>
                <w:sz w:val="32"/>
                <w:szCs w:val="32"/>
              </w:rPr>
              <w:t>/</w:t>
            </w:r>
            <w:r w:rsidRPr="00574A33">
              <w:rPr>
                <w:rFonts w:hint="eastAsia"/>
                <w:color w:val="159DAF"/>
                <w:sz w:val="32"/>
                <w:szCs w:val="32"/>
              </w:rPr>
              <w:t>複製網路軟體、資料。</w:t>
            </w:r>
          </w:p>
          <w:p w14:paraId="2B06036E" w14:textId="77777777" w:rsidR="00193778" w:rsidRPr="00574A33" w:rsidRDefault="00193778" w:rsidP="00574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引用網路資料，必須註明來源和出處。</w:t>
            </w:r>
          </w:p>
        </w:tc>
      </w:tr>
      <w:tr w:rsidR="00193778" w14:paraId="0CE4B3A3" w14:textId="77777777" w:rsidTr="00574A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46D6152A" w:rsidR="00193778" w:rsidRPr="00574A33" w:rsidRDefault="00193778">
            <w:pPr>
              <w:rPr>
                <w:color w:val="FFC000"/>
                <w:sz w:val="40"/>
                <w:szCs w:val="40"/>
              </w:rPr>
            </w:pPr>
            <w:r w:rsidRPr="00574A33">
              <w:rPr>
                <w:rFonts w:hint="eastAsia"/>
                <w:color w:val="FFC000"/>
                <w:sz w:val="40"/>
                <w:szCs w:val="40"/>
              </w:rPr>
              <w:t>資訊正確性</w:t>
            </w:r>
          </w:p>
        </w:tc>
        <w:tc>
          <w:tcPr>
            <w:tcW w:w="6804" w:type="dxa"/>
          </w:tcPr>
          <w:p w14:paraId="24EB1D86" w14:textId="34C80CC0" w:rsidR="00193778" w:rsidRPr="00574A33" w:rsidRDefault="00193778" w:rsidP="00574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網站管理者，不可以洩漏我的註冊資料。</w:t>
            </w:r>
          </w:p>
          <w:p w14:paraId="6AD85FFD" w14:textId="1B0B2422" w:rsidR="00193778" w:rsidRPr="00574A33" w:rsidRDefault="00193778" w:rsidP="00574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不任意發佈謠言，或轉寄未經證實的電子郵件。</w:t>
            </w:r>
          </w:p>
        </w:tc>
      </w:tr>
      <w:tr w:rsidR="00193778" w14:paraId="18B813BD" w14:textId="77777777" w:rsidTr="00574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4AB806F8" w:rsidR="00193778" w:rsidRPr="00574A33" w:rsidRDefault="00193778">
            <w:pPr>
              <w:rPr>
                <w:color w:val="FFC000"/>
                <w:sz w:val="40"/>
                <w:szCs w:val="40"/>
              </w:rPr>
            </w:pPr>
            <w:r w:rsidRPr="00574A33">
              <w:rPr>
                <w:rFonts w:hint="eastAsia"/>
                <w:color w:val="FFC000"/>
                <w:sz w:val="40"/>
                <w:szCs w:val="40"/>
              </w:rPr>
              <w:t>資訊安全性</w:t>
            </w:r>
          </w:p>
        </w:tc>
        <w:tc>
          <w:tcPr>
            <w:tcW w:w="6804" w:type="dxa"/>
          </w:tcPr>
          <w:p w14:paraId="7CFC3B69" w14:textId="2FC861F9" w:rsidR="00193778" w:rsidRPr="00574A33" w:rsidRDefault="00193778" w:rsidP="00574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9DAF"/>
                <w:sz w:val="32"/>
                <w:szCs w:val="32"/>
              </w:rPr>
            </w:pPr>
            <w:r w:rsidRPr="00574A33">
              <w:rPr>
                <w:rFonts w:hint="eastAsia"/>
                <w:color w:val="159DAF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6430A67" w:rsidR="0012108E" w:rsidRDefault="004D7B61" w:rsidP="0012108E">
      <w:bookmarkStart w:id="0" w:name="_GoBack"/>
      <w:r>
        <w:rPr>
          <w:rFonts w:ascii="文鼎ＰＯＰ－２" w:eastAsia="文鼎ＰＯＰ－２" w:hint="eastAsia"/>
          <w:noProof/>
          <w:color w:val="66FFFF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E89BEB3" wp14:editId="6DB13B33">
            <wp:simplePos x="0" y="0"/>
            <wp:positionH relativeFrom="column">
              <wp:posOffset>3707130</wp:posOffset>
            </wp:positionH>
            <wp:positionV relativeFrom="paragraph">
              <wp:posOffset>115714</wp:posOffset>
            </wp:positionV>
            <wp:extent cx="1485900" cy="1338884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468" cy="1343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ＰＯＰ－２" w:eastAsia="文鼎ＰＯＰ－２" w:hint="eastAsia"/>
          <w:noProof/>
          <w:color w:val="66FFFF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742031B1" wp14:editId="59FBEA05">
            <wp:simplePos x="0" y="0"/>
            <wp:positionH relativeFrom="column">
              <wp:posOffset>506729</wp:posOffset>
            </wp:positionH>
            <wp:positionV relativeFrom="paragraph">
              <wp:posOffset>38100</wp:posOffset>
            </wp:positionV>
            <wp:extent cx="1467286" cy="145097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8682" cy="1452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ＰＯＰ－２" w:eastAsia="文鼎ＰＯＰ－２" w:hint="eastAsia"/>
          <w:noProof/>
          <w:color w:val="66FFFF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037290BF" wp14:editId="6353CAB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1438275" cy="143827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93778"/>
    <w:rsid w:val="00216FED"/>
    <w:rsid w:val="002C6BB3"/>
    <w:rsid w:val="004D5292"/>
    <w:rsid w:val="004D7B61"/>
    <w:rsid w:val="005735E3"/>
    <w:rsid w:val="00574A33"/>
    <w:rsid w:val="005A7D93"/>
    <w:rsid w:val="005E248B"/>
    <w:rsid w:val="0071219B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574A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574A3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7-4">
    <w:name w:val="Grid Table 7 Colorful Accent 4"/>
    <w:basedOn w:val="a1"/>
    <w:uiPriority w:val="52"/>
    <w:rsid w:val="00574A3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1-5">
    <w:name w:val="Grid Table 1 Light Accent 5"/>
    <w:basedOn w:val="a1"/>
    <w:uiPriority w:val="46"/>
    <w:rsid w:val="00574A3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2022-03-14T03:57:00Z</dcterms:created>
  <dcterms:modified xsi:type="dcterms:W3CDTF">2022-03-21T03:46:00Z</dcterms:modified>
</cp:coreProperties>
</file>