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70767027"/>
        <w:docPartObj>
          <w:docPartGallery w:val="Cover Pages"/>
          <w:docPartUnique/>
        </w:docPartObj>
      </w:sdtPr>
      <w:sdtEndPr>
        <w:rPr>
          <w:kern w:val="2"/>
          <w:sz w:val="44"/>
          <w:szCs w:val="44"/>
        </w:rPr>
      </w:sdtEndPr>
      <w:sdtContent>
        <w:p w:rsidR="0016250D" w:rsidRDefault="0016250D">
          <w:pPr>
            <w:pStyle w:val="a4"/>
            <w:rPr>
              <w:sz w:val="2"/>
            </w:rPr>
          </w:pPr>
        </w:p>
        <w:p w:rsidR="0016250D" w:rsidRDefault="0016250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16250D" w:rsidRDefault="0016250D">
                                    <w:pPr>
                                      <w:pStyle w:val="a4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  <w:lang w:val="zh-TW"/>
                                      </w:rPr>
                                      <w:t>文件標題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16250D" w:rsidRDefault="0016250D">
                                <w:pPr>
                                  <w:pStyle w:val="a4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  <w:r>
                                  <w:rPr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:rsidR="0016250D" w:rsidRDefault="0016250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16250D" w:rsidRDefault="0016250D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  <w:lang w:val="zh-TW"/>
                                </w:rPr>
                                <w:t>文件標題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16250D" w:rsidRDefault="0016250D">
                          <w:pPr>
                            <w:pStyle w:val="a4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  <w:r>
                            <w:rPr>
                              <w:lang w:val="zh-TW"/>
                            </w:rPr>
                            <w:t xml:space="preserve"> </w:t>
                          </w:r>
                        </w:p>
                        <w:p w:rsidR="0016250D" w:rsidRDefault="0016250D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20AF807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6250D" w:rsidRDefault="0016250D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學校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16250D" w:rsidRDefault="0016250D">
                                    <w:pPr>
                                      <w:pStyle w:val="a4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課程名稱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16250D" w:rsidRDefault="0016250D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學校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16250D" w:rsidRDefault="0016250D">
                              <w:pPr>
                                <w:pStyle w:val="a4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課程名稱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16250D" w:rsidRDefault="0016250D">
          <w:pPr>
            <w:widowControl/>
            <w:rPr>
              <w:sz w:val="44"/>
              <w:szCs w:val="44"/>
            </w:rPr>
          </w:pPr>
          <w:r>
            <w:rPr>
              <w:sz w:val="44"/>
              <w:szCs w:val="44"/>
            </w:rPr>
            <w:br w:type="page"/>
          </w:r>
        </w:p>
      </w:sdtContent>
    </w:sdt>
    <w:p w:rsidR="004851CF" w:rsidRPr="0097744F" w:rsidRDefault="00C26DAE" w:rsidP="004851CF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一、</w:t>
      </w:r>
      <w:r w:rsidR="004851CF" w:rsidRPr="00C26DAE">
        <w:rPr>
          <w:rFonts w:hint="eastAsia"/>
          <w:sz w:val="44"/>
          <w:szCs w:val="44"/>
        </w:rPr>
        <w:t>槍</w:t>
      </w:r>
    </w:p>
    <w:p w:rsidR="004851CF" w:rsidRDefault="004851CF" w:rsidP="0016250D">
      <w:pPr>
        <w:ind w:firstLineChars="200" w:firstLine="480"/>
        <w:rPr>
          <w:rFonts w:hint="eastAsia"/>
        </w:rPr>
      </w:pPr>
      <w:r>
        <w:rPr>
          <w:rFonts w:hint="eastAsia"/>
        </w:rPr>
        <w:t>原本刻在槍膛內部的溝槽是叫作</w:t>
      </w:r>
      <w:r>
        <w:rPr>
          <w:rFonts w:hint="eastAsia"/>
        </w:rPr>
        <w:t>Rifle</w:t>
      </w:r>
      <w:r>
        <w:rPr>
          <w:rFonts w:hint="eastAsia"/>
        </w:rPr>
        <w:t>，但不知不覺之間</w:t>
      </w:r>
      <w:r>
        <w:rPr>
          <w:rFonts w:hint="eastAsia"/>
        </w:rPr>
        <w:t>Rifle</w:t>
      </w:r>
      <w:r>
        <w:rPr>
          <w:rFonts w:hint="eastAsia"/>
        </w:rPr>
        <w:t>變成了刻有溝槽、槍管長的槍枝的代名詞。因此現在改以「</w:t>
      </w:r>
      <w:r>
        <w:rPr>
          <w:rFonts w:hint="eastAsia"/>
        </w:rPr>
        <w:t>Rifling</w:t>
      </w:r>
      <w:r>
        <w:rPr>
          <w:rFonts w:hint="eastAsia"/>
        </w:rPr>
        <w:t>」來稱呼這些溝槽。</w:t>
      </w:r>
      <w:r>
        <w:rPr>
          <w:rFonts w:hint="eastAsia"/>
        </w:rPr>
        <w:t>Rifling</w:t>
      </w:r>
      <w:r>
        <w:rPr>
          <w:rFonts w:hint="eastAsia"/>
        </w:rPr>
        <w:t>原本的意思則是製作溝槽（膛線）的工程。</w:t>
      </w:r>
    </w:p>
    <w:p w:rsidR="004851CF" w:rsidRDefault="004851CF" w:rsidP="0016250D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　　膛線是刻在槍膛中的溝槽，所以溝槽（陰膛）和溝槽（陰膛）之間會有凸起（陽膛）。也因此，槍口的剖面圖會是齒輪般的樣子。膛線會緩緩</w:t>
      </w:r>
      <w:proofErr w:type="gramStart"/>
      <w:r>
        <w:rPr>
          <w:rFonts w:hint="eastAsia"/>
        </w:rPr>
        <w:t>地斜繞著</w:t>
      </w:r>
      <w:proofErr w:type="gramEnd"/>
      <w:r>
        <w:rPr>
          <w:rFonts w:hint="eastAsia"/>
        </w:rPr>
        <w:t>槍管切割，因此從槍口窺視槍管內部的話，膛線看起來會像</w:t>
      </w:r>
      <w:proofErr w:type="gramStart"/>
      <w:r>
        <w:rPr>
          <w:rFonts w:hint="eastAsia"/>
        </w:rPr>
        <w:t>螺旋狀般地</w:t>
      </w:r>
      <w:proofErr w:type="gramEnd"/>
      <w:r>
        <w:rPr>
          <w:rFonts w:hint="eastAsia"/>
        </w:rPr>
        <w:t>旋轉。</w:t>
      </w:r>
    </w:p>
    <w:p w:rsidR="004851CF" w:rsidRDefault="004851CF" w:rsidP="004851CF">
      <w:r>
        <w:rPr>
          <w:rFonts w:hint="eastAsia"/>
        </w:rPr>
        <w:t xml:space="preserve">　　◆膛線是步槍的生命！</w:t>
      </w:r>
    </w:p>
    <w:p w:rsidR="004851CF" w:rsidRDefault="004851CF" w:rsidP="004851CF"/>
    <w:p w:rsidR="004851CF" w:rsidRDefault="004851CF" w:rsidP="004851CF">
      <w:pPr>
        <w:rPr>
          <w:rFonts w:hint="eastAsia"/>
        </w:rPr>
      </w:pPr>
      <w:r>
        <w:rPr>
          <w:rFonts w:hint="eastAsia"/>
        </w:rPr>
        <w:t xml:space="preserve">　　一般</w:t>
      </w:r>
      <w:proofErr w:type="gramStart"/>
      <w:r>
        <w:rPr>
          <w:rFonts w:hint="eastAsia"/>
        </w:rPr>
        <w:t>的槍有</w:t>
      </w:r>
      <w:r>
        <w:rPr>
          <w:rFonts w:hint="eastAsia"/>
        </w:rPr>
        <w:t>4</w:t>
      </w:r>
      <w:r>
        <w:rPr>
          <w:rFonts w:hint="eastAsia"/>
        </w:rPr>
        <w:t>條</w:t>
      </w:r>
      <w:proofErr w:type="gramEnd"/>
      <w:r>
        <w:rPr>
          <w:rFonts w:hint="eastAsia"/>
        </w:rPr>
        <w:t>或</w:t>
      </w:r>
      <w:r>
        <w:rPr>
          <w:rFonts w:hint="eastAsia"/>
        </w:rPr>
        <w:t>6</w:t>
      </w:r>
      <w:r>
        <w:rPr>
          <w:rFonts w:hint="eastAsia"/>
        </w:rPr>
        <w:t>條的膛線，但口徑越大的話，膛線就會越多。大炮的膛線有數十條之多。子彈的大小會按照陰膛直徑來製作，在發射時，彈頭會嵌在「陽膛」中，藉此來讓子彈邊前進邊旋轉。和火繩槍時代使用的圓形彈頭不同，現代的尖頭型子彈如果不旋轉的話，彈頭的尖端就無法正確地朝著目標飛行。因此不只步槍，手槍、機槍、空氣槍甚至大炮，都會在槍管</w:t>
      </w:r>
      <w:proofErr w:type="gramStart"/>
      <w:r>
        <w:rPr>
          <w:rFonts w:hint="eastAsia"/>
        </w:rPr>
        <w:t>或炮管中</w:t>
      </w:r>
      <w:proofErr w:type="gramEnd"/>
      <w:r>
        <w:rPr>
          <w:rFonts w:hint="eastAsia"/>
        </w:rPr>
        <w:t>刻上膛線。但霰彈槍並沒有膛線，所以也有相對於霰彈槍，把步槍稱為「膛線槍」的情況。</w:t>
      </w:r>
    </w:p>
    <w:p w:rsidR="004851CF" w:rsidRDefault="004851CF" w:rsidP="004851CF">
      <w:r>
        <w:rPr>
          <w:rFonts w:hint="eastAsia"/>
        </w:rPr>
        <w:t xml:space="preserve">　　</w:t>
      </w:r>
      <w:r>
        <w:rPr>
          <w:rFonts w:hint="eastAsia"/>
        </w:rPr>
        <w:t>Rifling</w:t>
      </w:r>
      <w:r>
        <w:rPr>
          <w:rFonts w:hint="eastAsia"/>
        </w:rPr>
        <w:t>在日文中稱為「</w:t>
      </w:r>
      <w:proofErr w:type="gramStart"/>
      <w:r>
        <w:rPr>
          <w:rFonts w:hint="eastAsia"/>
        </w:rPr>
        <w:t>腔線</w:t>
      </w:r>
      <w:proofErr w:type="gramEnd"/>
      <w:r>
        <w:rPr>
          <w:rFonts w:hint="eastAsia"/>
        </w:rPr>
        <w:t>」或「</w:t>
      </w:r>
      <w:proofErr w:type="gramStart"/>
      <w:r>
        <w:rPr>
          <w:rFonts w:hint="eastAsia"/>
        </w:rPr>
        <w:t>旋條</w:t>
      </w:r>
      <w:proofErr w:type="gramEnd"/>
      <w:r>
        <w:rPr>
          <w:rFonts w:hint="eastAsia"/>
        </w:rPr>
        <w:t>」。</w:t>
      </w:r>
    </w:p>
    <w:p w:rsidR="004851CF" w:rsidRPr="00C26DAE" w:rsidRDefault="00C26DAE" w:rsidP="004851CF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二、</w:t>
      </w:r>
      <w:r w:rsidR="004851CF" w:rsidRPr="00C26DAE">
        <w:rPr>
          <w:sz w:val="44"/>
          <w:szCs w:val="44"/>
        </w:rPr>
        <w:t xml:space="preserve"> </w:t>
      </w:r>
      <w:r w:rsidRPr="00C26DAE">
        <w:rPr>
          <w:rFonts w:hint="eastAsia"/>
          <w:sz w:val="44"/>
          <w:szCs w:val="44"/>
        </w:rPr>
        <w:t>槍</w:t>
      </w:r>
      <w:r w:rsidR="004851CF" w:rsidRPr="00C26DAE">
        <w:rPr>
          <w:rFonts w:hint="eastAsia"/>
          <w:sz w:val="44"/>
          <w:szCs w:val="44"/>
        </w:rPr>
        <w:t>來源</w:t>
      </w:r>
    </w:p>
    <w:p w:rsidR="004851CF" w:rsidRDefault="004851CF" w:rsidP="004851CF"/>
    <w:p w:rsidR="004851CF" w:rsidRDefault="006D32D8" w:rsidP="004851CF">
      <w:r>
        <w:rPr>
          <w:noProof/>
        </w:rPr>
        <w:drawing>
          <wp:inline distT="0" distB="0" distL="0" distR="0">
            <wp:extent cx="2876550" cy="2006895"/>
            <wp:effectExtent l="0" t="0" r="0" b="0"/>
            <wp:docPr id="2" name="圖片 2" descr="https://ti2.kknews.cc/U5VbqQ8rBZH4OJnJEJwLrzVyUgv_hmvdFmnfaGk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2.kknews.cc/U5VbqQ8rBZH4OJnJEJwLrzVyUgv_hmvdFmnfaGk/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474" cy="203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2D8" w:rsidRDefault="006D32D8" w:rsidP="004851CF"/>
    <w:p w:rsidR="004851CF" w:rsidRDefault="004851CF" w:rsidP="004851CF">
      <w:r>
        <w:rPr>
          <w:rFonts w:hint="eastAsia"/>
        </w:rPr>
        <w:t>三角戰略</w:t>
      </w:r>
      <w:r>
        <w:rPr>
          <w:rFonts w:hint="eastAsia"/>
        </w:rPr>
        <w:tab/>
      </w:r>
      <w:r>
        <w:rPr>
          <w:rFonts w:hint="eastAsia"/>
        </w:rPr>
        <w:t>漆</w:t>
      </w:r>
      <w:r>
        <w:rPr>
          <w:rFonts w:hint="eastAsia"/>
        </w:rPr>
        <w:t xml:space="preserve"> </w:t>
      </w:r>
      <w:r>
        <w:rPr>
          <w:rFonts w:hint="eastAsia"/>
        </w:rPr>
        <w:t>彈</w:t>
      </w:r>
      <w:r>
        <w:rPr>
          <w:rFonts w:hint="eastAsia"/>
        </w:rPr>
        <w:t xml:space="preserve"> </w:t>
      </w:r>
      <w:r>
        <w:rPr>
          <w:rFonts w:hint="eastAsia"/>
        </w:rPr>
        <w:t>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紹</w:t>
      </w:r>
      <w:proofErr w:type="gramEnd"/>
    </w:p>
    <w:p w:rsidR="004851CF" w:rsidRDefault="004851CF" w:rsidP="004851CF">
      <w:r>
        <w:rPr>
          <w:rFonts w:hint="eastAsia"/>
        </w:rPr>
        <w:t>漆彈槍主要分為</w:t>
      </w:r>
      <w:proofErr w:type="gramStart"/>
      <w:r>
        <w:rPr>
          <w:rFonts w:hint="eastAsia"/>
        </w:rPr>
        <w:t>開放式及氣密</w:t>
      </w:r>
      <w:proofErr w:type="gramEnd"/>
      <w:r>
        <w:rPr>
          <w:rFonts w:hint="eastAsia"/>
        </w:rPr>
        <w:t>式兩大系統，在去做細分相關種類的功能。</w:t>
      </w:r>
    </w:p>
    <w:p w:rsidR="004851CF" w:rsidRDefault="004851CF" w:rsidP="004851CF"/>
    <w:p w:rsidR="004851CF" w:rsidRDefault="004851CF" w:rsidP="00C26DAE">
      <w:pPr>
        <w:ind w:firstLineChars="200" w:firstLine="480"/>
      </w:pPr>
      <w:r>
        <w:rPr>
          <w:rFonts w:hint="eastAsia"/>
        </w:rPr>
        <w:t>當然也有機械式與電子式兩大種類的分別，那目前台灣場地最常使用以及最常見的就是機械槍以及開放式系統，那以下也會特別針對開放式機械槍去做介紹，尤其在場地內最容易碰到的問題</w:t>
      </w:r>
      <w:proofErr w:type="gramStart"/>
      <w:r>
        <w:rPr>
          <w:rFonts w:hint="eastAsia"/>
        </w:rPr>
        <w:t>＂</w:t>
      </w:r>
      <w:proofErr w:type="gramEnd"/>
      <w:r>
        <w:rPr>
          <w:rFonts w:hint="eastAsia"/>
        </w:rPr>
        <w:t>破彈</w:t>
      </w:r>
      <w:proofErr w:type="gramStart"/>
      <w:r>
        <w:rPr>
          <w:rFonts w:hint="eastAsia"/>
        </w:rPr>
        <w:t>＂</w:t>
      </w:r>
      <w:proofErr w:type="gramEnd"/>
      <w:r>
        <w:rPr>
          <w:rFonts w:hint="eastAsia"/>
        </w:rPr>
        <w:t>去做解釋原理及解決方式。</w:t>
      </w:r>
    </w:p>
    <w:p w:rsidR="004851CF" w:rsidRDefault="004851CF" w:rsidP="0097744F">
      <w:pPr>
        <w:ind w:firstLineChars="200" w:firstLine="480"/>
        <w:rPr>
          <w:rFonts w:hint="eastAsia"/>
        </w:rPr>
      </w:pPr>
      <w:r>
        <w:rPr>
          <w:rFonts w:hint="eastAsia"/>
        </w:rPr>
        <w:t>而開放式系統</w:t>
      </w:r>
      <w:r>
        <w:rPr>
          <w:rFonts w:hint="eastAsia"/>
        </w:rPr>
        <w:t>BLOW BACK</w:t>
      </w:r>
      <w:r>
        <w:rPr>
          <w:rFonts w:hint="eastAsia"/>
        </w:rPr>
        <w:t>（後推式）能夠如此完整且曾經瘋迷全世界，除了歸功於</w:t>
      </w:r>
      <w:r>
        <w:rPr>
          <w:rFonts w:hint="eastAsia"/>
        </w:rPr>
        <w:t>SPYDER</w:t>
      </w:r>
      <w:proofErr w:type="gramStart"/>
      <w:r>
        <w:rPr>
          <w:rFonts w:hint="eastAsia"/>
        </w:rPr>
        <w:t>這家漆彈</w:t>
      </w:r>
      <w:proofErr w:type="gramEnd"/>
      <w:r>
        <w:rPr>
          <w:rFonts w:hint="eastAsia"/>
        </w:rPr>
        <w:t>品牌，而使該系統在槍支穩定度、射擊準確度及</w:t>
      </w:r>
      <w:proofErr w:type="gramStart"/>
      <w:r>
        <w:rPr>
          <w:rFonts w:hint="eastAsia"/>
        </w:rPr>
        <w:t>槍枝輕量化</w:t>
      </w:r>
      <w:proofErr w:type="gramEnd"/>
      <w:r>
        <w:rPr>
          <w:rFonts w:hint="eastAsia"/>
        </w:rPr>
        <w:t>去做進一步的提升與進步，則不得不提到</w:t>
      </w:r>
      <w:r>
        <w:rPr>
          <w:rFonts w:hint="eastAsia"/>
        </w:rPr>
        <w:t>AZODIN</w:t>
      </w:r>
      <w:proofErr w:type="gramStart"/>
      <w:r>
        <w:rPr>
          <w:rFonts w:hint="eastAsia"/>
        </w:rPr>
        <w:t>這家使開放</w:t>
      </w:r>
      <w:proofErr w:type="gramEnd"/>
      <w:r>
        <w:rPr>
          <w:rFonts w:hint="eastAsia"/>
        </w:rPr>
        <w:t>後推式系統能跟隨時代的腳步，不斷的進化與突破的品牌。</w:t>
      </w:r>
    </w:p>
    <w:p w:rsidR="004851CF" w:rsidRDefault="004851CF" w:rsidP="0016250D">
      <w:pPr>
        <w:ind w:firstLineChars="200" w:firstLine="480"/>
        <w:rPr>
          <w:rFonts w:hint="eastAsia"/>
        </w:rPr>
      </w:pPr>
      <w:r>
        <w:rPr>
          <w:rFonts w:hint="eastAsia"/>
        </w:rPr>
        <w:t>開放式的定義是：</w:t>
      </w:r>
      <w:proofErr w:type="gramStart"/>
      <w:r>
        <w:rPr>
          <w:rFonts w:hint="eastAsia"/>
        </w:rPr>
        <w:t>槍體</w:t>
      </w:r>
      <w:proofErr w:type="gramEnd"/>
      <w:r>
        <w:rPr>
          <w:rFonts w:hint="eastAsia"/>
        </w:rPr>
        <w:t>/</w:t>
      </w:r>
      <w:r>
        <w:rPr>
          <w:rFonts w:hint="eastAsia"/>
        </w:rPr>
        <w:t>槍身局部是開放的，並沒有氣密功能。</w:t>
      </w:r>
    </w:p>
    <w:p w:rsidR="004851CF" w:rsidRDefault="004851CF" w:rsidP="0016250D">
      <w:pPr>
        <w:ind w:firstLineChars="200" w:firstLine="480"/>
        <w:rPr>
          <w:rFonts w:hint="eastAsia"/>
        </w:rPr>
      </w:pPr>
      <w:r>
        <w:rPr>
          <w:rFonts w:hint="eastAsia"/>
        </w:rPr>
        <w:t>BLOW BACK</w:t>
      </w:r>
      <w:r>
        <w:rPr>
          <w:rFonts w:hint="eastAsia"/>
        </w:rPr>
        <w:t>（後推式）的意思就是，當擊</w:t>
      </w:r>
      <w:proofErr w:type="gramStart"/>
      <w:r>
        <w:rPr>
          <w:rFonts w:hint="eastAsia"/>
        </w:rPr>
        <w:t>搥</w:t>
      </w:r>
      <w:proofErr w:type="gramEnd"/>
      <w:r>
        <w:rPr>
          <w:rFonts w:hint="eastAsia"/>
        </w:rPr>
        <w:t>/</w:t>
      </w:r>
      <w:r>
        <w:rPr>
          <w:rFonts w:hint="eastAsia"/>
        </w:rPr>
        <w:t>下槍機撞擊氣閥</w:t>
      </w:r>
      <w:r>
        <w:rPr>
          <w:rFonts w:hint="eastAsia"/>
        </w:rPr>
        <w:t>/</w:t>
      </w:r>
      <w:r>
        <w:rPr>
          <w:rFonts w:hint="eastAsia"/>
        </w:rPr>
        <w:t>心臟導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後，</w:t>
      </w:r>
      <w:proofErr w:type="gramStart"/>
      <w:r>
        <w:rPr>
          <w:rFonts w:hint="eastAsia"/>
        </w:rPr>
        <w:t>從氣閥後</w:t>
      </w:r>
      <w:proofErr w:type="gramEnd"/>
      <w:r>
        <w:rPr>
          <w:rFonts w:hint="eastAsia"/>
        </w:rPr>
        <w:t>端排出一股氣壓把擊</w:t>
      </w:r>
      <w:proofErr w:type="gramStart"/>
      <w:r>
        <w:rPr>
          <w:rFonts w:hint="eastAsia"/>
        </w:rPr>
        <w:t>搥</w:t>
      </w:r>
      <w:proofErr w:type="gramEnd"/>
      <w:r>
        <w:rPr>
          <w:rFonts w:hint="eastAsia"/>
        </w:rPr>
        <w:t>/</w:t>
      </w:r>
      <w:r>
        <w:rPr>
          <w:rFonts w:hint="eastAsia"/>
        </w:rPr>
        <w:t>下槍機後推回去到上膛的位置，並完成循環。</w:t>
      </w:r>
    </w:p>
    <w:p w:rsidR="004851CF" w:rsidRDefault="004851CF" w:rsidP="004851CF">
      <w:r>
        <w:rPr>
          <w:rFonts w:hint="eastAsia"/>
        </w:rPr>
        <w:t>漆彈槍</w:t>
      </w:r>
    </w:p>
    <w:p w:rsidR="004851CF" w:rsidRDefault="004851CF" w:rsidP="004851CF">
      <w:r>
        <w:rPr>
          <w:rFonts w:hint="eastAsia"/>
        </w:rPr>
        <w:t>漆彈槍</w:t>
      </w:r>
    </w:p>
    <w:p w:rsidR="004851CF" w:rsidRDefault="004851CF" w:rsidP="004851CF">
      <w:pPr>
        <w:rPr>
          <w:rFonts w:hint="eastAsia"/>
        </w:rPr>
      </w:pPr>
      <w:r>
        <w:rPr>
          <w:rFonts w:hint="eastAsia"/>
        </w:rPr>
        <w:t>破彈</w:t>
      </w:r>
    </w:p>
    <w:p w:rsidR="004851CF" w:rsidRDefault="004851CF" w:rsidP="004851CF">
      <w:r>
        <w:rPr>
          <w:rFonts w:hint="eastAsia"/>
        </w:rPr>
        <w:t>在使用漆彈槍</w:t>
      </w:r>
      <w:proofErr w:type="gramStart"/>
      <w:r>
        <w:rPr>
          <w:rFonts w:hint="eastAsia"/>
        </w:rPr>
        <w:t>碰到破彈的</w:t>
      </w:r>
      <w:proofErr w:type="gramEnd"/>
      <w:r>
        <w:rPr>
          <w:rFonts w:hint="eastAsia"/>
        </w:rPr>
        <w:t>問題，主要分為三種狀況：</w:t>
      </w:r>
    </w:p>
    <w:p w:rsidR="004851CF" w:rsidRDefault="004851CF" w:rsidP="004851CF">
      <w:r>
        <w:rPr>
          <w:rFonts w:hint="eastAsia"/>
        </w:rPr>
        <w:t xml:space="preserve">1. </w:t>
      </w:r>
      <w:r>
        <w:rPr>
          <w:rFonts w:hint="eastAsia"/>
        </w:rPr>
        <w:t>槍</w:t>
      </w:r>
      <w:proofErr w:type="gramStart"/>
      <w:r>
        <w:rPr>
          <w:rFonts w:hint="eastAsia"/>
        </w:rPr>
        <w:t>管破彈</w:t>
      </w:r>
      <w:proofErr w:type="gramEnd"/>
    </w:p>
    <w:p w:rsidR="004851CF" w:rsidRDefault="004851CF" w:rsidP="004851CF">
      <w:r>
        <w:rPr>
          <w:rFonts w:hint="eastAsia"/>
        </w:rPr>
        <w:t xml:space="preserve">2. </w:t>
      </w:r>
      <w:r>
        <w:rPr>
          <w:rFonts w:hint="eastAsia"/>
        </w:rPr>
        <w:t>拉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/</w:t>
      </w:r>
      <w:r>
        <w:rPr>
          <w:rFonts w:hint="eastAsia"/>
        </w:rPr>
        <w:t>送</w:t>
      </w:r>
      <w:proofErr w:type="gramStart"/>
      <w:r>
        <w:rPr>
          <w:rFonts w:hint="eastAsia"/>
        </w:rPr>
        <w:t>彈器</w:t>
      </w:r>
      <w:r>
        <w:rPr>
          <w:rFonts w:hint="eastAsia"/>
        </w:rPr>
        <w:t>/</w:t>
      </w:r>
      <w:r>
        <w:rPr>
          <w:rFonts w:hint="eastAsia"/>
        </w:rPr>
        <w:t>上槍</w:t>
      </w:r>
      <w:proofErr w:type="gramEnd"/>
      <w:r>
        <w:rPr>
          <w:rFonts w:hint="eastAsia"/>
        </w:rPr>
        <w:t>機</w:t>
      </w:r>
      <w:r>
        <w:rPr>
          <w:rFonts w:hint="eastAsia"/>
        </w:rPr>
        <w:t xml:space="preserve"> </w:t>
      </w:r>
      <w:r>
        <w:rPr>
          <w:rFonts w:hint="eastAsia"/>
        </w:rPr>
        <w:t>夾彈</w:t>
      </w:r>
    </w:p>
    <w:p w:rsidR="004851CF" w:rsidRDefault="004851CF" w:rsidP="004851CF">
      <w:r>
        <w:rPr>
          <w:rFonts w:hint="eastAsia"/>
        </w:rPr>
        <w:t xml:space="preserve">3. </w:t>
      </w:r>
      <w:r>
        <w:rPr>
          <w:rFonts w:hint="eastAsia"/>
        </w:rPr>
        <w:t>拉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/</w:t>
      </w:r>
      <w:r>
        <w:rPr>
          <w:rFonts w:hint="eastAsia"/>
        </w:rPr>
        <w:t>送</w:t>
      </w:r>
      <w:proofErr w:type="gramStart"/>
      <w:r>
        <w:rPr>
          <w:rFonts w:hint="eastAsia"/>
        </w:rPr>
        <w:t>彈器</w:t>
      </w:r>
      <w:r>
        <w:rPr>
          <w:rFonts w:hint="eastAsia"/>
        </w:rPr>
        <w:t>/</w:t>
      </w:r>
      <w:r>
        <w:rPr>
          <w:rFonts w:hint="eastAsia"/>
        </w:rPr>
        <w:t>上槍</w:t>
      </w:r>
      <w:proofErr w:type="gramEnd"/>
      <w:r>
        <w:rPr>
          <w:rFonts w:hint="eastAsia"/>
        </w:rPr>
        <w:t>機</w:t>
      </w:r>
      <w:r>
        <w:rPr>
          <w:rFonts w:hint="eastAsia"/>
        </w:rPr>
        <w:t xml:space="preserve"> </w:t>
      </w:r>
      <w:r>
        <w:rPr>
          <w:rFonts w:hint="eastAsia"/>
        </w:rPr>
        <w:t>破彈</w:t>
      </w:r>
    </w:p>
    <w:p w:rsidR="004851CF" w:rsidRDefault="004851CF" w:rsidP="004851CF"/>
    <w:p w:rsidR="004851CF" w:rsidRPr="00C26DAE" w:rsidRDefault="00C26DAE" w:rsidP="004851CF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三、</w:t>
      </w:r>
      <w:r w:rsidR="004851CF" w:rsidRPr="00C26DAE">
        <w:rPr>
          <w:rFonts w:hint="eastAsia"/>
          <w:sz w:val="44"/>
          <w:szCs w:val="44"/>
        </w:rPr>
        <w:t>判斷方式</w:t>
      </w:r>
    </w:p>
    <w:p w:rsidR="004851CF" w:rsidRDefault="004851CF" w:rsidP="004851CF"/>
    <w:p w:rsidR="004851CF" w:rsidRDefault="004851CF" w:rsidP="00C26DAE">
      <w:pPr>
        <w:ind w:firstLineChars="200" w:firstLine="480"/>
      </w:pPr>
      <w:proofErr w:type="gramStart"/>
      <w:r>
        <w:rPr>
          <w:rFonts w:hint="eastAsia"/>
        </w:rPr>
        <w:t>夾彈</w:t>
      </w:r>
      <w:proofErr w:type="gramEnd"/>
      <w:r>
        <w:rPr>
          <w:rFonts w:hint="eastAsia"/>
        </w:rPr>
        <w:t xml:space="preserve">: </w:t>
      </w:r>
      <w:r>
        <w:rPr>
          <w:rFonts w:hint="eastAsia"/>
        </w:rPr>
        <w:t>拉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拉不出來，有卡住的狀況。</w:t>
      </w:r>
    </w:p>
    <w:p w:rsidR="004851CF" w:rsidRDefault="004851CF" w:rsidP="00C26DAE">
      <w:pPr>
        <w:ind w:firstLineChars="200" w:firstLine="480"/>
      </w:pPr>
      <w:proofErr w:type="gramStart"/>
      <w:r>
        <w:rPr>
          <w:rFonts w:hint="eastAsia"/>
        </w:rPr>
        <w:t>破彈</w:t>
      </w:r>
      <w:proofErr w:type="gramEnd"/>
      <w:r>
        <w:rPr>
          <w:rFonts w:hint="eastAsia"/>
        </w:rPr>
        <w:t xml:space="preserve">: </w:t>
      </w:r>
      <w:r>
        <w:rPr>
          <w:rFonts w:hint="eastAsia"/>
        </w:rPr>
        <w:t>拉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拉出來後，有滿滿濃濃</w:t>
      </w:r>
      <w:proofErr w:type="gramStart"/>
      <w:r>
        <w:rPr>
          <w:rFonts w:hint="eastAsia"/>
        </w:rPr>
        <w:t>的彈汁</w:t>
      </w:r>
      <w:proofErr w:type="gramEnd"/>
      <w:r>
        <w:rPr>
          <w:rFonts w:hint="eastAsia"/>
        </w:rPr>
        <w:t>，而槍管由後到出口處是由濃到淺的噴灑方式。</w:t>
      </w:r>
    </w:p>
    <w:p w:rsidR="004851CF" w:rsidRDefault="004851CF" w:rsidP="00C26DAE">
      <w:pPr>
        <w:ind w:firstLineChars="200" w:firstLine="480"/>
      </w:pPr>
      <w:r>
        <w:rPr>
          <w:rFonts w:hint="eastAsia"/>
        </w:rPr>
        <w:t>槍</w:t>
      </w:r>
      <w:proofErr w:type="gramStart"/>
      <w:r>
        <w:rPr>
          <w:rFonts w:hint="eastAsia"/>
        </w:rPr>
        <w:t>管破彈</w:t>
      </w:r>
      <w:proofErr w:type="gramEnd"/>
      <w:r>
        <w:rPr>
          <w:rFonts w:hint="eastAsia"/>
        </w:rPr>
        <w:t xml:space="preserve">: </w:t>
      </w:r>
      <w:r>
        <w:rPr>
          <w:rFonts w:hint="eastAsia"/>
        </w:rPr>
        <w:t>槍管出口處以及槍管內壁處，</w:t>
      </w:r>
      <w:proofErr w:type="gramStart"/>
      <w:r>
        <w:rPr>
          <w:rFonts w:hint="eastAsia"/>
        </w:rPr>
        <w:t>均有濃濃的彈汁</w:t>
      </w:r>
      <w:proofErr w:type="gramEnd"/>
      <w:r>
        <w:rPr>
          <w:rFonts w:hint="eastAsia"/>
        </w:rPr>
        <w:t>，而拉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沒有或是少許。</w:t>
      </w:r>
    </w:p>
    <w:p w:rsidR="004851CF" w:rsidRDefault="004851CF" w:rsidP="004851CF"/>
    <w:p w:rsidR="004851CF" w:rsidRPr="0097744F" w:rsidRDefault="00C26DAE" w:rsidP="004851CF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四、</w:t>
      </w:r>
      <w:r w:rsidR="004851CF" w:rsidRPr="00C26DAE">
        <w:rPr>
          <w:rFonts w:hint="eastAsia"/>
          <w:sz w:val="44"/>
          <w:szCs w:val="44"/>
        </w:rPr>
        <w:t>原因與解決方式</w:t>
      </w:r>
    </w:p>
    <w:p w:rsidR="004851CF" w:rsidRDefault="004851CF" w:rsidP="004851CF">
      <w:pPr>
        <w:rPr>
          <w:rFonts w:hint="eastAsia"/>
        </w:rPr>
      </w:pPr>
      <w:r>
        <w:rPr>
          <w:rFonts w:hint="eastAsia"/>
        </w:rPr>
        <w:t>彈</w:t>
      </w:r>
      <w:proofErr w:type="gramStart"/>
      <w:r>
        <w:rPr>
          <w:rFonts w:hint="eastAsia"/>
        </w:rPr>
        <w:t>斗給速</w:t>
      </w:r>
      <w:proofErr w:type="gramEnd"/>
      <w:r>
        <w:rPr>
          <w:rFonts w:hint="eastAsia"/>
        </w:rPr>
        <w:t>不足</w:t>
      </w:r>
      <w:proofErr w:type="gramStart"/>
      <w:r>
        <w:rPr>
          <w:rFonts w:hint="eastAsia"/>
        </w:rPr>
        <w:t>加上摳槍速度</w:t>
      </w:r>
      <w:proofErr w:type="gramEnd"/>
      <w:r>
        <w:rPr>
          <w:rFonts w:hint="eastAsia"/>
        </w:rPr>
        <w:t>太快</w:t>
      </w:r>
      <w:proofErr w:type="gramStart"/>
      <w:r>
        <w:rPr>
          <w:rFonts w:hint="eastAsia"/>
        </w:rPr>
        <w:t>以及漆彈太脆</w:t>
      </w:r>
      <w:proofErr w:type="gramEnd"/>
      <w:r>
        <w:rPr>
          <w:rFonts w:hint="eastAsia"/>
        </w:rPr>
        <w:t>或是</w:t>
      </w:r>
      <w:proofErr w:type="gramStart"/>
      <w:r>
        <w:rPr>
          <w:rFonts w:hint="eastAsia"/>
        </w:rPr>
        <w:t>變型請選用</w:t>
      </w:r>
      <w:proofErr w:type="gramEnd"/>
      <w:r>
        <w:rPr>
          <w:rFonts w:hint="eastAsia"/>
        </w:rPr>
        <w:t>電子式強迫給彈彈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及選用較硬的子彈及非過期或是受潮的漆彈。</w:t>
      </w:r>
    </w:p>
    <w:p w:rsidR="004851CF" w:rsidRDefault="004851CF" w:rsidP="00C26DAE">
      <w:pPr>
        <w:ind w:firstLineChars="200" w:firstLine="480"/>
      </w:pPr>
      <w:proofErr w:type="gramStart"/>
      <w:r>
        <w:rPr>
          <w:rFonts w:hint="eastAsia"/>
        </w:rPr>
        <w:t>子彈太脆或是</w:t>
      </w:r>
      <w:proofErr w:type="gramEnd"/>
      <w:r>
        <w:rPr>
          <w:rFonts w:hint="eastAsia"/>
        </w:rPr>
        <w:t>變型，彈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給彈力道太強，也有可能</w:t>
      </w:r>
      <w:proofErr w:type="gramStart"/>
      <w:r>
        <w:rPr>
          <w:rFonts w:hint="eastAsia"/>
        </w:rPr>
        <w:t>夾破彈</w:t>
      </w:r>
      <w:proofErr w:type="gramEnd"/>
      <w:r>
        <w:rPr>
          <w:rFonts w:hint="eastAsia"/>
        </w:rPr>
        <w:t>，當這情況發生時，彈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也很有可能變成果汁機，這時彈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的給彈力道要調整或是必須選用較硬的子彈，如果前述都沒辦法馬上處理的話，在請見下述的解決方式</w:t>
      </w:r>
    </w:p>
    <w:p w:rsidR="004851CF" w:rsidRDefault="004851CF" w:rsidP="00C26DAE">
      <w:pPr>
        <w:ind w:firstLineChars="200" w:firstLine="480"/>
      </w:pPr>
    </w:p>
    <w:p w:rsidR="004851CF" w:rsidRDefault="004851CF" w:rsidP="00C26DAE">
      <w:pPr>
        <w:ind w:firstLineChars="200" w:firstLine="480"/>
      </w:pPr>
      <w:r>
        <w:rPr>
          <w:rFonts w:hint="eastAsia"/>
        </w:rPr>
        <w:t>拉</w:t>
      </w:r>
      <w:proofErr w:type="gramStart"/>
      <w:r>
        <w:rPr>
          <w:rFonts w:hint="eastAsia"/>
        </w:rPr>
        <w:t>桿破彈</w:t>
      </w:r>
      <w:proofErr w:type="gramEnd"/>
      <w:r>
        <w:rPr>
          <w:rFonts w:hint="eastAsia"/>
        </w:rPr>
        <w:t>：</w:t>
      </w:r>
    </w:p>
    <w:p w:rsidR="004851CF" w:rsidRDefault="004851CF" w:rsidP="00C26DAE">
      <w:pPr>
        <w:ind w:firstLineChars="200" w:firstLine="480"/>
      </w:pPr>
    </w:p>
    <w:p w:rsidR="004851CF" w:rsidRDefault="004851CF" w:rsidP="00C26DAE">
      <w:pPr>
        <w:ind w:firstLineChars="200" w:firstLine="480"/>
      </w:pPr>
      <w:r>
        <w:rPr>
          <w:rFonts w:hint="eastAsia"/>
        </w:rPr>
        <w:t>漆</w:t>
      </w:r>
      <w:proofErr w:type="gramStart"/>
      <w:r>
        <w:rPr>
          <w:rFonts w:hint="eastAsia"/>
        </w:rPr>
        <w:t>彈太脆，</w:t>
      </w:r>
      <w:proofErr w:type="gramEnd"/>
      <w:r>
        <w:rPr>
          <w:rFonts w:hint="eastAsia"/>
        </w:rPr>
        <w:t>導致拉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撞擊子彈射擊出去的瞬間就破裂。</w:t>
      </w:r>
    </w:p>
    <w:p w:rsidR="004851CF" w:rsidRDefault="004851CF" w:rsidP="004851CF"/>
    <w:p w:rsidR="006D32D8" w:rsidRDefault="006D32D8" w:rsidP="004851CF">
      <w:r>
        <w:rPr>
          <w:noProof/>
        </w:rPr>
        <w:drawing>
          <wp:inline distT="0" distB="0" distL="0" distR="0">
            <wp:extent cx="4286250" cy="2352675"/>
            <wp:effectExtent l="0" t="0" r="0" b="9525"/>
            <wp:docPr id="3" name="圖片 3" descr="http://i1.kknews.cc/1vs3zqtHTbh4n6kHSuTz8X4hmNtfYiS6cdUrQf8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1.kknews.cc/1vs3zqtHTbh4n6kHSuTz8X4hmNtfYiS6cdUrQf8/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2D8" w:rsidRPr="0097744F" w:rsidRDefault="006D32D8" w:rsidP="0097744F">
      <w:pPr>
        <w:spacing w:line="360" w:lineRule="auto"/>
        <w:ind w:firstLineChars="200" w:firstLine="480"/>
      </w:pPr>
      <w:r>
        <w:rPr>
          <w:rFonts w:hint="eastAsia"/>
        </w:rPr>
        <w:t>機槍：</w:t>
      </w:r>
      <w:proofErr w:type="gramStart"/>
      <w:r>
        <w:rPr>
          <w:rFonts w:hint="eastAsia"/>
        </w:rPr>
        <w:t>身管內徑在</w:t>
      </w:r>
      <w:proofErr w:type="gramEnd"/>
      <w:r>
        <w:rPr>
          <w:rFonts w:hint="eastAsia"/>
        </w:rPr>
        <w:t>20</w:t>
      </w:r>
      <w:r>
        <w:rPr>
          <w:rFonts w:hint="eastAsia"/>
        </w:rPr>
        <w:t>毫米以下可自動連續發射槍彈。為滿足連續射擊穩定需要，通常備有兩腳或三腳支架，主要發射</w:t>
      </w:r>
      <w:r>
        <w:rPr>
          <w:rFonts w:hint="eastAsia"/>
        </w:rPr>
        <w:t>12.7mm-14.5mm</w:t>
      </w:r>
      <w:r>
        <w:rPr>
          <w:rFonts w:hint="eastAsia"/>
        </w:rPr>
        <w:t>的子彈，以掃射為主要攻擊方式，可以進行密集火網壓制對方火力點掩護己方進攻。</w:t>
      </w:r>
    </w:p>
    <w:p w:rsidR="006D32D8" w:rsidRDefault="006D32D8" w:rsidP="00C26DAE">
      <w:pPr>
        <w:spacing w:line="360" w:lineRule="auto"/>
        <w:ind w:firstLineChars="200" w:firstLine="480"/>
      </w:pPr>
      <w:r>
        <w:rPr>
          <w:rFonts w:hint="eastAsia"/>
        </w:rPr>
        <w:t>原文網址：</w:t>
      </w:r>
      <w:r>
        <w:rPr>
          <w:rFonts w:hint="eastAsia"/>
        </w:rPr>
        <w:t>https://kknews.cc/military/jqkv22y.html</w:t>
      </w:r>
    </w:p>
    <w:p w:rsidR="004851CF" w:rsidRDefault="004851CF" w:rsidP="0097744F">
      <w:pPr>
        <w:spacing w:line="360" w:lineRule="auto"/>
        <w:ind w:firstLineChars="200" w:firstLine="480"/>
        <w:rPr>
          <w:rFonts w:hint="eastAsia"/>
        </w:rPr>
      </w:pPr>
      <w:r>
        <w:rPr>
          <w:rFonts w:hint="eastAsia"/>
        </w:rPr>
        <w:t>請選用較硬的子彈，當現場沒有其他選擇時，可以開封後，</w:t>
      </w:r>
      <w:proofErr w:type="gramStart"/>
      <w:r>
        <w:rPr>
          <w:rFonts w:hint="eastAsia"/>
        </w:rPr>
        <w:t>把漆彈</w:t>
      </w:r>
      <w:proofErr w:type="gramEnd"/>
      <w:r>
        <w:rPr>
          <w:rFonts w:hint="eastAsia"/>
        </w:rPr>
        <w:t>全部</w:t>
      </w:r>
      <w:proofErr w:type="gramStart"/>
      <w:r>
        <w:rPr>
          <w:rFonts w:hint="eastAsia"/>
        </w:rPr>
        <w:t>先倒到漆</w:t>
      </w:r>
      <w:proofErr w:type="gramEnd"/>
      <w:r>
        <w:rPr>
          <w:rFonts w:hint="eastAsia"/>
        </w:rPr>
        <w:t>彈原本的紙箱內，發揮您的愛心，用您的小手給它輕輕的攪拌後，</w:t>
      </w:r>
      <w:proofErr w:type="gramStart"/>
      <w:r>
        <w:rPr>
          <w:rFonts w:hint="eastAsia"/>
        </w:rPr>
        <w:t>靜置約</w:t>
      </w:r>
      <w:proofErr w:type="gramEnd"/>
      <w:r>
        <w:rPr>
          <w:rFonts w:hint="eastAsia"/>
        </w:rPr>
        <w:t>10-30</w:t>
      </w:r>
      <w:r>
        <w:rPr>
          <w:rFonts w:hint="eastAsia"/>
        </w:rPr>
        <w:t>分鐘後在使用，此方式雖然無法完全解決，但是至少不會變成水槍，而使用此方式主要原因是子彈輕微受潮後，會使表皮變軟而較具備彈性，被拉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撞擊時，不會馬上破裂。</w:t>
      </w:r>
    </w:p>
    <w:p w:rsidR="004851CF" w:rsidRPr="0097744F" w:rsidRDefault="00C26DAE" w:rsidP="004851CF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五、</w:t>
      </w:r>
      <w:r w:rsidR="004851CF" w:rsidRPr="00140B39">
        <w:rPr>
          <w:rFonts w:hint="eastAsia"/>
          <w:sz w:val="44"/>
          <w:szCs w:val="44"/>
        </w:rPr>
        <w:t>槍</w:t>
      </w:r>
      <w:proofErr w:type="gramStart"/>
      <w:r w:rsidR="004851CF" w:rsidRPr="00140B39">
        <w:rPr>
          <w:rFonts w:hint="eastAsia"/>
          <w:sz w:val="44"/>
          <w:szCs w:val="44"/>
        </w:rPr>
        <w:t>管破彈</w:t>
      </w:r>
      <w:proofErr w:type="gramEnd"/>
      <w:r w:rsidR="004851CF" w:rsidRPr="00140B39">
        <w:rPr>
          <w:rFonts w:hint="eastAsia"/>
          <w:sz w:val="44"/>
          <w:szCs w:val="44"/>
        </w:rPr>
        <w:t>：</w:t>
      </w:r>
    </w:p>
    <w:p w:rsidR="004851CF" w:rsidRDefault="004851CF" w:rsidP="002B1C12">
      <w:pPr>
        <w:spacing w:line="360" w:lineRule="auto"/>
        <w:ind w:firstLineChars="200" w:firstLine="480"/>
      </w:pPr>
      <w:r>
        <w:rPr>
          <w:rFonts w:hint="eastAsia"/>
        </w:rPr>
        <w:t xml:space="preserve">1. </w:t>
      </w:r>
      <w:r>
        <w:rPr>
          <w:rFonts w:hint="eastAsia"/>
        </w:rPr>
        <w:t>漆</w:t>
      </w:r>
      <w:proofErr w:type="gramStart"/>
      <w:r>
        <w:rPr>
          <w:rFonts w:hint="eastAsia"/>
        </w:rPr>
        <w:t>彈太脆，</w:t>
      </w:r>
      <w:proofErr w:type="gramEnd"/>
      <w:r>
        <w:rPr>
          <w:rFonts w:hint="eastAsia"/>
        </w:rPr>
        <w:t>請見上述解決方式。</w:t>
      </w:r>
    </w:p>
    <w:p w:rsidR="004851CF" w:rsidRDefault="004851CF" w:rsidP="002B1C12">
      <w:pPr>
        <w:spacing w:line="360" w:lineRule="auto"/>
        <w:ind w:firstLineChars="200" w:firstLine="480"/>
      </w:pPr>
      <w:r>
        <w:rPr>
          <w:rFonts w:hint="eastAsia"/>
        </w:rPr>
        <w:t xml:space="preserve">2. </w:t>
      </w:r>
      <w:r>
        <w:rPr>
          <w:rFonts w:hint="eastAsia"/>
        </w:rPr>
        <w:t>漆彈口徑太大、槍管口徑太小，導致</w:t>
      </w:r>
      <w:proofErr w:type="gramStart"/>
      <w:r>
        <w:rPr>
          <w:rFonts w:hint="eastAsia"/>
        </w:rPr>
        <w:t>擠破彈</w:t>
      </w:r>
      <w:proofErr w:type="gramEnd"/>
      <w:r>
        <w:rPr>
          <w:rFonts w:hint="eastAsia"/>
        </w:rPr>
        <w:t>。選用較小的漆彈口徑或是較大的槍管口徑。</w:t>
      </w:r>
    </w:p>
    <w:p w:rsidR="004851CF" w:rsidRDefault="004851CF" w:rsidP="002B1C12">
      <w:pPr>
        <w:spacing w:line="360" w:lineRule="auto"/>
        <w:ind w:firstLineChars="200" w:firstLine="480"/>
      </w:pPr>
      <w:r>
        <w:rPr>
          <w:rFonts w:hint="eastAsia"/>
        </w:rPr>
        <w:t xml:space="preserve">3. </w:t>
      </w:r>
      <w:r>
        <w:rPr>
          <w:rFonts w:hint="eastAsia"/>
        </w:rPr>
        <w:t>槍管內壁及排氣孔，可能有</w:t>
      </w:r>
      <w:proofErr w:type="gramStart"/>
      <w:r>
        <w:rPr>
          <w:rFonts w:hint="eastAsia"/>
        </w:rPr>
        <w:t>參雜看不到</w:t>
      </w:r>
      <w:proofErr w:type="gramEnd"/>
      <w:r>
        <w:rPr>
          <w:rFonts w:hint="eastAsia"/>
        </w:rPr>
        <w:t>的髒東西。只要利用毛很多的通槍條，將槍管通過去做清潔，可以清理槍管內的雜物，而且槍管內壁會比平常還光亮、滑溜漆彈的脆度，如果承受不了拉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撞擊就破裂的話，代表非常的脆，而到了槍管才破的話，代表</w:t>
      </w:r>
      <w:proofErr w:type="gramStart"/>
      <w:r>
        <w:rPr>
          <w:rFonts w:hint="eastAsia"/>
        </w:rPr>
        <w:t>雖然脆，</w:t>
      </w:r>
      <w:proofErr w:type="gramEnd"/>
      <w:r>
        <w:rPr>
          <w:rFonts w:hint="eastAsia"/>
        </w:rPr>
        <w:t>但是沒有</w:t>
      </w:r>
      <w:proofErr w:type="gramStart"/>
      <w:r>
        <w:rPr>
          <w:rFonts w:hint="eastAsia"/>
        </w:rPr>
        <w:t>非常脆，</w:t>
      </w:r>
      <w:proofErr w:type="gramEnd"/>
      <w:r>
        <w:rPr>
          <w:rFonts w:hint="eastAsia"/>
        </w:rPr>
        <w:t>當然還有漆彈本身的</w:t>
      </w:r>
      <w:proofErr w:type="gramStart"/>
      <w:r>
        <w:rPr>
          <w:rFonts w:hint="eastAsia"/>
        </w:rPr>
        <w:t>真圓度</w:t>
      </w:r>
      <w:proofErr w:type="gramEnd"/>
      <w:r>
        <w:rPr>
          <w:rFonts w:hint="eastAsia"/>
        </w:rPr>
        <w:t>，如果</w:t>
      </w:r>
      <w:proofErr w:type="gramStart"/>
      <w:r>
        <w:rPr>
          <w:rFonts w:hint="eastAsia"/>
        </w:rPr>
        <w:t>不夠圓也會</w:t>
      </w:r>
      <w:proofErr w:type="gramEnd"/>
      <w:r>
        <w:rPr>
          <w:rFonts w:hint="eastAsia"/>
        </w:rPr>
        <w:t>因為擠壓</w:t>
      </w:r>
      <w:proofErr w:type="gramStart"/>
      <w:r>
        <w:rPr>
          <w:rFonts w:hint="eastAsia"/>
        </w:rPr>
        <w:t>而破彈</w:t>
      </w:r>
      <w:proofErr w:type="gramEnd"/>
      <w:r>
        <w:rPr>
          <w:rFonts w:hint="eastAsia"/>
        </w:rPr>
        <w:t>。</w:t>
      </w:r>
    </w:p>
    <w:p w:rsidR="004851CF" w:rsidRDefault="004851CF" w:rsidP="004851CF"/>
    <w:p w:rsidR="004851CF" w:rsidRDefault="004851CF" w:rsidP="004851CF">
      <w:r w:rsidRPr="004851CF">
        <w:rPr>
          <w:rFonts w:hint="eastAsia"/>
          <w:noProof/>
        </w:rPr>
        <w:drawing>
          <wp:inline distT="0" distB="0" distL="0" distR="0">
            <wp:extent cx="3171825" cy="1438275"/>
            <wp:effectExtent l="0" t="0" r="9525" b="9525"/>
            <wp:docPr id="1" name="圖片 1" descr="C:\Users\user\AppData\Local\Microsoft\Windows\INetCache\Content.MSO\EE92EC9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EE92EC9A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2D8" w:rsidRDefault="006D32D8" w:rsidP="004851CF">
      <w:r>
        <w:rPr>
          <w:rFonts w:hint="eastAsia"/>
        </w:rPr>
        <w:t>資料來源</w:t>
      </w:r>
    </w:p>
    <w:p w:rsidR="004851CF" w:rsidRPr="004851CF" w:rsidRDefault="004851CF" w:rsidP="004851CF">
      <w:r w:rsidRPr="004851CF">
        <w:t>https://kknews.cc/military/jqkv22y.html</w:t>
      </w:r>
    </w:p>
    <w:p w:rsidR="006D32D8" w:rsidRDefault="006D32D8">
      <w:pPr>
        <w:rPr>
          <w:b/>
          <w:bCs/>
        </w:rPr>
      </w:pPr>
      <w:r w:rsidRPr="006D32D8">
        <w:rPr>
          <w:rFonts w:hint="eastAsia"/>
          <w:b/>
          <w:bCs/>
        </w:rPr>
        <w:t>【小</w:t>
      </w:r>
      <w:r w:rsidRPr="006D32D8">
        <w:rPr>
          <w:rFonts w:hint="eastAsia"/>
          <w:b/>
          <w:bCs/>
        </w:rPr>
        <w:t>7</w:t>
      </w:r>
      <w:r w:rsidRPr="006D32D8">
        <w:rPr>
          <w:rFonts w:hint="eastAsia"/>
          <w:b/>
          <w:bCs/>
        </w:rPr>
        <w:t>合作活動】</w:t>
      </w:r>
      <w:r w:rsidRPr="006D32D8">
        <w:rPr>
          <w:rFonts w:hint="eastAsia"/>
          <w:b/>
          <w:bCs/>
        </w:rPr>
        <w:t>7-11</w:t>
      </w:r>
      <w:r w:rsidRPr="006D32D8">
        <w:rPr>
          <w:rFonts w:hint="eastAsia"/>
          <w:b/>
          <w:bCs/>
        </w:rPr>
        <w:t>超商限定！維羅</w:t>
      </w:r>
      <w:proofErr w:type="gramStart"/>
      <w:r w:rsidRPr="006D32D8">
        <w:rPr>
          <w:rFonts w:hint="eastAsia"/>
          <w:b/>
          <w:bCs/>
        </w:rPr>
        <w:t>博士卡牌台灣</w:t>
      </w:r>
      <w:proofErr w:type="gramEnd"/>
      <w:r w:rsidRPr="006D32D8">
        <w:rPr>
          <w:rFonts w:hint="eastAsia"/>
          <w:b/>
          <w:bCs/>
        </w:rPr>
        <w:t>可以獲得了！可在</w:t>
      </w:r>
      <w:proofErr w:type="spellStart"/>
      <w:r w:rsidRPr="006D32D8">
        <w:rPr>
          <w:rFonts w:hint="eastAsia"/>
          <w:b/>
          <w:bCs/>
        </w:rPr>
        <w:t>Pok</w:t>
      </w:r>
      <w:proofErr w:type="spellEnd"/>
      <w:r w:rsidRPr="006D32D8">
        <w:rPr>
          <w:rFonts w:hint="eastAsia"/>
          <w:b/>
          <w:bCs/>
        </w:rPr>
        <w:t>é</w:t>
      </w:r>
      <w:r w:rsidRPr="006D32D8">
        <w:rPr>
          <w:rFonts w:hint="eastAsia"/>
          <w:b/>
          <w:bCs/>
        </w:rPr>
        <w:t>mon GO</w:t>
      </w:r>
      <w:r w:rsidRPr="006D32D8">
        <w:rPr>
          <w:rFonts w:hint="eastAsia"/>
          <w:b/>
          <w:bCs/>
        </w:rPr>
        <w:t>獲得限定特殊調查！</w:t>
      </w:r>
      <w:proofErr w:type="gramStart"/>
      <w:r w:rsidRPr="006D32D8">
        <w:rPr>
          <w:rFonts w:hint="eastAsia"/>
          <w:b/>
          <w:bCs/>
        </w:rPr>
        <w:t>│</w:t>
      </w:r>
      <w:proofErr w:type="gramEnd"/>
      <w:r w:rsidRPr="006D32D8">
        <w:rPr>
          <w:rFonts w:hint="eastAsia"/>
          <w:b/>
          <w:bCs/>
        </w:rPr>
        <w:t>IMTRAINER</w:t>
      </w:r>
      <w:r w:rsidRPr="006D32D8">
        <w:rPr>
          <w:rFonts w:hint="eastAsia"/>
          <w:b/>
          <w:bCs/>
        </w:rPr>
        <w:t>我</w:t>
      </w:r>
      <w:proofErr w:type="gramStart"/>
      <w:r w:rsidRPr="006D32D8">
        <w:rPr>
          <w:rFonts w:hint="eastAsia"/>
          <w:b/>
          <w:bCs/>
        </w:rPr>
        <w:t>是抓寶人</w:t>
      </w:r>
      <w:proofErr w:type="gramEnd"/>
    </w:p>
    <w:p w:rsidR="00140B39" w:rsidRDefault="00140B39">
      <w:pPr>
        <w:rPr>
          <w:b/>
          <w:bCs/>
        </w:rPr>
      </w:pPr>
      <w:r>
        <w:rPr>
          <w:rFonts w:hint="eastAsia"/>
          <w:b/>
          <w:bCs/>
        </w:rPr>
        <w:t>/</w:t>
      </w:r>
    </w:p>
    <w:p w:rsidR="00140B39" w:rsidRPr="006D32D8" w:rsidRDefault="00140B39">
      <w:r w:rsidRPr="00140B39">
        <w:t>https://kknews.cc/military/jqkv22y.html#:~:text=%E4%B8%96%E7%95%8C%E5%A8%81%E5%8A%9B%E6%9C%80%E5%A4%A7%E6%80%AA%E7%8D%B8%E7%B4%9A%E3%80%8C%E7%8B%99%E6%93%8A%E6%A7%8D%E4%B9%8B%E7%8E%8B%E3%80%8D%20%E7%A7%92%E6%AE%BA%E8%A3%9D%E7%94%B2%E8%BB%8A%EF%BC%81%E7%9C%8B%E5%BE%8C%E6%9C%83%E7%9B%AE%E7%9E%AA%E5%8F%A3%E5%91%86 https://kknews.cc/military/jqkv22y.html#:~:text=%E5%B0%8F%E6%99%82%E5%80%99%E8%A6%BA%E5%BE%97%E9%82%A3%E4%BA%9B%E6%89%93%E9%B3%A5%E7%9A%84%E7%8D%B5%E6%A7%8D%E5%A4%AA%E6%AC%A1%EF%BC%8C%E5%8E%9F%E4%BE%86%E5%9C%A8%E6%88%B0%E7%88%AD%E4%B8%AD%E9%80%99%E9%BA%BC%E5%8F%97%E6%AD%A1%E8%BF%8E%EF%BC%9F</w:t>
      </w:r>
    </w:p>
    <w:sectPr w:rsidR="00140B39" w:rsidRPr="006D32D8" w:rsidSect="001625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44F" w:rsidRDefault="0097744F" w:rsidP="0097744F">
      <w:r>
        <w:separator/>
      </w:r>
    </w:p>
  </w:endnote>
  <w:endnote w:type="continuationSeparator" w:id="0">
    <w:p w:rsidR="0097744F" w:rsidRDefault="0097744F" w:rsidP="0097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4F" w:rsidRDefault="009774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20070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7744F" w:rsidRDefault="009774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744F">
          <w:rPr>
            <w:noProof/>
            <w:lang w:val="zh-TW"/>
          </w:rPr>
          <w:t>4</w:t>
        </w:r>
        <w:r>
          <w:fldChar w:fldCharType="end"/>
        </w:r>
      </w:p>
    </w:sdtContent>
  </w:sdt>
  <w:p w:rsidR="0097744F" w:rsidRDefault="0097744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4F" w:rsidRDefault="009774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44F" w:rsidRDefault="0097744F" w:rsidP="0097744F">
      <w:r>
        <w:separator/>
      </w:r>
    </w:p>
  </w:footnote>
  <w:footnote w:type="continuationSeparator" w:id="0">
    <w:p w:rsidR="0097744F" w:rsidRDefault="0097744F" w:rsidP="0097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4F" w:rsidRDefault="009774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4F" w:rsidRDefault="009774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44F" w:rsidRDefault="009774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CF"/>
    <w:rsid w:val="00140B39"/>
    <w:rsid w:val="0016250D"/>
    <w:rsid w:val="002B1C12"/>
    <w:rsid w:val="004851CF"/>
    <w:rsid w:val="00572A48"/>
    <w:rsid w:val="006D32D8"/>
    <w:rsid w:val="0097744F"/>
    <w:rsid w:val="00C2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F5CD"/>
  <w15:chartTrackingRefBased/>
  <w15:docId w15:val="{1A247706-D5FD-4570-99DE-1FECE4D5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2D8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16250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16250D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97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744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7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74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68E1-440A-41DB-AE78-E3D1CFD0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2022-06-14T03:52:00Z</dcterms:created>
  <dcterms:modified xsi:type="dcterms:W3CDTF">2022-06-28T03:39:00Z</dcterms:modified>
</cp:coreProperties>
</file>