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3300">
    <v:background id="_x0000_s1025" o:bwmode="white" fillcolor="#630">
      <v:fill r:id="rId2" o:title="胡桃木" type="tile"/>
    </v:background>
  </w:background>
  <w:body>
    <w:p w:rsidR="006C4171" w:rsidRPr="000E7028" w:rsidRDefault="007D2793" w:rsidP="006C4171">
      <w:pPr>
        <w:rPr>
          <w:rFonts w:ascii="文鼎俏黑體P" w:eastAsia="文鼎俏黑體P"/>
          <w:color w:val="000000" w:themeColor="text1"/>
          <w:sz w:val="36"/>
          <w:szCs w:val="36"/>
        </w:rPr>
      </w:pP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178D3" wp14:editId="0D651BE2">
                <wp:simplePos x="0" y="0"/>
                <wp:positionH relativeFrom="column">
                  <wp:posOffset>1137285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2793" w:rsidRPr="000E7028" w:rsidRDefault="007D2793" w:rsidP="000E7028">
                            <w:pPr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028"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178D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9.5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" filled="f" stroked="f">
                <v:textbox style="mso-fit-shape-to-text:t">
                  <w:txbxContent>
                    <w:p w:rsidR="007D2793" w:rsidRPr="000E7028" w:rsidRDefault="007D2793" w:rsidP="000E7028">
                      <w:pPr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028"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爬山、走入山野好處多多：</w:t>
      </w:r>
    </w:p>
    <w:p w:rsidR="006C4171" w:rsidRPr="007D2793" w:rsidRDefault="006C4171" w:rsidP="006C4171">
      <w:pPr>
        <w:rPr>
          <w:rFonts w:ascii="文鼎俏黑體P" w:eastAsia="文鼎俏黑體P"/>
          <w:color w:val="FFFFFF" w:themeColor="background1"/>
          <w:sz w:val="36"/>
          <w:szCs w:val="36"/>
        </w:rPr>
      </w:pPr>
      <w:r w:rsidRPr="000E7028">
        <w:rPr>
          <w:rFonts w:ascii="文鼎俏黑體P" w:eastAsia="文鼎俏黑體P" w:hint="eastAsia"/>
          <w:color w:val="FFFFFF" w:themeColor="background1"/>
          <w:sz w:val="40"/>
          <w:szCs w:val="40"/>
        </w:rPr>
        <w:t>親近大自然</w:t>
      </w:r>
      <w:r w:rsidRPr="007D2793">
        <w:rPr>
          <w:rFonts w:ascii="文鼎俏黑體P" w:eastAsia="文鼎俏黑體P" w:hint="eastAsia"/>
          <w:color w:val="FFFFFF" w:themeColor="background1"/>
          <w:sz w:val="36"/>
          <w:szCs w:val="36"/>
        </w:rPr>
        <w:t>：</w:t>
      </w: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親近大自然，吸收芬多精，讓身心放鬆。</w:t>
      </w:r>
    </w:p>
    <w:p w:rsidR="006C4171" w:rsidRPr="004B1657" w:rsidRDefault="006C4171" w:rsidP="006C4171">
      <w:pPr>
        <w:rPr>
          <w:rFonts w:ascii="文鼎俏黑體P" w:eastAsia="文鼎俏黑體P"/>
          <w:color w:val="FFFFFF" w:themeColor="background1"/>
          <w:sz w:val="36"/>
          <w:szCs w:val="36"/>
        </w:rPr>
      </w:pPr>
      <w:r w:rsidRPr="000E7028">
        <w:rPr>
          <w:rFonts w:ascii="文鼎俏黑體P" w:eastAsia="文鼎俏黑體P" w:hint="eastAsia"/>
          <w:color w:val="FFFFFF" w:themeColor="background1"/>
          <w:sz w:val="40"/>
          <w:szCs w:val="40"/>
        </w:rPr>
        <w:t>增強體適能</w:t>
      </w:r>
      <w:r w:rsidRPr="007D2793">
        <w:rPr>
          <w:rFonts w:ascii="文鼎俏黑體P" w:eastAsia="文鼎俏黑體P" w:hint="eastAsia"/>
          <w:color w:val="FFFFFF" w:themeColor="background1"/>
          <w:sz w:val="36"/>
          <w:szCs w:val="36"/>
        </w:rPr>
        <w:t>：</w:t>
      </w: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爬山可以訓練全身肌肉，讓身體更健康。</w:t>
      </w:r>
    </w:p>
    <w:p w:rsidR="006C4171" w:rsidRPr="007D2793" w:rsidRDefault="006C4171" w:rsidP="006C4171">
      <w:pPr>
        <w:rPr>
          <w:rFonts w:ascii="文鼎俏黑體P" w:eastAsia="文鼎俏黑體P"/>
          <w:color w:val="FFFFFF" w:themeColor="background1"/>
          <w:sz w:val="36"/>
          <w:szCs w:val="36"/>
        </w:rPr>
      </w:pPr>
      <w:r w:rsidRPr="000E7028">
        <w:rPr>
          <w:rFonts w:ascii="文鼎俏黑體P" w:eastAsia="文鼎俏黑體P" w:hint="eastAsia"/>
          <w:color w:val="FFFFFF" w:themeColor="background1"/>
          <w:sz w:val="40"/>
          <w:szCs w:val="40"/>
        </w:rPr>
        <w:t>培養觀察力</w:t>
      </w:r>
      <w:r w:rsidRPr="007D2793">
        <w:rPr>
          <w:rFonts w:ascii="文鼎俏黑體P" w:eastAsia="文鼎俏黑體P" w:hint="eastAsia"/>
          <w:color w:val="FFFFFF" w:themeColor="background1"/>
          <w:sz w:val="36"/>
          <w:szCs w:val="36"/>
        </w:rPr>
        <w:t>：</w:t>
      </w: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一邊爬山，一邊觀察動植物、自然生態。</w:t>
      </w:r>
      <w:bookmarkStart w:id="0" w:name="_GoBack"/>
      <w:bookmarkEnd w:id="0"/>
    </w:p>
    <w:p w:rsidR="006C4171" w:rsidRPr="007D2793" w:rsidRDefault="006C4171" w:rsidP="006C4171">
      <w:pPr>
        <w:rPr>
          <w:rFonts w:ascii="文鼎俏黑體P" w:eastAsia="文鼎俏黑體P"/>
          <w:color w:val="FFFFFF" w:themeColor="background1"/>
          <w:sz w:val="36"/>
          <w:szCs w:val="36"/>
        </w:rPr>
      </w:pPr>
      <w:r w:rsidRPr="000E7028">
        <w:rPr>
          <w:rFonts w:ascii="文鼎俏黑體P" w:eastAsia="文鼎俏黑體P" w:hint="eastAsia"/>
          <w:color w:val="FFFFFF" w:themeColor="background1"/>
          <w:sz w:val="40"/>
          <w:szCs w:val="40"/>
        </w:rPr>
        <w:t>守護好環境</w:t>
      </w:r>
      <w:r w:rsidRPr="007D2793">
        <w:rPr>
          <w:rFonts w:ascii="文鼎俏黑體P" w:eastAsia="文鼎俏黑體P" w:hint="eastAsia"/>
          <w:color w:val="FFFFFF" w:themeColor="background1"/>
          <w:sz w:val="36"/>
          <w:szCs w:val="36"/>
        </w:rPr>
        <w:t>：</w:t>
      </w: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由親近山林，引發成為保護山林小尖兵。</w:t>
      </w:r>
    </w:p>
    <w:p w:rsidR="006C4171" w:rsidRPr="000E7028" w:rsidRDefault="006C4171" w:rsidP="006C4171">
      <w:pPr>
        <w:rPr>
          <w:rFonts w:ascii="文鼎俏黑體P" w:eastAsia="文鼎俏黑體P"/>
          <w:color w:val="000000" w:themeColor="text1"/>
          <w:sz w:val="36"/>
          <w:szCs w:val="36"/>
        </w:rPr>
      </w:pPr>
      <w:r w:rsidRPr="000E7028">
        <w:rPr>
          <w:rFonts w:ascii="文鼎俏黑體P" w:eastAsia="文鼎俏黑體P" w:hint="eastAsia"/>
          <w:color w:val="FFFFFF" w:themeColor="background1"/>
          <w:sz w:val="40"/>
          <w:szCs w:val="40"/>
        </w:rPr>
        <w:t>學習克服困難</w:t>
      </w:r>
      <w:r w:rsidRPr="007D2793">
        <w:rPr>
          <w:rFonts w:ascii="文鼎俏黑體P" w:eastAsia="文鼎俏黑體P" w:hint="eastAsia"/>
          <w:color w:val="FFFFFF" w:themeColor="background1"/>
          <w:sz w:val="36"/>
          <w:szCs w:val="36"/>
        </w:rPr>
        <w:t>：</w:t>
      </w: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登山難度高，勇於嘗試學習克服困難。</w:t>
      </w:r>
    </w:p>
    <w:p w:rsidR="006C4171" w:rsidRPr="007D2793" w:rsidRDefault="006C4171" w:rsidP="006C4171">
      <w:pPr>
        <w:rPr>
          <w:rFonts w:ascii="文鼎俏黑體P" w:eastAsia="文鼎俏黑體P"/>
          <w:color w:val="FFFFFF" w:themeColor="background1"/>
          <w:sz w:val="36"/>
          <w:szCs w:val="36"/>
        </w:rPr>
      </w:pPr>
    </w:p>
    <w:p w:rsidR="006C4171" w:rsidRPr="000E7028" w:rsidRDefault="006C4171" w:rsidP="006C4171">
      <w:pPr>
        <w:rPr>
          <w:rFonts w:ascii="文鼎俏黑體P" w:eastAsia="文鼎俏黑體P"/>
          <w:color w:val="000000" w:themeColor="text1"/>
          <w:sz w:val="36"/>
          <w:szCs w:val="36"/>
        </w:rPr>
      </w:pP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大家</w:t>
      </w:r>
      <w:proofErr w:type="gramStart"/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一</w:t>
      </w:r>
      <w:proofErr w:type="gramEnd"/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起來爬山！</w:t>
      </w:r>
    </w:p>
    <w:p w:rsidR="003B62A7" w:rsidRPr="004B1657" w:rsidRDefault="006C4171" w:rsidP="004B1657">
      <w:pPr>
        <w:rPr>
          <w:rFonts w:ascii="文鼎俏黑體P" w:eastAsia="文鼎俏黑體P"/>
          <w:b/>
          <w:color w:val="000000" w:themeColor="text1"/>
          <w:sz w:val="36"/>
          <w:szCs w:val="36"/>
        </w:rPr>
      </w:pPr>
      <w:r w:rsidRPr="000E7028">
        <w:rPr>
          <w:rFonts w:ascii="文鼎俏黑體P" w:eastAsia="文鼎俏黑體P" w:hint="eastAsia"/>
          <w:color w:val="000000" w:themeColor="text1"/>
          <w:sz w:val="36"/>
          <w:szCs w:val="36"/>
        </w:rPr>
        <w:t>爬山時最好穿著舒適的衣物、鞋子，準備充足的飲水和食物，最重要的是注意安全。</w:t>
      </w:r>
      <w:r w:rsidR="004B1657">
        <w:rPr>
          <w:rFonts w:ascii="文鼎俏黑體P" w:eastAsia="文鼎俏黑體P"/>
          <w:noProof/>
          <w:color w:val="000000" w:themeColor="text1"/>
          <w:sz w:val="36"/>
          <w:szCs w:val="36"/>
        </w:rPr>
        <w:drawing>
          <wp:inline distT="0" distB="0" distL="0" distR="0" wp14:anchorId="0FE3BAEA" wp14:editId="2E866E16">
            <wp:extent cx="5699125" cy="238696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2A7" w:rsidRPr="004B1657" w:rsidSect="007D2793">
      <w:pgSz w:w="11906" w:h="16838"/>
      <w:pgMar w:top="1134" w:right="179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E7028"/>
    <w:rsid w:val="003B62A7"/>
    <w:rsid w:val="004B1657"/>
    <w:rsid w:val="006C4171"/>
    <w:rsid w:val="007D2793"/>
    <w:rsid w:val="00E11C85"/>
    <w:rsid w:val="00F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2022-03-01T03:56:00Z</dcterms:modified>
</cp:coreProperties>
</file>