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00998863"/>
        <w:docPartObj>
          <w:docPartGallery w:val="Cover Pages"/>
          <w:docPartUnique/>
        </w:docPartObj>
      </w:sdtPr>
      <w:sdtEndPr>
        <w:rPr>
          <w:rFonts w:ascii="inherit" w:eastAsia="新細明體" w:hAnsi="inherit" w:cs="Segoe UI" w:hint="eastAsia"/>
          <w:color w:val="202122"/>
          <w:kern w:val="0"/>
          <w:szCs w:val="24"/>
        </w:rPr>
      </w:sdtEndPr>
      <w:sdtContent>
        <w:bookmarkStart w:id="0" w:name="_GoBack" w:displacedByCustomXml="prev"/>
        <w:p w:rsidR="002776B8" w:rsidRDefault="002776B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76B8" w:rsidRDefault="002776B8">
                                  <w:pPr>
                                    <w:pStyle w:val="a4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776B8" w:rsidRDefault="002776B8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南極企鵝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2776B8" w:rsidRDefault="002776B8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2776B8" w:rsidRDefault="002776B8">
                            <w:pPr>
                              <w:pStyle w:val="a4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776B8" w:rsidRDefault="002776B8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南極企鵝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2776B8" w:rsidRDefault="002776B8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bookmarkEnd w:id="0"/>
        </w:p>
        <w:p w:rsidR="002776B8" w:rsidRDefault="002776B8">
          <w:pPr>
            <w:widowControl/>
            <w:rPr>
              <w:rFonts w:ascii="inherit" w:eastAsia="新細明體" w:hAnsi="inherit" w:cs="Segoe UI" w:hint="eastAsia"/>
              <w:color w:val="202122"/>
              <w:kern w:val="0"/>
              <w:szCs w:val="24"/>
            </w:rPr>
          </w:pPr>
          <w:r>
            <w:rPr>
              <w:rFonts w:ascii="inherit" w:eastAsia="新細明體" w:hAnsi="inherit" w:cs="Segoe UI" w:hint="eastAsia"/>
              <w:color w:val="202122"/>
              <w:kern w:val="0"/>
              <w:szCs w:val="24"/>
            </w:rPr>
            <w:br w:type="page"/>
          </w:r>
        </w:p>
      </w:sdtContent>
    </w:sdt>
    <w:p w:rsidR="002776B8" w:rsidRDefault="002776B8"/>
    <w:tbl>
      <w:tblPr>
        <w:tblW w:w="4309" w:type="dxa"/>
        <w:tblInd w:w="-709" w:type="dxa"/>
        <w:tblBorders>
          <w:top w:val="single" w:sz="6" w:space="0" w:color="EAECF0"/>
          <w:left w:val="single" w:sz="6" w:space="0" w:color="EAECF0"/>
          <w:bottom w:val="single" w:sz="6" w:space="0" w:color="EAECF0"/>
          <w:right w:val="single" w:sz="6" w:space="0" w:color="EAECF0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</w:tblGrid>
      <w:tr w:rsidR="00CA5FB9" w:rsidRPr="00CA5FB9" w:rsidTr="00B250F2">
        <w:tc>
          <w:tcPr>
            <w:tcW w:w="4309" w:type="dxa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EBEBD2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A5FB9" w:rsidRPr="00CA5FB9" w:rsidRDefault="00CA5FB9" w:rsidP="00CA5FB9">
            <w:pPr>
              <w:widowControl/>
              <w:jc w:val="center"/>
              <w:textAlignment w:val="baseline"/>
              <w:rPr>
                <w:rFonts w:ascii="inherit" w:eastAsia="新細明體" w:hAnsi="inherit" w:cs="新細明體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CA5FB9" w:rsidRPr="00CA5FB9" w:rsidTr="00B250F2">
        <w:tc>
          <w:tcPr>
            <w:tcW w:w="4309" w:type="dxa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A5FB9" w:rsidRPr="00CA5FB9" w:rsidRDefault="00CA5FB9" w:rsidP="00CA5FB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B9">
              <w:rPr>
                <w:rFonts w:ascii="inherit" w:eastAsia="新細明體" w:hAnsi="inherit" w:cs="新細明體" w:hint="eastAsia"/>
                <w:noProof/>
                <w:color w:val="3366CC"/>
                <w:kern w:val="0"/>
                <w:szCs w:val="24"/>
                <w:bdr w:val="none" w:sz="0" w:space="0" w:color="auto" w:frame="1"/>
              </w:rPr>
              <w:drawing>
                <wp:inline distT="0" distB="0" distL="0" distR="0">
                  <wp:extent cx="2095500" cy="3143250"/>
                  <wp:effectExtent l="0" t="0" r="0" b="0"/>
                  <wp:docPr id="7" name="圖片 7" descr="Chinstrap Pengui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instrap Pengui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 w:hint="eastAsia"/>
          <w:noProof/>
          <w:color w:val="3366CC"/>
          <w:kern w:val="0"/>
          <w:szCs w:val="24"/>
          <w:bdr w:val="none" w:sz="0" w:space="0" w:color="auto" w:frame="1"/>
        </w:rPr>
        <w:drawing>
          <wp:inline distT="0" distB="0" distL="0" distR="0">
            <wp:extent cx="952500" cy="1257300"/>
            <wp:effectExtent l="0" t="0" r="0" b="0"/>
            <wp:docPr id="3" name="圖片 3" descr="https://upload.wikimedia.org/wikipedia/commons/thumb/5/5c/Antarctic%2C_antarctic_penguin_%28js%29_65.jpg/100px-Antarctic%2C_antarctic_penguin_%28js%29_6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5/5c/Antarctic%2C_antarctic_penguin_%28js%29_65.jpg/100px-Antarctic%2C_antarctic_penguin_%28js%29_6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54595D"/>
          <w:kern w:val="0"/>
          <w:szCs w:val="24"/>
        </w:rPr>
      </w:pPr>
      <w:r w:rsidRPr="00CA5FB9">
        <w:rPr>
          <w:rFonts w:ascii="inherit" w:eastAsia="新細明體" w:hAnsi="inherit" w:cs="Segoe UI"/>
          <w:color w:val="54595D"/>
          <w:kern w:val="0"/>
          <w:szCs w:val="24"/>
        </w:rPr>
        <w:t>頭部前視圖。</w:t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南極企鵝於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1781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年由德國自然學家</w: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  <w:bdr w:val="none" w:sz="0" w:space="0" w:color="auto" w:frame="1"/>
        </w:rPr>
        <w:fldChar w:fldCharType="begin"/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  <w:bdr w:val="none" w:sz="0" w:space="0" w:color="auto" w:frame="1"/>
        </w:rPr>
        <w:instrText xml:space="preserve"> HYPERLINK "https://zh.m.wikipedia.org/w/index.php?title=%E7%B4%84%E7%BF%B0%C2%B7%E8%B3%B4%E5%9B%A0%E9%9C%8D%E7%88%BE%E5%BE%B7%C2%B7%E7%A6%8F%E6%96%AF%E7%89%B9&amp;action=edit&amp;redlink=1" \o "</w:instrTex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  <w:bdr w:val="none" w:sz="0" w:space="0" w:color="auto" w:frame="1"/>
        </w:rPr>
        <w:instrText>約翰·賴因霍爾德·福斯特（頁面不存在）</w:instrTex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  <w:bdr w:val="none" w:sz="0" w:space="0" w:color="auto" w:frame="1"/>
        </w:rPr>
        <w:instrText xml:space="preserve">" </w:instrTex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  <w:bdr w:val="none" w:sz="0" w:space="0" w:color="auto" w:frame="1"/>
        </w:rPr>
        <w:fldChar w:fldCharType="separate"/>
      </w:r>
      <w:r w:rsidRPr="00CA5FB9">
        <w:rPr>
          <w:rFonts w:ascii="inherit" w:eastAsia="新細明體" w:hAnsi="inherit" w:cs="Segoe UI"/>
          <w:color w:val="DD3333"/>
          <w:kern w:val="0"/>
          <w:szCs w:val="24"/>
          <w:bdr w:val="none" w:sz="0" w:space="0" w:color="auto" w:frame="1"/>
        </w:rPr>
        <w:t>福斯特</w: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  <w:bdr w:val="none" w:sz="0" w:space="0" w:color="auto" w:frame="1"/>
        </w:rPr>
        <w:fldChar w:fldCharType="end"/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  <w:bdr w:val="none" w:sz="0" w:space="0" w:color="auto" w:frame="1"/>
        </w:rPr>
        <w:t>（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  <w:bdr w:val="none" w:sz="0" w:space="0" w:color="auto" w:frame="1"/>
        </w:rPr>
        <w:t>英語：</w:t>
      </w:r>
      <w:r w:rsidR="00057CA0">
        <w:fldChar w:fldCharType="begin"/>
      </w:r>
      <w:r w:rsidR="00057CA0">
        <w:instrText xml:space="preserve"> HYPERLINK "https://en.wikipedia.org/wiki/Johann_Reinhold_Forster" \o "en:Johann Reinhold Forster" </w:instrText>
      </w:r>
      <w:r w:rsidR="00057CA0">
        <w:fldChar w:fldCharType="separate"/>
      </w:r>
      <w:r w:rsidRPr="00CA5FB9">
        <w:rPr>
          <w:rFonts w:ascii="inherit" w:eastAsia="新細明體" w:hAnsi="inherit" w:cs="Segoe UI"/>
          <w:color w:val="3366BB"/>
          <w:kern w:val="0"/>
          <w:szCs w:val="24"/>
          <w:bdr w:val="none" w:sz="0" w:space="0" w:color="auto" w:frame="1"/>
          <w:lang w:val="en"/>
        </w:rPr>
        <w:t>Johann Reinhold Forster</w:t>
      </w:r>
      <w:r w:rsidR="00057CA0">
        <w:rPr>
          <w:rFonts w:ascii="inherit" w:eastAsia="新細明體" w:hAnsi="inherit" w:cs="Segoe UI"/>
          <w:color w:val="3366BB"/>
          <w:kern w:val="0"/>
          <w:szCs w:val="24"/>
          <w:bdr w:val="none" w:sz="0" w:space="0" w:color="auto" w:frame="1"/>
          <w:lang w:val="en"/>
        </w:rPr>
        <w:fldChar w:fldCharType="end"/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  <w:bdr w:val="none" w:sz="0" w:space="0" w:color="auto" w:frame="1"/>
        </w:rPr>
        <w:t>）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首度被描述。其學名一直以「</w:t>
      </w:r>
      <w:proofErr w:type="spellStart"/>
      <w:r w:rsidRPr="00CA5FB9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</w:rPr>
        <w:t>antarctica</w:t>
      </w:r>
      <w:proofErr w:type="spell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」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見名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，但至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2002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年，一份報告指出其屬於</w: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</w:rPr>
        <w:fldChar w:fldCharType="begin"/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</w:rPr>
        <w:instrText xml:space="preserve"> HYPERLINK "https://zh.m.wikipedia.org/wiki/%E9%98%BF%E5%BE%B7%E5%88%A9%E4%BC%81%E9%B5%9D%E5%B1%AC" \o "</w:instrTex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</w:rPr>
        <w:instrText>阿德利企鵝屬</w:instrTex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</w:rPr>
        <w:instrText xml:space="preserve">" </w:instrTex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</w:rPr>
        <w:fldChar w:fldCharType="separate"/>
      </w:r>
      <w:r w:rsidRPr="00CA5FB9">
        <w:rPr>
          <w:rFonts w:ascii="inherit" w:eastAsia="新細明體" w:hAnsi="inherit" w:cs="Segoe UI"/>
          <w:color w:val="3366CC"/>
          <w:kern w:val="0"/>
          <w:szCs w:val="24"/>
          <w:bdr w:val="none" w:sz="0" w:space="0" w:color="auto" w:frame="1"/>
        </w:rPr>
        <w:t>阿德利企鵝屬</w:t>
      </w:r>
      <w:r w:rsidRPr="00CA5FB9">
        <w:rPr>
          <w:rFonts w:ascii="inherit" w:eastAsia="新細明體" w:hAnsi="inherit" w:cs="Segoe UI" w:hint="eastAsia"/>
          <w:color w:val="202122"/>
          <w:kern w:val="0"/>
          <w:szCs w:val="24"/>
        </w:rPr>
        <w:fldChar w:fldCharType="end"/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（</w:t>
      </w:r>
      <w:proofErr w:type="spellStart"/>
      <w:r w:rsidRPr="00CA5FB9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</w:rPr>
        <w:t>Pygoscelis</w:t>
      </w:r>
      <w:proofErr w:type="spell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），故此後其正確的生物學名為「</w:t>
      </w:r>
      <w:proofErr w:type="spellStart"/>
      <w:r w:rsidRPr="00CA5FB9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</w:rPr>
        <w:t>Pygoscelis</w:t>
      </w:r>
      <w:proofErr w:type="spellEnd"/>
      <w:r w:rsidRPr="00CA5FB9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</w:rPr>
        <w:t xml:space="preserve"> </w:t>
      </w:r>
      <w:proofErr w:type="spellStart"/>
      <w:r w:rsidRPr="00CA5FB9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</w:rPr>
        <w:t>antarcticus</w:t>
      </w:r>
      <w:proofErr w:type="spell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」。</w:t>
      </w:r>
      <w:hyperlink r:id="rId11" w:anchor="cite_note-3" w:history="1">
        <w:r w:rsidRPr="00CA5FB9">
          <w:rPr>
            <w:rFonts w:ascii="inherit" w:eastAsia="新細明體" w:hAnsi="inherit" w:cs="Segoe UI"/>
            <w:color w:val="3366CC"/>
            <w:kern w:val="0"/>
            <w:sz w:val="18"/>
            <w:szCs w:val="18"/>
            <w:bdr w:val="none" w:sz="0" w:space="0" w:color="auto" w:frame="1"/>
          </w:rPr>
          <w:t>[3]</w:t>
        </w:r>
      </w:hyperlink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南極企鵝是阿德利企鵝屬的三個成員之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一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。</w:t>
      </w:r>
      <w:hyperlink r:id="rId12" w:tooltip="粒線體" w:history="1">
        <w:proofErr w:type="gramStart"/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粒線體</w:t>
        </w:r>
        <w:proofErr w:type="gramEnd"/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及</w:t>
      </w:r>
      <w:hyperlink r:id="rId13" w:tooltip="細胞核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細胞核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的</w:t>
      </w:r>
      <w:hyperlink r:id="rId14" w:tooltip="脫氧核糖核酸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脫氧核糖核酸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證據顯示，阿德利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企鵝屬約於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3800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萬年前從其他企鵝的物種中分裂出來，即其祖先</w:t>
      </w:r>
      <w:hyperlink r:id="rId15" w:tooltip="王企鵝屬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王企鵝屬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（</w:t>
      </w:r>
      <w:r w:rsidRPr="00CA5FB9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</w:rPr>
        <w:t>Aptenodytes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）分裂出來之後的約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200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萬年。阿德利企鵝在約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1900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萬年前從該屬分裂出來，而南極企鵝和</w:t>
      </w:r>
      <w:hyperlink r:id="rId16" w:tooltip="巴布亞企鵝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巴布亞企鵝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亦在約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1400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萬年前分裂出來。</w:t>
      </w:r>
      <w:hyperlink r:id="rId17" w:anchor="cite_note-4" w:history="1">
        <w:r w:rsidRPr="00CA5FB9">
          <w:rPr>
            <w:rFonts w:ascii="inherit" w:eastAsia="新細明體" w:hAnsi="inherit" w:cs="Segoe UI"/>
            <w:color w:val="3366CC"/>
            <w:kern w:val="0"/>
            <w:sz w:val="18"/>
            <w:szCs w:val="18"/>
            <w:bdr w:val="none" w:sz="0" w:space="0" w:color="auto" w:frame="1"/>
          </w:rPr>
          <w:t>[4]</w:t>
        </w:r>
      </w:hyperlink>
    </w:p>
    <w:p w:rsidR="00CA5FB9" w:rsidRPr="00CA5FB9" w:rsidRDefault="00CA5FB9" w:rsidP="00CA5FB9">
      <w:pPr>
        <w:widowControl/>
        <w:pBdr>
          <w:bottom w:val="single" w:sz="6" w:space="6" w:color="EAECF0"/>
        </w:pBdr>
        <w:textAlignment w:val="baseline"/>
        <w:outlineLvl w:val="1"/>
        <w:rPr>
          <w:rFonts w:ascii="Georgia" w:eastAsia="新細明體" w:hAnsi="Georgia" w:cs="Segoe UI"/>
          <w:b/>
          <w:bCs/>
          <w:color w:val="202122"/>
          <w:kern w:val="0"/>
          <w:sz w:val="36"/>
          <w:szCs w:val="36"/>
        </w:rPr>
      </w:pPr>
      <w:r w:rsidRPr="00CA5FB9">
        <w:rPr>
          <w:rFonts w:ascii="inherit" w:eastAsia="新細明體" w:hAnsi="inherit" w:cs="Segoe UI"/>
          <w:b/>
          <w:bCs/>
          <w:color w:val="202122"/>
          <w:kern w:val="0"/>
          <w:sz w:val="36"/>
          <w:szCs w:val="36"/>
          <w:bdr w:val="none" w:sz="0" w:space="0" w:color="auto" w:frame="1"/>
        </w:rPr>
        <w:t>行為</w:t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 w:hint="eastAsia"/>
          <w:noProof/>
          <w:color w:val="3366CC"/>
          <w:kern w:val="0"/>
          <w:szCs w:val="24"/>
          <w:bdr w:val="none" w:sz="0" w:space="0" w:color="auto" w:frame="1"/>
        </w:rPr>
        <w:drawing>
          <wp:inline distT="0" distB="0" distL="0" distR="0">
            <wp:extent cx="1905000" cy="1257300"/>
            <wp:effectExtent l="0" t="0" r="0" b="0"/>
            <wp:docPr id="2" name="圖片 2" descr="Antarctic, antarctic penguin (js) 4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tarctic, antarctic penguin (js) 46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在陸地上，南極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企鵝會築起一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個個由石頭組成圓形的巢，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每次孵約兩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隻蛋，而孵蛋的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工序則會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由雄性和雌性輪流進行，為期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5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至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10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天。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們亦會在</w:t>
      </w:r>
      <w:hyperlink r:id="rId20" w:tooltip="冰山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冰山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上進行繁殖，但畢竟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們是比較喜歡在沒有冰的環境下繁殖。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幼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企鵝會在約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35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天後孵出，初生時，其背部和腹部分別有灰色和白色的絨毛。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幼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企鵝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在巢中多逗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20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至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30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天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之後就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會離巢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。在出生後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50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至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60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天後，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們會換毛，換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為成體的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毛之後就可以出海。</w:t>
      </w:r>
    </w:p>
    <w:p w:rsidR="00CA5FB9" w:rsidRPr="00CA5FB9" w:rsidRDefault="00CA5FB9" w:rsidP="00CA5FB9">
      <w:pPr>
        <w:widowControl/>
        <w:spacing w:before="120" w:after="240"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南極企鵝是最大膽和最具侵略性的企鵝之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一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。</w:t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 w:hint="eastAsia"/>
          <w:noProof/>
          <w:color w:val="3366CC"/>
          <w:kern w:val="0"/>
          <w:szCs w:val="24"/>
          <w:bdr w:val="none" w:sz="0" w:space="0" w:color="auto" w:frame="1"/>
        </w:rPr>
        <w:drawing>
          <wp:inline distT="0" distB="0" distL="0" distR="0">
            <wp:extent cx="2286000" cy="1504950"/>
            <wp:effectExtent l="0" t="0" r="0" b="0"/>
            <wp:docPr id="1" name="圖片 1" descr="https://upload.wikimedia.org/wikipedia/commons/thumb/2/27/Antarctic%2C_antarctic_penguin_%28js%29_45.jpg/240px-Antarctic%2C_antarctic_penguin_%28js%29_4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2/27/Antarctic%2C_antarctic_penguin_%28js%29_45.jpg/240px-Antarctic%2C_antarctic_penguin_%28js%29_4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54595D"/>
          <w:kern w:val="0"/>
          <w:szCs w:val="24"/>
        </w:rPr>
      </w:pPr>
      <w:proofErr w:type="gramStart"/>
      <w:r w:rsidRPr="00CA5FB9">
        <w:rPr>
          <w:rFonts w:ascii="inherit" w:eastAsia="新細明體" w:hAnsi="inherit" w:cs="Segoe UI"/>
          <w:color w:val="54595D"/>
          <w:kern w:val="0"/>
          <w:szCs w:val="24"/>
        </w:rPr>
        <w:t>幼</w:t>
      </w:r>
      <w:proofErr w:type="gramEnd"/>
      <w:r w:rsidRPr="00CA5FB9">
        <w:rPr>
          <w:rFonts w:ascii="inherit" w:eastAsia="新細明體" w:hAnsi="inherit" w:cs="Segoe UI"/>
          <w:color w:val="54595D"/>
          <w:kern w:val="0"/>
          <w:szCs w:val="24"/>
        </w:rPr>
        <w:t>南極企鵝</w:t>
      </w:r>
    </w:p>
    <w:p w:rsidR="00CA5FB9" w:rsidRPr="00CA5FB9" w:rsidRDefault="00CA5FB9" w:rsidP="00CA5FB9">
      <w:pPr>
        <w:widowControl/>
        <w:pBdr>
          <w:bottom w:val="single" w:sz="6" w:space="6" w:color="EAECF0"/>
        </w:pBdr>
        <w:textAlignment w:val="baseline"/>
        <w:outlineLvl w:val="1"/>
        <w:rPr>
          <w:rFonts w:ascii="Georgia" w:eastAsia="新細明體" w:hAnsi="Georgia" w:cs="Segoe UI"/>
          <w:b/>
          <w:bCs/>
          <w:color w:val="202122"/>
          <w:kern w:val="0"/>
          <w:sz w:val="36"/>
          <w:szCs w:val="36"/>
        </w:rPr>
      </w:pPr>
      <w:r w:rsidRPr="00CA5FB9">
        <w:rPr>
          <w:rFonts w:ascii="inherit" w:eastAsia="新細明體" w:hAnsi="inherit" w:cs="Segoe UI"/>
          <w:b/>
          <w:bCs/>
          <w:color w:val="202122"/>
          <w:kern w:val="0"/>
          <w:sz w:val="36"/>
          <w:szCs w:val="36"/>
          <w:bdr w:val="none" w:sz="0" w:space="0" w:color="auto" w:frame="1"/>
        </w:rPr>
        <w:t>食物</w:t>
      </w:r>
    </w:p>
    <w:p w:rsidR="00CA5FB9" w:rsidRPr="00CA5FB9" w:rsidRDefault="00CA5FB9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r w:rsidRPr="00CA5FB9">
        <w:rPr>
          <w:rFonts w:ascii="inherit" w:eastAsia="新細明體" w:hAnsi="inherit" w:cs="Segoe UI"/>
          <w:b/>
          <w:bCs/>
          <w:color w:val="FFFFFF"/>
          <w:kern w:val="0"/>
          <w:szCs w:val="24"/>
          <w:bdr w:val="none" w:sz="0" w:space="0" w:color="auto" w:frame="1"/>
        </w:rPr>
        <w:t>0:49</w:t>
      </w:r>
    </w:p>
    <w:p w:rsidR="00CA5FB9" w:rsidRDefault="00CA5FB9" w:rsidP="00CA5FB9">
      <w:pPr>
        <w:widowControl/>
        <w:textAlignment w:val="baseline"/>
        <w:rPr>
          <w:rFonts w:ascii="inherit" w:eastAsia="新細明體" w:hAnsi="inherit" w:cs="Segoe UI"/>
          <w:color w:val="202122"/>
          <w:kern w:val="0"/>
          <w:szCs w:val="24"/>
        </w:rPr>
      </w:pP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南極企鵝的食物包括小型的淺水生活動物、</w:t>
      </w:r>
      <w:hyperlink r:id="rId23" w:tooltip="磷蝦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磷蝦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、小型的魚類和其他水生的</w:t>
      </w:r>
      <w:hyperlink r:id="rId24" w:tooltip="甲殼亞門" w:history="1">
        <w:r w:rsidRPr="00CA5FB9">
          <w:rPr>
            <w:rFonts w:ascii="inherit" w:eastAsia="新細明體" w:hAnsi="inherit" w:cs="Segoe UI"/>
            <w:color w:val="3366CC"/>
            <w:kern w:val="0"/>
            <w:szCs w:val="24"/>
            <w:bdr w:val="none" w:sz="0" w:space="0" w:color="auto" w:frame="1"/>
          </w:rPr>
          <w:t>甲殼類動物</w:t>
        </w:r>
      </w:hyperlink>
      <w:r w:rsidRPr="00CA5FB9">
        <w:rPr>
          <w:rFonts w:ascii="inherit" w:eastAsia="新細明體" w:hAnsi="inherit" w:cs="Segoe UI"/>
          <w:color w:val="202122"/>
          <w:kern w:val="0"/>
          <w:szCs w:val="24"/>
        </w:rPr>
        <w:t>。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們是岸邊的掠食者，常會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在浮冰上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覓食，當然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們亦偶爾會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在遠岸的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海洋出現。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們喜歡在離自己繁殖地不遠的地方掠食。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們主要集中在半夜或正午來潛水覓食，而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每一次潛下去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一直也不會維持多於一分鐘，也鮮少深逾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200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呎。跟大部分的企鵝一樣，南極企鵝用其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鰭狀肢划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水前進，時速可達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32.5</w:t>
      </w:r>
      <w:r w:rsidRPr="00CA5FB9">
        <w:rPr>
          <w:rFonts w:ascii="inherit" w:eastAsia="新細明體" w:hAnsi="inherit" w:cs="Segoe UI"/>
          <w:color w:val="202122"/>
          <w:kern w:val="0"/>
          <w:szCs w:val="24"/>
        </w:rPr>
        <w:t>公里。在陸上，南極企鵝以腹著地滑動前進，以腳部和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鰭狀肢作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推進。在攀爬斜坡或離開水面時，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牠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們會用四肢</w:t>
      </w:r>
      <w:proofErr w:type="gramStart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來作</w:t>
      </w:r>
      <w:proofErr w:type="gramEnd"/>
      <w:r w:rsidRPr="00CA5FB9">
        <w:rPr>
          <w:rFonts w:ascii="inherit" w:eastAsia="新細明體" w:hAnsi="inherit" w:cs="Segoe UI"/>
          <w:color w:val="202122"/>
          <w:kern w:val="0"/>
          <w:szCs w:val="24"/>
        </w:rPr>
        <w:t>推進。</w:t>
      </w:r>
    </w:p>
    <w:p w:rsidR="00B250F2" w:rsidRPr="00CA5FB9" w:rsidRDefault="00B250F2" w:rsidP="00CA5FB9">
      <w:pPr>
        <w:widowControl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</w:p>
    <w:p w:rsidR="00B032B0" w:rsidRDefault="00B250F2">
      <w:pPr>
        <w:rPr>
          <w:rStyle w:val="a3"/>
        </w:rPr>
      </w:pPr>
      <w:r>
        <w:rPr>
          <w:rFonts w:hint="eastAsia"/>
        </w:rPr>
        <w:t>資料來源</w:t>
      </w:r>
      <w:hyperlink r:id="rId25" w:history="1">
        <w:r w:rsidR="00CA5FB9" w:rsidRPr="008C389A">
          <w:rPr>
            <w:rStyle w:val="a3"/>
          </w:rPr>
          <w:t>https://zh.m.wikipedia.org/zh-tw/%E5%8D%97%E6%A5%B5%E4%BC%81%E9%B5%9D</w:t>
        </w:r>
      </w:hyperlink>
    </w:p>
    <w:p w:rsidR="00B250F2" w:rsidRDefault="00B250F2">
      <w:r w:rsidRPr="00B250F2">
        <w:t>http://polar.go2c.info/view.php?doc=Penguin</w:t>
      </w:r>
    </w:p>
    <w:p w:rsidR="00CA5FB9" w:rsidRDefault="00CA5FB9"/>
    <w:p w:rsidR="00CA5FB9" w:rsidRPr="00CA5FB9" w:rsidRDefault="00CA5FB9"/>
    <w:sectPr w:rsidR="00CA5FB9" w:rsidRPr="00CA5FB9" w:rsidSect="00057CA0">
      <w:footerReference w:type="default" r:id="rId2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A0" w:rsidRDefault="00057CA0" w:rsidP="00057CA0">
      <w:r>
        <w:separator/>
      </w:r>
    </w:p>
  </w:endnote>
  <w:endnote w:type="continuationSeparator" w:id="0">
    <w:p w:rsidR="00057CA0" w:rsidRDefault="00057CA0" w:rsidP="0005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6B8" w:rsidRDefault="002776B8">
    <w:pPr>
      <w:pStyle w:val="a8"/>
    </w:pPr>
  </w:p>
  <w:sdt>
    <w:sdtPr>
      <w:id w:val="1994834363"/>
      <w:docPartObj>
        <w:docPartGallery w:val="Page Numbers (Bottom of Page)"/>
        <w:docPartUnique/>
      </w:docPartObj>
    </w:sdtPr>
    <w:sdtContent>
      <w:p w:rsidR="00431DFE" w:rsidRDefault="002776B8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3" name="等腰三角形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76B8" w:rsidRDefault="002776B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2776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3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" adj="21600" fillcolor="#d2eaf1" stroked="f">
                  <v:textbox>
                    <w:txbxContent>
                      <w:p w:rsidR="002776B8" w:rsidRDefault="002776B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2776B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A0" w:rsidRDefault="00057CA0" w:rsidP="00057CA0">
      <w:r>
        <w:separator/>
      </w:r>
    </w:p>
  </w:footnote>
  <w:footnote w:type="continuationSeparator" w:id="0">
    <w:p w:rsidR="00057CA0" w:rsidRDefault="00057CA0" w:rsidP="0005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40A2"/>
    <w:multiLevelType w:val="multilevel"/>
    <w:tmpl w:val="73A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85825"/>
    <w:multiLevelType w:val="multilevel"/>
    <w:tmpl w:val="AF1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B9"/>
    <w:rsid w:val="00057CA0"/>
    <w:rsid w:val="001F7BBC"/>
    <w:rsid w:val="002776B8"/>
    <w:rsid w:val="00431DFE"/>
    <w:rsid w:val="00AF53B9"/>
    <w:rsid w:val="00B032B0"/>
    <w:rsid w:val="00B250F2"/>
    <w:rsid w:val="00C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D26E824"/>
  <w15:chartTrackingRefBased/>
  <w15:docId w15:val="{8536AF49-0E15-4627-90F5-B42E784B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A5FB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5FB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5FB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A5FB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CA5FB9"/>
    <w:rPr>
      <w:color w:val="0000FF"/>
      <w:u w:val="single"/>
    </w:rPr>
  </w:style>
  <w:style w:type="character" w:customStyle="1" w:styleId="mw-ui-icon">
    <w:name w:val="mw-ui-icon"/>
    <w:basedOn w:val="a0"/>
    <w:rsid w:val="00CA5FB9"/>
  </w:style>
  <w:style w:type="paragraph" w:styleId="Web">
    <w:name w:val="Normal (Web)"/>
    <w:basedOn w:val="a"/>
    <w:uiPriority w:val="99"/>
    <w:semiHidden/>
    <w:unhideWhenUsed/>
    <w:rsid w:val="00CA5F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lainlinks">
    <w:name w:val="plainlinks"/>
    <w:basedOn w:val="a0"/>
    <w:rsid w:val="00CA5FB9"/>
  </w:style>
  <w:style w:type="character" w:customStyle="1" w:styleId="nowrap">
    <w:name w:val="nowrap"/>
    <w:basedOn w:val="a0"/>
    <w:rsid w:val="00CA5FB9"/>
  </w:style>
  <w:style w:type="character" w:customStyle="1" w:styleId="species">
    <w:name w:val="species"/>
    <w:basedOn w:val="a0"/>
    <w:rsid w:val="00CA5FB9"/>
  </w:style>
  <w:style w:type="character" w:customStyle="1" w:styleId="binomial">
    <w:name w:val="binomial"/>
    <w:basedOn w:val="a0"/>
    <w:rsid w:val="00CA5FB9"/>
  </w:style>
  <w:style w:type="character" w:customStyle="1" w:styleId="mw-headline">
    <w:name w:val="mw-headline"/>
    <w:basedOn w:val="a0"/>
    <w:rsid w:val="00CA5FB9"/>
  </w:style>
  <w:style w:type="character" w:customStyle="1" w:styleId="mw-editsection">
    <w:name w:val="mw-editsection"/>
    <w:basedOn w:val="a0"/>
    <w:rsid w:val="00CA5FB9"/>
  </w:style>
  <w:style w:type="character" w:customStyle="1" w:styleId="ilh-page">
    <w:name w:val="ilh-page"/>
    <w:basedOn w:val="a0"/>
    <w:rsid w:val="00CA5FB9"/>
  </w:style>
  <w:style w:type="character" w:customStyle="1" w:styleId="noprint">
    <w:name w:val="noprint"/>
    <w:basedOn w:val="a0"/>
    <w:rsid w:val="00CA5FB9"/>
  </w:style>
  <w:style w:type="character" w:customStyle="1" w:styleId="ilh-lang">
    <w:name w:val="ilh-lang"/>
    <w:basedOn w:val="a0"/>
    <w:rsid w:val="00CA5FB9"/>
  </w:style>
  <w:style w:type="character" w:customStyle="1" w:styleId="ilh-colon">
    <w:name w:val="ilh-colon"/>
    <w:basedOn w:val="a0"/>
    <w:rsid w:val="00CA5FB9"/>
  </w:style>
  <w:style w:type="character" w:customStyle="1" w:styleId="ilh-link">
    <w:name w:val="ilh-link"/>
    <w:basedOn w:val="a0"/>
    <w:rsid w:val="00CA5FB9"/>
  </w:style>
  <w:style w:type="character" w:customStyle="1" w:styleId="mw-tmh-duration">
    <w:name w:val="mw-tmh-duration"/>
    <w:basedOn w:val="a0"/>
    <w:rsid w:val="00CA5FB9"/>
  </w:style>
  <w:style w:type="paragraph" w:styleId="a4">
    <w:name w:val="No Spacing"/>
    <w:link w:val="a5"/>
    <w:uiPriority w:val="1"/>
    <w:qFormat/>
    <w:rsid w:val="00057CA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57CA0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57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CA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CA0"/>
    <w:rPr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2776B8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b">
    <w:name w:val="標題 字元"/>
    <w:basedOn w:val="a0"/>
    <w:link w:val="aa"/>
    <w:uiPriority w:val="10"/>
    <w:rsid w:val="002776B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2776B8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d">
    <w:name w:val="副標題 字元"/>
    <w:basedOn w:val="a0"/>
    <w:link w:val="ac"/>
    <w:uiPriority w:val="11"/>
    <w:rsid w:val="002776B8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1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645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EAECF0"/>
                        <w:left w:val="single" w:sz="6" w:space="0" w:color="EAECF0"/>
                        <w:bottom w:val="single" w:sz="6" w:space="0" w:color="EAECF0"/>
                        <w:right w:val="single" w:sz="6" w:space="0" w:color="EAECF0"/>
                      </w:divBdr>
                      <w:divsChild>
                        <w:div w:id="6552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6280">
                      <w:marLeft w:val="0"/>
                      <w:marRight w:val="336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91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666456">
                      <w:marLeft w:val="0"/>
                      <w:marRight w:val="336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653052">
                      <w:marLeft w:val="0"/>
                      <w:marRight w:val="336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07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050431">
                      <w:marLeft w:val="336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42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m.wikipedia.org/wiki/%E7%B4%B0%E8%83%9E%E6%A0%B8" TargetMode="External"/><Relationship Id="rId18" Type="http://schemas.openxmlformats.org/officeDocument/2006/relationships/hyperlink" Target="https://zh.m.wikipedia.org/wiki/File:Antarctic,_antarctic_penguin_(js)_46.jp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zh.m.wikipedia.org/wiki/File:Antarctic,_antarctic_penguin_(js)_45.jpg" TargetMode="External"/><Relationship Id="rId7" Type="http://schemas.openxmlformats.org/officeDocument/2006/relationships/hyperlink" Target="https://zh.m.wikipedia.org/wiki/File:Chinstrap_Penguin.jpg" TargetMode="External"/><Relationship Id="rId12" Type="http://schemas.openxmlformats.org/officeDocument/2006/relationships/hyperlink" Target="https://zh.m.wikipedia.org/wiki/%E7%B2%92%E7%B7%9A%E9%AB%94" TargetMode="External"/><Relationship Id="rId17" Type="http://schemas.openxmlformats.org/officeDocument/2006/relationships/hyperlink" Target="https://zh.m.wikipedia.org/zh-tw/%E5%8D%97%E6%A5%B5%E4%BC%81%E9%B5%9D" TargetMode="External"/><Relationship Id="rId25" Type="http://schemas.openxmlformats.org/officeDocument/2006/relationships/hyperlink" Target="https://zh.m.wikipedia.org/zh-tw/%E5%8D%97%E6%A5%B5%E4%BC%81%E9%B5%9D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m.wikipedia.org/wiki/%E5%B7%B4%E5%B8%83%E4%BA%9E%E4%BC%81%E9%B5%9D" TargetMode="External"/><Relationship Id="rId20" Type="http://schemas.openxmlformats.org/officeDocument/2006/relationships/hyperlink" Target="https://zh.m.wikipedia.org/wiki/%E5%86%B0%E5%B1%B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m.wikipedia.org/zh-tw/%E5%8D%97%E6%A5%B5%E4%BC%81%E9%B5%9D" TargetMode="External"/><Relationship Id="rId24" Type="http://schemas.openxmlformats.org/officeDocument/2006/relationships/hyperlink" Target="https://zh.m.wikipedia.org/wiki/%E7%94%B2%E6%AE%BC%E4%BA%9E%E9%96%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m.wikipedia.org/wiki/%E7%8E%8B%E4%BC%81%E9%B5%9D%E5%B1%AC" TargetMode="External"/><Relationship Id="rId23" Type="http://schemas.openxmlformats.org/officeDocument/2006/relationships/hyperlink" Target="https://zh.m.wikipedia.org/wiki/%E7%A3%B7%E8%9D%A6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File:Antarctic,_antarctic_penguin_(js)_65.jpg" TargetMode="External"/><Relationship Id="rId14" Type="http://schemas.openxmlformats.org/officeDocument/2006/relationships/hyperlink" Target="https://zh.m.wikipedia.org/wiki/%E8%84%AB%E6%B0%A7%E6%A0%B8%E7%B3%96%E6%A0%B8%E9%85%B8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南極企鵝</dc:title>
  <dc:subject/>
  <dc:creator>Windows 使用者</dc:creator>
  <cp:keywords/>
  <dc:description/>
  <cp:lastModifiedBy>Windows 使用者</cp:lastModifiedBy>
  <cp:revision>17</cp:revision>
  <dcterms:created xsi:type="dcterms:W3CDTF">2022-06-09T05:42:00Z</dcterms:created>
  <dcterms:modified xsi:type="dcterms:W3CDTF">2022-06-23T05:53:00Z</dcterms:modified>
</cp:coreProperties>
</file>