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66FF">
    <v:background id="_x0000_s1025" o:bwmode="white" fillcolor="#f6f" o:targetscreensize="1024,768">
      <v:fill color2="#00b0f0" angle="-45" type="gradient"/>
    </v:background>
  </w:background>
  <w:body>
    <w:p w:rsidR="00DB167D" w:rsidRPr="004069CF" w:rsidRDefault="004069CF" w:rsidP="00887111">
      <w:pPr>
        <w:spacing w:beforeLines="100" w:before="360" w:afterLines="100" w:after="360" w:line="300" w:lineRule="auto"/>
        <w:ind w:firstLineChars="200" w:firstLine="641"/>
        <w:rPr>
          <w:rFonts w:ascii="文鼎甜妞體P" w:eastAsia="文鼎甜妞體P"/>
          <w:b/>
          <w:color w:val="66FF3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r>
        <w:rPr>
          <w:rFonts w:ascii="文鼎甜妞體P" w:eastAsia="文鼎甜妞體P"/>
          <w:b/>
          <w:noProof/>
          <w:color w:val="7030A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4100195</wp:posOffset>
            </wp:positionH>
            <wp:positionV relativeFrom="paragraph">
              <wp:posOffset>109220</wp:posOffset>
            </wp:positionV>
            <wp:extent cx="723900" cy="762000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員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甜妞體P" w:eastAsia="文鼎甜妞體P"/>
          <w:b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2900045</wp:posOffset>
            </wp:positionH>
            <wp:positionV relativeFrom="paragraph">
              <wp:posOffset>23495</wp:posOffset>
            </wp:positionV>
            <wp:extent cx="1066800" cy="87630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069CF">
        <w:rPr>
          <w:rFonts w:ascii="文鼎甜妞體P" w:eastAsia="文鼎甜妞體P" w:hint="eastAsia"/>
          <w:color w:val="66FF33"/>
          <w:sz w:val="48"/>
          <w:szCs w:val="48"/>
        </w:rPr>
        <w:t>我最喜歡的運動</w:t>
      </w:r>
      <w:r w:rsidRPr="004069CF">
        <w:rPr>
          <w:rFonts w:ascii="文鼎甜妞體P" w:eastAsia="文鼎甜妞體P" w:hint="eastAsia"/>
          <w:color w:val="66FF33"/>
          <w:sz w:val="48"/>
          <w:szCs w:val="48"/>
        </w:rPr>
        <w:t>:</w:t>
      </w:r>
    </w:p>
    <w:bookmarkEnd w:id="0"/>
    <w:p w:rsidR="00DB167D" w:rsidRPr="00A630C7" w:rsidRDefault="00DB167D" w:rsidP="00887111">
      <w:pPr>
        <w:spacing w:beforeLines="50" w:before="180" w:afterLines="50" w:after="180" w:line="300" w:lineRule="auto"/>
        <w:ind w:firstLineChars="200" w:firstLine="641"/>
        <w:rPr>
          <w:rFonts w:ascii="文鼎甜妞體P" w:eastAsia="文鼎甜妞體P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630C7">
        <w:rPr>
          <w:rFonts w:ascii="文鼎甜妞體P" w:eastAsia="文鼎甜妞體P" w:hint="eastAsia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爸爸是棒球迷，常看棒球轉播，一會兒高興手舞足蹈，一會兒失望大嘆</w:t>
      </w:r>
      <w:proofErr w:type="gramStart"/>
      <w:r w:rsidRPr="00A630C7">
        <w:rPr>
          <w:rFonts w:ascii="文鼎甜妞體P" w:eastAsia="文鼎甜妞體P" w:hint="eastAsia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惋惜，</w:t>
      </w:r>
      <w:proofErr w:type="gramEnd"/>
      <w:r w:rsidRPr="00A630C7">
        <w:rPr>
          <w:rFonts w:ascii="文鼎甜妞體P" w:eastAsia="文鼎甜妞體P" w:hint="eastAsia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一會兒興奮拍案叫絕，很好笑。</w:t>
      </w:r>
    </w:p>
    <w:p w:rsidR="00DB167D" w:rsidRPr="00A630C7" w:rsidRDefault="00DB167D" w:rsidP="00887111">
      <w:pPr>
        <w:spacing w:beforeLines="50" w:before="180" w:afterLines="50" w:after="180" w:line="300" w:lineRule="auto"/>
        <w:ind w:firstLineChars="200" w:firstLine="641"/>
        <w:rPr>
          <w:rFonts w:ascii="文鼎甜妞體P" w:eastAsia="文鼎甜妞體P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630C7">
        <w:rPr>
          <w:rFonts w:ascii="文鼎甜妞體P" w:eastAsia="文鼎甜妞體P" w:hint="eastAsia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只要爸爸假日有空，會充當教練帶著我、弟弟和鄰居小朋友，到運動公園打棒球。</w:t>
      </w:r>
    </w:p>
    <w:p w:rsidR="00DB167D" w:rsidRPr="00A630C7" w:rsidRDefault="00DB167D" w:rsidP="00887111">
      <w:pPr>
        <w:spacing w:beforeLines="50" w:before="180" w:afterLines="50" w:after="180" w:line="300" w:lineRule="auto"/>
        <w:ind w:firstLineChars="200" w:firstLine="641"/>
        <w:rPr>
          <w:rFonts w:ascii="文鼎甜妞體P" w:eastAsia="文鼎甜妞體P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630C7">
        <w:rPr>
          <w:rFonts w:ascii="文鼎甜妞體P" w:eastAsia="文鼎甜妞體P" w:hint="eastAsia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爸爸上起課來有模有樣的，嚴格要求我們：</w:t>
      </w:r>
    </w:p>
    <w:p w:rsidR="00DB167D" w:rsidRPr="001711AA" w:rsidRDefault="00DB167D" w:rsidP="00887111">
      <w:pPr>
        <w:pStyle w:val="a3"/>
        <w:numPr>
          <w:ilvl w:val="0"/>
          <w:numId w:val="3"/>
        </w:numPr>
        <w:spacing w:beforeLines="50" w:before="180" w:afterLines="50" w:after="180" w:line="300" w:lineRule="auto"/>
        <w:ind w:leftChars="0"/>
        <w:rPr>
          <w:rFonts w:ascii="文鼎甜妞體P" w:eastAsia="文鼎甜妞體P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711AA">
        <w:rPr>
          <w:rFonts w:ascii="文鼎甜妞體P" w:eastAsia="文鼎甜妞體P" w:hint="eastAsia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一定要穿著運動服裝、球鞋。</w:t>
      </w:r>
    </w:p>
    <w:p w:rsidR="00DB167D" w:rsidRPr="001711AA" w:rsidRDefault="004069CF" w:rsidP="00887111">
      <w:pPr>
        <w:pStyle w:val="a3"/>
        <w:numPr>
          <w:ilvl w:val="0"/>
          <w:numId w:val="3"/>
        </w:numPr>
        <w:spacing w:beforeLines="50" w:before="180" w:afterLines="50" w:after="180" w:line="300" w:lineRule="auto"/>
        <w:ind w:leftChars="0"/>
        <w:rPr>
          <w:rFonts w:ascii="文鼎甜妞體P" w:eastAsia="文鼎甜妞體P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文鼎甜妞體P" w:eastAsia="文鼎甜妞體P"/>
          <w:b/>
          <w:noProof/>
          <w:color w:val="7030A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1442720</wp:posOffset>
            </wp:positionH>
            <wp:positionV relativeFrom="paragraph">
              <wp:posOffset>118745</wp:posOffset>
            </wp:positionV>
            <wp:extent cx="276225" cy="238125"/>
            <wp:effectExtent l="0" t="0" r="9525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711AA">
        <w:rPr>
          <w:rFonts w:ascii="文鼎甜妞體P" w:eastAsia="文鼎甜妞體P" w:hint="eastAsia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打棒球前，一定要慢跑十分鐘，做暖身運動，預防運動傷害。</w:t>
      </w:r>
    </w:p>
    <w:p w:rsidR="00DB167D" w:rsidRPr="001711AA" w:rsidRDefault="00DB167D" w:rsidP="00887111">
      <w:pPr>
        <w:pStyle w:val="a3"/>
        <w:numPr>
          <w:ilvl w:val="0"/>
          <w:numId w:val="3"/>
        </w:numPr>
        <w:spacing w:beforeLines="50" w:before="180" w:afterLines="50" w:after="180" w:line="300" w:lineRule="auto"/>
        <w:ind w:leftChars="0"/>
        <w:rPr>
          <w:rFonts w:ascii="文鼎甜妞體P" w:eastAsia="文鼎甜妞體P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1711AA">
        <w:rPr>
          <w:rFonts w:ascii="文鼎甜妞體P" w:eastAsia="文鼎甜妞體P" w:hint="eastAsia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一定要戴手套、頭盔、護具等防護用品。</w:t>
      </w:r>
    </w:p>
    <w:p w:rsidR="00DB167D" w:rsidRPr="00A630C7" w:rsidRDefault="00DB167D" w:rsidP="00887111">
      <w:pPr>
        <w:spacing w:beforeLines="50" w:before="180" w:afterLines="50" w:after="180" w:line="300" w:lineRule="auto"/>
        <w:ind w:firstLineChars="200" w:firstLine="641"/>
        <w:rPr>
          <w:rFonts w:ascii="文鼎甜妞體P" w:eastAsia="文鼎甜妞體P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proofErr w:type="gramStart"/>
      <w:r w:rsidRPr="00A630C7">
        <w:rPr>
          <w:rFonts w:ascii="文鼎甜妞體P" w:eastAsia="文鼎甜妞體P" w:hint="eastAsia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第一次揮捧</w:t>
      </w:r>
      <w:proofErr w:type="gramEnd"/>
      <w:r w:rsidRPr="00A630C7">
        <w:rPr>
          <w:rFonts w:ascii="文鼎甜妞體P" w:eastAsia="文鼎甜妞體P" w:hint="eastAsia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，我緊握球棒，一副威風八面的樣子，結果揮棒落空，引來哄堂大笑。在爸爸耐心教導下，我們進步神速！</w:t>
      </w:r>
    </w:p>
    <w:p w:rsidR="00DB167D" w:rsidRPr="00A630C7" w:rsidRDefault="00DB167D" w:rsidP="00887111">
      <w:pPr>
        <w:spacing w:beforeLines="50" w:before="180" w:afterLines="50" w:after="180" w:line="300" w:lineRule="auto"/>
        <w:ind w:firstLineChars="200" w:firstLine="641"/>
        <w:rPr>
          <w:rFonts w:ascii="文鼎甜妞體P" w:eastAsia="文鼎甜妞體P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630C7">
        <w:rPr>
          <w:rFonts w:ascii="文鼎甜妞體P" w:eastAsia="文鼎甜妞體P" w:hint="eastAsia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每當假日，我會呼朋引伴到球場上揮棒。不論當投手或打擊，我總是幻想自己是舉世矚目的巨星。</w:t>
      </w:r>
    </w:p>
    <w:p w:rsidR="00DB06C2" w:rsidRPr="00A630C7" w:rsidRDefault="00DB167D" w:rsidP="00887111">
      <w:pPr>
        <w:spacing w:beforeLines="50" w:before="180" w:afterLines="50" w:after="180" w:line="300" w:lineRule="auto"/>
        <w:ind w:firstLineChars="200" w:firstLine="641"/>
        <w:rPr>
          <w:rFonts w:ascii="文鼎甜妞體P" w:eastAsia="文鼎甜妞體P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630C7">
        <w:rPr>
          <w:rFonts w:ascii="文鼎甜妞體P" w:eastAsia="文鼎甜妞體P" w:hint="eastAsia"/>
          <w:b/>
          <w:color w:val="7030A0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打棒球可以健身、學習耐力和臨危不亂的精神。還可以培養團隊精神，棒球已經是我最喜歡的運動了。</w:t>
      </w:r>
    </w:p>
    <w:sectPr w:rsidR="00DB06C2" w:rsidRPr="00A630C7" w:rsidSect="004069CF">
      <w:pgSz w:w="11906" w:h="16838"/>
      <w:pgMar w:top="1418" w:right="1418" w:bottom="1418" w:left="1418" w:header="851" w:footer="992" w:gutter="0"/>
      <w:pgBorders w:offsetFrom="page">
        <w:top w:val="poinsettias" w:sz="30" w:space="24" w:color="auto"/>
        <w:left w:val="poinsettias" w:sz="30" w:space="24" w:color="auto"/>
        <w:bottom w:val="poinsettias" w:sz="30" w:space="24" w:color="auto"/>
        <w:right w:val="poinsettias" w:sz="3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160"/>
      </v:shape>
    </w:pict>
  </w:numPicBullet>
  <w:abstractNum w:abstractNumId="0" w15:restartNumberingAfterBreak="0">
    <w:nsid w:val="0C5012B4"/>
    <w:multiLevelType w:val="hybridMultilevel"/>
    <w:tmpl w:val="4C6C572C"/>
    <w:lvl w:ilvl="0" w:tplc="04090001">
      <w:start w:val="1"/>
      <w:numFmt w:val="bullet"/>
      <w:lvlText w:val=""/>
      <w:lvlJc w:val="left"/>
      <w:pPr>
        <w:ind w:left="11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1" w:hanging="480"/>
      </w:pPr>
      <w:rPr>
        <w:rFonts w:ascii="Wingdings" w:hAnsi="Wingdings" w:hint="default"/>
      </w:rPr>
    </w:lvl>
  </w:abstractNum>
  <w:abstractNum w:abstractNumId="1" w15:restartNumberingAfterBreak="0">
    <w:nsid w:val="490C1DC6"/>
    <w:multiLevelType w:val="hybridMultilevel"/>
    <w:tmpl w:val="E3F4984C"/>
    <w:lvl w:ilvl="0" w:tplc="1AA81170">
      <w:start w:val="1"/>
      <w:numFmt w:val="bullet"/>
      <w:lvlText w:val=""/>
      <w:lvlJc w:val="left"/>
      <w:pPr>
        <w:ind w:left="11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1" w:hanging="480"/>
      </w:pPr>
      <w:rPr>
        <w:rFonts w:ascii="Wingdings" w:hAnsi="Wingdings" w:hint="default"/>
      </w:rPr>
    </w:lvl>
  </w:abstractNum>
  <w:abstractNum w:abstractNumId="2" w15:restartNumberingAfterBreak="0">
    <w:nsid w:val="4AB0092B"/>
    <w:multiLevelType w:val="hybridMultilevel"/>
    <w:tmpl w:val="AF526FD2"/>
    <w:lvl w:ilvl="0" w:tplc="04090007">
      <w:start w:val="1"/>
      <w:numFmt w:val="bullet"/>
      <w:lvlText w:val=""/>
      <w:lvlPicBulletId w:val="0"/>
      <w:lvlJc w:val="left"/>
      <w:pPr>
        <w:ind w:left="11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711AA"/>
    <w:rsid w:val="004069CF"/>
    <w:rsid w:val="006257B0"/>
    <w:rsid w:val="00887111"/>
    <w:rsid w:val="00A630C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6f3"/>
      <o:colormenu v:ext="edit" fillcolor="none [1940]"/>
    </o:shapedefaults>
    <o:shapelayout v:ext="edit">
      <o:idmap v:ext="edit" data="1"/>
    </o:shapelayout>
  </w:shapeDefaults>
  <w:decimalSymbol w:val="."/>
  <w:listSeparator w:val=","/>
  <w14:docId w14:val="4B2D4B21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1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2022-04-21T06:08:00Z</dcterms:created>
  <dcterms:modified xsi:type="dcterms:W3CDTF">2022-05-05T06:02:00Z</dcterms:modified>
</cp:coreProperties>
</file>