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512"/>
        <w:gridCol w:w="1668"/>
        <w:gridCol w:w="1512"/>
        <w:gridCol w:w="1512"/>
        <w:gridCol w:w="1512"/>
      </w:tblGrid>
      <w:tr w:rsidR="009D637F" w:rsidRPr="00A952FA" w14:paraId="1D54840D" w14:textId="77777777" w:rsidTr="000C6320">
        <w:trPr>
          <w:trHeight w:val="1852"/>
        </w:trPr>
        <w:tc>
          <w:tcPr>
            <w:tcW w:w="1512" w:type="dxa"/>
            <w:shd w:val="clear" w:color="auto" w:fill="095710"/>
            <w:vAlign w:val="center"/>
          </w:tcPr>
          <w:p w14:paraId="4D28AEDA" w14:textId="42035E21" w:rsidR="00204C8B" w:rsidRDefault="00BD10FD" w:rsidP="000C632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生成</w:t>
            </w:r>
          </w:p>
          <w:p w14:paraId="2AEA4362" w14:textId="0E433B73" w:rsidR="008864B1" w:rsidRPr="008864B1" w:rsidRDefault="00BD10FD" w:rsidP="000C63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D10FD">
              <w:rPr>
                <w:rFonts w:ascii="文鼎中鋼筆行楷" w:eastAsia="文鼎中鋼筆行楷" w:hAnsi="標楷體" w:hint="eastAsia"/>
                <w:szCs w:val="24"/>
              </w:rPr>
              <w:t>經過獲得不死圖騰</w:t>
            </w:r>
            <w:r w:rsidR="008864B1" w:rsidRPr="000C6320">
              <w:rPr>
                <w:rFonts w:ascii="文鼎古印體" w:eastAsia="文鼎古印體" w:hAnsi="標楷體" w:hint="eastAsia"/>
                <w:szCs w:val="24"/>
              </w:rPr>
              <w:t>666</w:t>
            </w:r>
          </w:p>
          <w:p w14:paraId="67480B35" w14:textId="1E0F547B" w:rsidR="008864B1" w:rsidRPr="00843AC9" w:rsidRDefault="008864B1" w:rsidP="000C632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12" w:type="dxa"/>
            <w:shd w:val="clear" w:color="auto" w:fill="FF0000"/>
            <w:vAlign w:val="center"/>
          </w:tcPr>
          <w:p w14:paraId="2A5B9335" w14:textId="77777777" w:rsidR="00C02E15" w:rsidRDefault="00BD10FD" w:rsidP="000C6320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殺死殭屍</w:t>
            </w:r>
          </w:p>
          <w:p w14:paraId="51E2E3F1" w14:textId="1D1D8208" w:rsidR="00BD10FD" w:rsidRPr="00BD10FD" w:rsidRDefault="00BD10FD" w:rsidP="000C6320">
            <w:pPr>
              <w:jc w:val="center"/>
              <w:rPr>
                <w:rFonts w:ascii="文鼎中鋼筆行楷" w:eastAsia="文鼎中鋼筆行楷" w:hAnsi="標楷體" w:hint="eastAsia"/>
                <w:szCs w:val="24"/>
              </w:rPr>
            </w:pPr>
            <w:r w:rsidRPr="00BD10FD">
              <w:rPr>
                <w:rFonts w:ascii="文鼎中鋼筆行楷" w:eastAsia="文鼎中鋼筆行楷" w:hAnsi="標楷體" w:hint="eastAsia"/>
                <w:szCs w:val="24"/>
              </w:rPr>
              <w:t>獲得經驗值</w:t>
            </w:r>
          </w:p>
        </w:tc>
        <w:tc>
          <w:tcPr>
            <w:tcW w:w="1512" w:type="dxa"/>
            <w:shd w:val="clear" w:color="auto" w:fill="FFFF00"/>
            <w:vAlign w:val="center"/>
          </w:tcPr>
          <w:p w14:paraId="44A3F93D" w14:textId="77777777" w:rsidR="00A97E5A" w:rsidRDefault="00BD10FD" w:rsidP="000C6320">
            <w:pPr>
              <w:jc w:val="center"/>
              <w:rPr>
                <w:rFonts w:ascii="文鼎中鋼筆行楷" w:eastAsia="文鼎中鋼筆行楷" w:hAnsi="標楷體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殺豬</w:t>
            </w:r>
          </w:p>
          <w:p w14:paraId="6CE5A5FE" w14:textId="4F45CFC0" w:rsidR="00BD10FD" w:rsidRPr="00BD10FD" w:rsidRDefault="00BD10FD" w:rsidP="000C6320">
            <w:pPr>
              <w:jc w:val="center"/>
              <w:rPr>
                <w:rFonts w:ascii="文鼎中鋼筆行楷" w:eastAsia="文鼎中鋼筆行楷" w:hAnsi="標楷體" w:hint="eastAsia"/>
                <w:szCs w:val="24"/>
              </w:rPr>
            </w:pPr>
            <w:r w:rsidRPr="00BD10FD">
              <w:rPr>
                <w:rFonts w:ascii="文鼎中鋼筆行楷" w:eastAsia="文鼎中鋼筆行楷" w:hAnsi="標楷體" w:hint="eastAsia"/>
                <w:szCs w:val="24"/>
              </w:rPr>
              <w:t>獲得豬肉</w:t>
            </w:r>
          </w:p>
        </w:tc>
        <w:tc>
          <w:tcPr>
            <w:tcW w:w="1512" w:type="dxa"/>
            <w:shd w:val="clear" w:color="auto" w:fill="FFFF00"/>
            <w:vAlign w:val="center"/>
          </w:tcPr>
          <w:p w14:paraId="378D32AC" w14:textId="316B618D" w:rsidR="003B67CC" w:rsidRPr="00BD10FD" w:rsidRDefault="00BD10FD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獲得木頭</w:t>
            </w:r>
          </w:p>
        </w:tc>
        <w:tc>
          <w:tcPr>
            <w:tcW w:w="1512" w:type="dxa"/>
            <w:shd w:val="clear" w:color="auto" w:fill="00B0F0"/>
            <w:vAlign w:val="center"/>
          </w:tcPr>
          <w:p w14:paraId="5AE1A3C4" w14:textId="5C19B1AA" w:rsidR="003B67CC" w:rsidRPr="00BD10FD" w:rsidRDefault="00BD10FD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進</w:t>
            </w:r>
            <w:r w:rsidR="006A42BB">
              <w:rPr>
                <w:rFonts w:ascii="文鼎中鋼筆行楷" w:eastAsia="文鼎中鋼筆行楷" w:hAnsi="標楷體" w:hint="eastAsia"/>
                <w:sz w:val="36"/>
                <w:szCs w:val="36"/>
              </w:rPr>
              <w:t>入石器時代</w:t>
            </w:r>
          </w:p>
        </w:tc>
      </w:tr>
      <w:tr w:rsidR="009D637F" w:rsidRPr="00A952FA" w14:paraId="620805DA" w14:textId="77777777" w:rsidTr="000C6320">
        <w:trPr>
          <w:trHeight w:val="1852"/>
        </w:trPr>
        <w:tc>
          <w:tcPr>
            <w:tcW w:w="1512" w:type="dxa"/>
            <w:shd w:val="clear" w:color="auto" w:fill="002060"/>
            <w:vAlign w:val="center"/>
          </w:tcPr>
          <w:p w14:paraId="4E5AA523" w14:textId="051EFE11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 w:rsidRPr="00BD10FD">
              <w:rPr>
                <w:rFonts w:ascii="文鼎中鋼筆行楷" w:eastAsia="文鼎中鋼筆行楷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 w:rsidRPr="00BD10FD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4536" w:type="dxa"/>
            <w:gridSpan w:val="3"/>
            <w:vMerge w:val="restart"/>
            <w:shd w:val="clear" w:color="auto" w:fill="auto"/>
            <w:vAlign w:val="center"/>
          </w:tcPr>
          <w:p w14:paraId="50652F70" w14:textId="2978CB63" w:rsidR="000C6320" w:rsidRPr="00BD10FD" w:rsidRDefault="009D637F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270C182" wp14:editId="775579DD">
                  <wp:extent cx="2809875" cy="1685925"/>
                  <wp:effectExtent l="0" t="0" r="9525" b="9525"/>
                  <wp:docPr id="1" name="圖片 1" descr="官方網站| Minecr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官方網站| Minecra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512" w:type="dxa"/>
            <w:shd w:val="clear" w:color="auto" w:fill="00B0F0"/>
            <w:vAlign w:val="center"/>
          </w:tcPr>
          <w:p w14:paraId="3EFBEEE1" w14:textId="210DD3D1" w:rsidR="000C6320" w:rsidRPr="00BD10FD" w:rsidRDefault="006A42BB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完成成就(來硬的!)</w:t>
            </w:r>
          </w:p>
        </w:tc>
      </w:tr>
      <w:tr w:rsidR="009D637F" w:rsidRPr="00A952FA" w14:paraId="15CAC226" w14:textId="77777777" w:rsidTr="000C6320">
        <w:trPr>
          <w:trHeight w:val="1852"/>
        </w:trPr>
        <w:tc>
          <w:tcPr>
            <w:tcW w:w="1512" w:type="dxa"/>
            <w:shd w:val="clear" w:color="auto" w:fill="002060"/>
            <w:vAlign w:val="center"/>
          </w:tcPr>
          <w:p w14:paraId="2FCA947F" w14:textId="77777777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 w:rsidRPr="00BD10FD">
              <w:rPr>
                <w:rFonts w:ascii="文鼎中鋼筆行楷" w:eastAsia="文鼎中鋼筆行楷" w:hAnsi="標楷體" w:hint="eastAsia"/>
                <w:sz w:val="36"/>
                <w:szCs w:val="36"/>
              </w:rPr>
              <w:t>花蓮縣</w:t>
            </w:r>
          </w:p>
          <w:p w14:paraId="5ED34097" w14:textId="39A9A929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 w:rsidRPr="00BD10FD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14:paraId="6961CCD3" w14:textId="68616475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</w:p>
        </w:tc>
        <w:tc>
          <w:tcPr>
            <w:tcW w:w="1512" w:type="dxa"/>
            <w:shd w:val="clear" w:color="auto" w:fill="00B0F0"/>
            <w:vAlign w:val="center"/>
          </w:tcPr>
          <w:p w14:paraId="3DC3A62C" w14:textId="61861CB2" w:rsidR="000C6320" w:rsidRPr="00BD10FD" w:rsidRDefault="006A42BB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製作鐵搞</w:t>
            </w:r>
          </w:p>
        </w:tc>
      </w:tr>
      <w:tr w:rsidR="009D637F" w:rsidRPr="00A952FA" w14:paraId="27BA9972" w14:textId="77777777" w:rsidTr="000C6320">
        <w:trPr>
          <w:trHeight w:val="1852"/>
        </w:trPr>
        <w:tc>
          <w:tcPr>
            <w:tcW w:w="1512" w:type="dxa"/>
            <w:shd w:val="clear" w:color="auto" w:fill="002060"/>
            <w:vAlign w:val="center"/>
          </w:tcPr>
          <w:p w14:paraId="2F4D6E49" w14:textId="77777777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 w:rsidRPr="00BD10FD">
              <w:rPr>
                <w:rFonts w:ascii="文鼎中鋼筆行楷" w:eastAsia="文鼎中鋼筆行楷" w:hAnsi="標楷體" w:hint="eastAsia"/>
                <w:sz w:val="36"/>
                <w:szCs w:val="36"/>
              </w:rPr>
              <w:t>臺東縣</w:t>
            </w:r>
          </w:p>
          <w:p w14:paraId="3997C327" w14:textId="61C97473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 w:rsidRPr="00BD10FD">
              <w:rPr>
                <w:rFonts w:ascii="文鼎中鋼筆行楷" w:eastAsia="文鼎中鋼筆行楷" w:hAnsi="標楷體" w:hint="eastAsia"/>
                <w:sz w:val="36"/>
                <w:szCs w:val="36"/>
              </w:rPr>
              <w:t>300</w:t>
            </w: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14:paraId="0E268903" w14:textId="2A09F5DB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</w:p>
        </w:tc>
        <w:tc>
          <w:tcPr>
            <w:tcW w:w="1512" w:type="dxa"/>
            <w:shd w:val="clear" w:color="auto" w:fill="FF0000"/>
            <w:vAlign w:val="center"/>
          </w:tcPr>
          <w:p w14:paraId="7762E365" w14:textId="16DF6B3E" w:rsidR="000C6320" w:rsidRPr="00BD10FD" w:rsidRDefault="006A42BB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獲得鑽石</w:t>
            </w:r>
          </w:p>
        </w:tc>
      </w:tr>
      <w:tr w:rsidR="009D637F" w:rsidRPr="00A952FA" w14:paraId="0220C8C3" w14:textId="77777777" w:rsidTr="000C6320">
        <w:trPr>
          <w:trHeight w:val="1852"/>
        </w:trPr>
        <w:tc>
          <w:tcPr>
            <w:tcW w:w="1512" w:type="dxa"/>
            <w:shd w:val="clear" w:color="auto" w:fill="002060"/>
            <w:vAlign w:val="center"/>
          </w:tcPr>
          <w:p w14:paraId="5B05A7CB" w14:textId="77777777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 w:rsidRPr="00BD10FD">
              <w:rPr>
                <w:rFonts w:ascii="文鼎中鋼筆行楷" w:eastAsia="文鼎中鋼筆行楷" w:hAnsi="標楷體" w:hint="eastAsia"/>
                <w:sz w:val="36"/>
                <w:szCs w:val="36"/>
              </w:rPr>
              <w:t>屏東縣</w:t>
            </w:r>
          </w:p>
          <w:p w14:paraId="002CD735" w14:textId="2EEB7D6A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 w:rsidRPr="00BD10FD">
              <w:rPr>
                <w:rFonts w:ascii="文鼎中鋼筆行楷" w:eastAsia="文鼎中鋼筆行楷" w:hAnsi="標楷體" w:hint="eastAsia"/>
                <w:sz w:val="36"/>
                <w:szCs w:val="36"/>
              </w:rPr>
              <w:t>400</w:t>
            </w: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14:paraId="5348ADBF" w14:textId="169D8FC6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</w:p>
        </w:tc>
        <w:tc>
          <w:tcPr>
            <w:tcW w:w="1512" w:type="dxa"/>
            <w:shd w:val="clear" w:color="auto" w:fill="00B050"/>
            <w:vAlign w:val="center"/>
          </w:tcPr>
          <w:p w14:paraId="4101EE53" w14:textId="0CEC50D8" w:rsidR="000C6320" w:rsidRPr="00BD10FD" w:rsidRDefault="0079244D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穿上鑽石裝</w:t>
            </w:r>
          </w:p>
        </w:tc>
      </w:tr>
      <w:tr w:rsidR="009D637F" w:rsidRPr="00A952FA" w14:paraId="58FA285F" w14:textId="77777777" w:rsidTr="000C6320">
        <w:trPr>
          <w:trHeight w:val="1852"/>
        </w:trPr>
        <w:tc>
          <w:tcPr>
            <w:tcW w:w="1512" w:type="dxa"/>
            <w:shd w:val="clear" w:color="auto" w:fill="002060"/>
            <w:vAlign w:val="center"/>
          </w:tcPr>
          <w:p w14:paraId="27216AA2" w14:textId="77777777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 w:rsidRPr="00BD10FD">
              <w:rPr>
                <w:rFonts w:ascii="文鼎中鋼筆行楷" w:eastAsia="文鼎中鋼筆行楷" w:hAnsi="標楷體" w:hint="eastAsia"/>
                <w:sz w:val="36"/>
                <w:szCs w:val="36"/>
              </w:rPr>
              <w:t>高雄市</w:t>
            </w:r>
          </w:p>
          <w:p w14:paraId="49FA3683" w14:textId="69D7CE49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 w:rsidRPr="00BD10FD">
              <w:rPr>
                <w:rFonts w:ascii="文鼎中鋼筆行楷" w:eastAsia="文鼎中鋼筆行楷" w:hAnsi="標楷體" w:hint="eastAsia"/>
                <w:sz w:val="36"/>
                <w:szCs w:val="36"/>
              </w:rPr>
              <w:t>800</w:t>
            </w:r>
          </w:p>
        </w:tc>
        <w:tc>
          <w:tcPr>
            <w:tcW w:w="4536" w:type="dxa"/>
            <w:gridSpan w:val="3"/>
            <w:vMerge/>
            <w:shd w:val="clear" w:color="auto" w:fill="auto"/>
            <w:vAlign w:val="center"/>
          </w:tcPr>
          <w:p w14:paraId="1F0A2A4A" w14:textId="734A8EB6" w:rsidR="000C6320" w:rsidRPr="00BD10FD" w:rsidRDefault="000C6320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</w:p>
        </w:tc>
        <w:tc>
          <w:tcPr>
            <w:tcW w:w="1512" w:type="dxa"/>
            <w:shd w:val="clear" w:color="auto" w:fill="00B050"/>
            <w:vAlign w:val="center"/>
          </w:tcPr>
          <w:p w14:paraId="347DCBA4" w14:textId="0683D14B" w:rsidR="000C6320" w:rsidRPr="00BD10FD" w:rsidRDefault="0079244D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進入地域</w:t>
            </w:r>
          </w:p>
        </w:tc>
      </w:tr>
      <w:tr w:rsidR="009D637F" w:rsidRPr="00A952FA" w14:paraId="353A5C83" w14:textId="77777777" w:rsidTr="000C6320">
        <w:trPr>
          <w:trHeight w:val="1852"/>
        </w:trPr>
        <w:tc>
          <w:tcPr>
            <w:tcW w:w="1512" w:type="dxa"/>
            <w:shd w:val="clear" w:color="auto" w:fill="FF0000"/>
            <w:vAlign w:val="center"/>
          </w:tcPr>
          <w:p w14:paraId="5D0715CA" w14:textId="2B55904D" w:rsidR="00E04684" w:rsidRPr="00BD10FD" w:rsidRDefault="00E04684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 w:rsidRPr="00BD10FD">
              <w:rPr>
                <w:rFonts w:ascii="文鼎中鋼筆行楷" w:eastAsia="文鼎中鋼筆行楷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512" w:type="dxa"/>
            <w:shd w:val="clear" w:color="auto" w:fill="FFC000"/>
            <w:vAlign w:val="center"/>
          </w:tcPr>
          <w:p w14:paraId="2F4A523D" w14:textId="77777777" w:rsidR="00E04684" w:rsidRPr="00BD10FD" w:rsidRDefault="00E04684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 w:rsidRPr="00BD10FD">
              <w:rPr>
                <w:rFonts w:ascii="文鼎中鋼筆行楷" w:eastAsia="文鼎中鋼筆行楷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BD10FD" w:rsidRDefault="00E04684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 w:rsidRPr="00BD10FD">
              <w:rPr>
                <w:rFonts w:ascii="文鼎中鋼筆行楷" w:eastAsia="文鼎中鋼筆行楷" w:hAnsi="標楷體" w:hint="eastAsia"/>
                <w:sz w:val="36"/>
                <w:szCs w:val="36"/>
              </w:rPr>
              <w:t>600</w:t>
            </w:r>
          </w:p>
        </w:tc>
        <w:tc>
          <w:tcPr>
            <w:tcW w:w="1512" w:type="dxa"/>
            <w:shd w:val="clear" w:color="auto" w:fill="FFC000"/>
            <w:vAlign w:val="center"/>
          </w:tcPr>
          <w:p w14:paraId="0BBD8B32" w14:textId="5804A5A6" w:rsidR="00E04684" w:rsidRPr="00BD10FD" w:rsidRDefault="009D637F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尋找終界門</w:t>
            </w:r>
          </w:p>
        </w:tc>
        <w:tc>
          <w:tcPr>
            <w:tcW w:w="1512" w:type="dxa"/>
            <w:shd w:val="clear" w:color="auto" w:fill="FFC000"/>
            <w:vAlign w:val="center"/>
          </w:tcPr>
          <w:p w14:paraId="4BA2C73A" w14:textId="06E94091" w:rsidR="00E04684" w:rsidRPr="00BD10FD" w:rsidRDefault="0079244D" w:rsidP="000C6320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回到主世界</w:t>
            </w:r>
          </w:p>
        </w:tc>
        <w:tc>
          <w:tcPr>
            <w:tcW w:w="1512" w:type="dxa"/>
            <w:shd w:val="clear" w:color="auto" w:fill="00B050"/>
            <w:vAlign w:val="center"/>
          </w:tcPr>
          <w:p w14:paraId="2CC24E16" w14:textId="5FFAB282" w:rsidR="00E04684" w:rsidRPr="00BD10FD" w:rsidRDefault="0079244D" w:rsidP="0079244D">
            <w:pPr>
              <w:jc w:val="center"/>
              <w:rPr>
                <w:rFonts w:ascii="文鼎中鋼筆行楷" w:eastAsia="文鼎中鋼筆行楷" w:hAnsi="標楷體" w:hint="eastAsia"/>
                <w:sz w:val="36"/>
                <w:szCs w:val="36"/>
              </w:rPr>
            </w:pPr>
            <w:r>
              <w:rPr>
                <w:rFonts w:ascii="文鼎中鋼筆行楷" w:eastAsia="文鼎中鋼筆行楷" w:hAnsi="標楷體" w:hint="eastAsia"/>
                <w:sz w:val="36"/>
                <w:szCs w:val="36"/>
              </w:rPr>
              <w:t>殺死烈焰神</w:t>
            </w:r>
            <w:r>
              <w:rPr>
                <w:rFonts w:ascii="文鼎中鋼筆行楷" w:eastAsia="文鼎中鋼筆行楷" w:hAnsi="標楷體" w:hint="eastAsia"/>
                <w:szCs w:val="24"/>
              </w:rPr>
              <w:t>獲得</w:t>
            </w:r>
            <w:r w:rsidRPr="0079244D">
              <w:rPr>
                <w:rFonts w:ascii="文鼎中鋼筆行楷" w:eastAsia="文鼎中鋼筆行楷" w:hAnsi="標楷體" w:hint="eastAsia"/>
                <w:szCs w:val="24"/>
              </w:rPr>
              <w:t>烈焰棒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C6320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A42BB"/>
    <w:rsid w:val="006B7289"/>
    <w:rsid w:val="006C26C0"/>
    <w:rsid w:val="006D2C7D"/>
    <w:rsid w:val="00701F81"/>
    <w:rsid w:val="00727DC2"/>
    <w:rsid w:val="0079244D"/>
    <w:rsid w:val="007E7B1B"/>
    <w:rsid w:val="00806B0C"/>
    <w:rsid w:val="00843AC9"/>
    <w:rsid w:val="00852CEB"/>
    <w:rsid w:val="00865415"/>
    <w:rsid w:val="008864B1"/>
    <w:rsid w:val="00894D56"/>
    <w:rsid w:val="00911C81"/>
    <w:rsid w:val="00935C64"/>
    <w:rsid w:val="0094660A"/>
    <w:rsid w:val="0097323D"/>
    <w:rsid w:val="009A7F13"/>
    <w:rsid w:val="009D48A1"/>
    <w:rsid w:val="009D637F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D10FD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70928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2022-03-22T07:56:00Z</dcterms:created>
  <dcterms:modified xsi:type="dcterms:W3CDTF">2022-03-31T06:12:00Z</dcterms:modified>
</cp:coreProperties>
</file>