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1"/>
        <w:tblpPr w:leftFromText="180" w:rightFromText="180" w:horzAnchor="page" w:tblpX="1351" w:tblpY="1035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C84664" w:rsidRPr="00C84664" w14:paraId="0AB455EB" w14:textId="77777777" w:rsidTr="00821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54B36B" w14:textId="054C3944" w:rsidR="00DF1168" w:rsidRPr="00821157" w:rsidRDefault="00DF1168" w:rsidP="00821157">
            <w:pPr>
              <w:rPr>
                <w:rFonts w:ascii="文鼎中特毛楷" w:eastAsia="文鼎中特毛楷"/>
                <w:color w:val="6666FF"/>
                <w:sz w:val="48"/>
                <w:szCs w:val="48"/>
              </w:rPr>
            </w:pPr>
            <w:r w:rsidRPr="00821157">
              <w:rPr>
                <w:rFonts w:ascii="文鼎中特毛楷" w:eastAsia="文鼎中特毛楷" w:hint="eastAsia"/>
                <w:color w:val="6666FF"/>
                <w:sz w:val="48"/>
                <w:szCs w:val="48"/>
              </w:rPr>
              <w:t>正確使用觀</w:t>
            </w:r>
          </w:p>
        </w:tc>
        <w:tc>
          <w:tcPr>
            <w:tcW w:w="7512" w:type="dxa"/>
          </w:tcPr>
          <w:p w14:paraId="1073CEE4" w14:textId="5CDC41F8" w:rsidR="00DF1168" w:rsidRPr="00821157" w:rsidRDefault="00DF1168" w:rsidP="008211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6666FF"/>
                <w:sz w:val="32"/>
                <w:szCs w:val="32"/>
              </w:rPr>
            </w:pPr>
            <w:r w:rsidRPr="00821157">
              <w:rPr>
                <w:rFonts w:ascii="文鼎中廣告體" w:eastAsia="文鼎中廣告體" w:hint="eastAsia"/>
                <w:color w:val="6666FF"/>
                <w:sz w:val="32"/>
                <w:szCs w:val="32"/>
              </w:rPr>
              <w:t>不過度使用電腦、沉迷上網，網路禮儀要遵守。</w:t>
            </w:r>
          </w:p>
        </w:tc>
      </w:tr>
      <w:tr w:rsidR="00C84664" w:rsidRPr="00C84664" w14:paraId="4C7EF443" w14:textId="77777777" w:rsidTr="00821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77777777" w:rsidR="00DF1168" w:rsidRPr="00821157" w:rsidRDefault="00DF1168" w:rsidP="00821157">
            <w:pPr>
              <w:rPr>
                <w:rFonts w:ascii="文鼎中特毛楷" w:eastAsia="文鼎中特毛楷"/>
                <w:color w:val="6666FF"/>
                <w:sz w:val="48"/>
                <w:szCs w:val="48"/>
              </w:rPr>
            </w:pPr>
            <w:r w:rsidRPr="00821157">
              <w:rPr>
                <w:rFonts w:ascii="文鼎中特毛楷" w:eastAsia="文鼎中特毛楷" w:hint="eastAsia"/>
                <w:color w:val="6666FF"/>
                <w:sz w:val="48"/>
                <w:szCs w:val="48"/>
              </w:rPr>
              <w:t>資訊隱私權</w:t>
            </w:r>
          </w:p>
        </w:tc>
        <w:tc>
          <w:tcPr>
            <w:tcW w:w="7512" w:type="dxa"/>
          </w:tcPr>
          <w:p w14:paraId="0ED12830" w14:textId="727C500E" w:rsidR="00DF1168" w:rsidRPr="0055036F" w:rsidRDefault="00DF1168" w:rsidP="00821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55036F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0C86CF9E" w:rsidR="00DF1168" w:rsidRPr="0055036F" w:rsidRDefault="00DF1168" w:rsidP="00821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55036F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F1168" w:rsidRPr="0055036F" w:rsidRDefault="00DF1168" w:rsidP="00821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55036F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C84664" w:rsidRPr="00C84664" w14:paraId="1062A080" w14:textId="77777777" w:rsidTr="00821157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77777777" w:rsidR="00DF1168" w:rsidRPr="00821157" w:rsidRDefault="00DF1168" w:rsidP="00821157">
            <w:pPr>
              <w:rPr>
                <w:rFonts w:ascii="文鼎中特毛楷" w:eastAsia="文鼎中特毛楷"/>
                <w:color w:val="6666FF"/>
                <w:sz w:val="48"/>
                <w:szCs w:val="48"/>
              </w:rPr>
            </w:pPr>
            <w:r w:rsidRPr="00821157">
              <w:rPr>
                <w:rFonts w:ascii="文鼎中特毛楷" w:eastAsia="文鼎中特毛楷" w:hint="eastAsia"/>
                <w:color w:val="6666FF"/>
                <w:sz w:val="48"/>
                <w:szCs w:val="48"/>
              </w:rPr>
              <w:t>智慧財產權</w:t>
            </w:r>
          </w:p>
        </w:tc>
        <w:tc>
          <w:tcPr>
            <w:tcW w:w="7512" w:type="dxa"/>
          </w:tcPr>
          <w:p w14:paraId="2F477BC0" w14:textId="220D896E" w:rsidR="00DF1168" w:rsidRPr="00821157" w:rsidRDefault="00DF1168" w:rsidP="0082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6666FF"/>
                <w:sz w:val="32"/>
                <w:szCs w:val="32"/>
              </w:rPr>
            </w:pPr>
            <w:r w:rsidRPr="00821157">
              <w:rPr>
                <w:rFonts w:ascii="文鼎中廣告體" w:eastAsia="文鼎中廣告體" w:hint="eastAsia"/>
                <w:color w:val="6666F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F1168" w:rsidRPr="00821157" w:rsidRDefault="00DF1168" w:rsidP="0082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6666FF"/>
                <w:sz w:val="32"/>
                <w:szCs w:val="32"/>
              </w:rPr>
            </w:pPr>
            <w:r w:rsidRPr="00821157">
              <w:rPr>
                <w:rFonts w:ascii="文鼎中廣告體" w:eastAsia="文鼎中廣告體" w:hint="eastAsia"/>
                <w:color w:val="6666FF"/>
                <w:sz w:val="32"/>
                <w:szCs w:val="32"/>
              </w:rPr>
              <w:t>使用合法授權電腦軟體、圖片、音樂CD、影片。</w:t>
            </w:r>
          </w:p>
        </w:tc>
      </w:tr>
      <w:tr w:rsidR="00C84664" w:rsidRPr="00C84664" w14:paraId="440A8A06" w14:textId="77777777" w:rsidTr="00821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5D28EEAE" w:rsidR="00DF1168" w:rsidRPr="00821157" w:rsidRDefault="00DF1168" w:rsidP="00821157">
            <w:pPr>
              <w:rPr>
                <w:rFonts w:ascii="文鼎中特毛楷" w:eastAsia="文鼎中特毛楷"/>
                <w:color w:val="6666FF"/>
                <w:sz w:val="48"/>
                <w:szCs w:val="48"/>
              </w:rPr>
            </w:pPr>
            <w:r w:rsidRPr="00821157">
              <w:rPr>
                <w:rFonts w:ascii="文鼎中特毛楷" w:eastAsia="文鼎中特毛楷" w:hint="eastAsia"/>
                <w:color w:val="6666FF"/>
                <w:sz w:val="48"/>
                <w:szCs w:val="48"/>
              </w:rPr>
              <w:t>資訊存取權</w:t>
            </w:r>
          </w:p>
        </w:tc>
        <w:tc>
          <w:tcPr>
            <w:tcW w:w="7512" w:type="dxa"/>
          </w:tcPr>
          <w:p w14:paraId="3F048242" w14:textId="3C19B3EB" w:rsidR="00DF1168" w:rsidRPr="0055036F" w:rsidRDefault="00DF1168" w:rsidP="00821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55036F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F1168" w:rsidRPr="0055036F" w:rsidRDefault="00DF1168" w:rsidP="00821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55036F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C84664" w:rsidRPr="00C84664" w14:paraId="0CE4B3A3" w14:textId="77777777" w:rsidTr="00821157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2748DE1C" w:rsidR="00DF1168" w:rsidRPr="00821157" w:rsidRDefault="00DF1168" w:rsidP="00821157">
            <w:pPr>
              <w:rPr>
                <w:rFonts w:ascii="文鼎中特毛楷" w:eastAsia="文鼎中特毛楷"/>
                <w:color w:val="6666FF"/>
                <w:sz w:val="48"/>
                <w:szCs w:val="48"/>
              </w:rPr>
            </w:pPr>
            <w:r w:rsidRPr="00821157">
              <w:rPr>
                <w:rFonts w:ascii="文鼎中特毛楷" w:eastAsia="文鼎中特毛楷" w:hint="eastAsia"/>
                <w:color w:val="6666FF"/>
                <w:sz w:val="48"/>
                <w:szCs w:val="48"/>
              </w:rPr>
              <w:t>資訊正確性</w:t>
            </w:r>
          </w:p>
        </w:tc>
        <w:tc>
          <w:tcPr>
            <w:tcW w:w="7512" w:type="dxa"/>
          </w:tcPr>
          <w:p w14:paraId="24EB1D86" w14:textId="36BFF0B9" w:rsidR="00DF1168" w:rsidRPr="00821157" w:rsidRDefault="00DF1168" w:rsidP="0082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6666FF"/>
                <w:sz w:val="32"/>
                <w:szCs w:val="32"/>
              </w:rPr>
            </w:pPr>
            <w:r w:rsidRPr="00821157">
              <w:rPr>
                <w:rFonts w:ascii="文鼎中廣告體" w:eastAsia="文鼎中廣告體" w:hint="eastAsia"/>
                <w:color w:val="6666FF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F1168" w:rsidRPr="00821157" w:rsidRDefault="00DF1168" w:rsidP="008211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6666FF"/>
                <w:sz w:val="32"/>
                <w:szCs w:val="32"/>
              </w:rPr>
            </w:pPr>
            <w:r w:rsidRPr="00821157">
              <w:rPr>
                <w:rFonts w:ascii="文鼎中廣告體" w:eastAsia="文鼎中廣告體" w:hint="eastAsia"/>
                <w:color w:val="6666FF"/>
                <w:sz w:val="32"/>
                <w:szCs w:val="32"/>
              </w:rPr>
              <w:t>不任意發佈謠言，或轉寄未經證實的電子郵件。</w:t>
            </w:r>
          </w:p>
        </w:tc>
      </w:tr>
      <w:tr w:rsidR="00C84664" w:rsidRPr="00C84664" w14:paraId="18B813BD" w14:textId="77777777" w:rsidTr="00821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02A7ED26" w:rsidR="00DF1168" w:rsidRPr="00821157" w:rsidRDefault="00DF1168" w:rsidP="00821157">
            <w:pPr>
              <w:rPr>
                <w:rFonts w:ascii="文鼎中特毛楷" w:eastAsia="文鼎中特毛楷"/>
                <w:color w:val="6666FF"/>
                <w:sz w:val="48"/>
                <w:szCs w:val="48"/>
              </w:rPr>
            </w:pPr>
            <w:r w:rsidRPr="00821157">
              <w:rPr>
                <w:rFonts w:ascii="文鼎中特毛楷" w:eastAsia="文鼎中特毛楷" w:hint="eastAsia"/>
                <w:color w:val="6666FF"/>
                <w:sz w:val="48"/>
                <w:szCs w:val="48"/>
              </w:rPr>
              <w:t>資訊安全性</w:t>
            </w:r>
          </w:p>
        </w:tc>
        <w:tc>
          <w:tcPr>
            <w:tcW w:w="7512" w:type="dxa"/>
          </w:tcPr>
          <w:p w14:paraId="7CFC3B69" w14:textId="1300BC7E" w:rsidR="00DF1168" w:rsidRPr="00821157" w:rsidRDefault="00DF1168" w:rsidP="00821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6666FF"/>
                <w:sz w:val="32"/>
                <w:szCs w:val="32"/>
              </w:rPr>
            </w:pPr>
            <w:r w:rsidRPr="0055036F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691323E" w:rsidR="0012108E" w:rsidRPr="00821157" w:rsidRDefault="000F5FA4" w:rsidP="0012108E">
      <w:pPr>
        <w:rPr>
          <w:sz w:val="72"/>
          <w:szCs w:val="7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22873103" wp14:editId="6720E089">
            <wp:simplePos x="0" y="0"/>
            <wp:positionH relativeFrom="column">
              <wp:posOffset>-636270</wp:posOffset>
            </wp:positionH>
            <wp:positionV relativeFrom="paragraph">
              <wp:posOffset>6457950</wp:posOffset>
            </wp:positionV>
            <wp:extent cx="2166860" cy="2160000"/>
            <wp:effectExtent l="0" t="0" r="508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86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46556F9C" wp14:editId="3E80F772">
            <wp:simplePos x="0" y="0"/>
            <wp:positionH relativeFrom="margin">
              <wp:align>center</wp:align>
            </wp:positionH>
            <wp:positionV relativeFrom="paragraph">
              <wp:posOffset>6457950</wp:posOffset>
            </wp:positionV>
            <wp:extent cx="2156189" cy="21600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8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18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5A08F86" wp14:editId="21B1C3DB">
            <wp:simplePos x="0" y="0"/>
            <wp:positionH relativeFrom="column">
              <wp:posOffset>3964305</wp:posOffset>
            </wp:positionH>
            <wp:positionV relativeFrom="paragraph">
              <wp:posOffset>6457950</wp:posOffset>
            </wp:positionV>
            <wp:extent cx="2160000" cy="216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36F">
        <w:rPr>
          <w:noProof/>
        </w:rPr>
        <w:drawing>
          <wp:anchor distT="0" distB="0" distL="114300" distR="114300" simplePos="0" relativeHeight="251662336" behindDoc="0" locked="0" layoutInCell="1" allowOverlap="1" wp14:anchorId="78387176" wp14:editId="4ED4BFC4">
            <wp:simplePos x="0" y="0"/>
            <wp:positionH relativeFrom="margin">
              <wp:posOffset>3818890</wp:posOffset>
            </wp:positionH>
            <wp:positionV relativeFrom="paragraph">
              <wp:posOffset>-866775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3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14F50" wp14:editId="74C583D5">
                <wp:simplePos x="0" y="0"/>
                <wp:positionH relativeFrom="column">
                  <wp:posOffset>-381000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44B8B6" w14:textId="2D74A57A" w:rsidR="0055036F" w:rsidRPr="0055036F" w:rsidRDefault="0055036F" w:rsidP="0055036F">
                            <w:pPr>
      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      <w:rPr>
                                <w:rFonts w:ascii="文鼎中特毛楷" w:eastAsia="文鼎中特毛楷"/>
                                <w:b/>
                                <w:bCs/>
                                <w:color w:val="6666FF"/>
                                <w:sz w:val="72"/>
                                <w:szCs w:val="72"/>
                              </w:rPr>
                            </w:pPr>
                            <w:r w:rsidRPr="0055036F">
                              <w:rPr>
                                <w:rFonts w:ascii="文鼎中特毛楷" w:eastAsia="文鼎中特毛楷" w:hint="eastAsia"/>
                                <w:b/>
                                <w:bCs/>
                                <w:color w:val="6666FF"/>
                                <w:sz w:val="72"/>
                                <w:szCs w:val="72"/>
                              </w:rPr>
                              <w:t>資訊倫理 上網守則</w:t>
                            </w:r>
                          </w:p>
                          <w:p w14:paraId="510ED3F5" w14:textId="77777777" w:rsidR="0055036F" w:rsidRDefault="0055036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14F5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0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" filled="f" stroked="f">
                <v:fill o:detectmouseclick="t"/>
                <v:textbox style="mso-fit-shape-to-text:t">
                  <w:txbxContent>
                    <w:p w14:paraId="3F44B8B6" w14:textId="2D74A57A" w:rsidR="0055036F" w:rsidRPr="0055036F" w:rsidRDefault="0055036F" w:rsidP="0055036F">
                      <w:pPr>
          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          <w:rPr>
                          <w:rFonts w:ascii="文鼎中特毛楷" w:eastAsia="文鼎中特毛楷"/>
                          <w:b/>
                          <w:bCs/>
                          <w:color w:val="6666FF"/>
                          <w:sz w:val="72"/>
                          <w:szCs w:val="72"/>
                        </w:rPr>
                      </w:pPr>
                      <w:r w:rsidRPr="0055036F">
                        <w:rPr>
                          <w:rFonts w:ascii="文鼎中特毛楷" w:eastAsia="文鼎中特毛楷" w:hint="eastAsia"/>
                          <w:b/>
                          <w:bCs/>
                          <w:color w:val="6666FF"/>
                          <w:sz w:val="72"/>
                          <w:szCs w:val="72"/>
                        </w:rPr>
                        <w:t>資訊倫理 上網守則</w:t>
                      </w:r>
                    </w:p>
                    <w:p w14:paraId="510ED3F5" w14:textId="77777777" w:rsidR="0055036F" w:rsidRDefault="0055036F"/>
                  </w:txbxContent>
                </v:textbox>
                <w10:wrap type="square"/>
              </v:shape>
            </w:pict>
          </mc:Fallback>
        </mc:AlternateContent>
      </w:r>
      <w:r w:rsidR="005503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730A3" wp14:editId="7921C417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072890" cy="10058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39E37D" w14:textId="720DF8E2" w:rsidR="0055036F" w:rsidRPr="0055036F" w:rsidRDefault="0055036F" w:rsidP="0055036F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730A3" id="文字方塊 2" o:spid="_x0000_s1027" type="#_x0000_t202" style="position:absolute;margin-left:12pt;margin-top:12pt;width:320.7pt;height:79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" filled="f" stroked="f">
                <v:fill o:detectmouseclick="t"/>
                <v:textbox style="mso-fit-shape-to-text:t">
                  <w:txbxContent>
                    <w:p w14:paraId="4F39E37D" w14:textId="720DF8E2" w:rsidR="0055036F" w:rsidRPr="0055036F" w:rsidRDefault="0055036F" w:rsidP="0055036F">
                      <w:pP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108E" w:rsidRPr="0082115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F5FA4"/>
    <w:rsid w:val="00113ADB"/>
    <w:rsid w:val="0012108E"/>
    <w:rsid w:val="00121741"/>
    <w:rsid w:val="00216FED"/>
    <w:rsid w:val="002C6BB3"/>
    <w:rsid w:val="004D5292"/>
    <w:rsid w:val="0055036F"/>
    <w:rsid w:val="005735E3"/>
    <w:rsid w:val="005A7D93"/>
    <w:rsid w:val="005E248B"/>
    <w:rsid w:val="00821157"/>
    <w:rsid w:val="008462A3"/>
    <w:rsid w:val="00942C43"/>
    <w:rsid w:val="00A738E3"/>
    <w:rsid w:val="00A76253"/>
    <w:rsid w:val="00C84664"/>
    <w:rsid w:val="00D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C8466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F467D-688E-43F8-8C17-D441AF9C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2022-03-10T06:09:00Z</dcterms:created>
  <dcterms:modified xsi:type="dcterms:W3CDTF">2022-03-17T06:04:00Z</dcterms:modified>
</cp:coreProperties>
</file>