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803896180"/>
        <w:docPartObj>
          <w:docPartGallery w:val="Cover Pages"/>
          <w:docPartUnique/>
        </w:docPartObj>
      </w:sdtPr>
      <w:sdtEndPr>
        <w:rPr>
          <w:rFonts w:ascii="Arial" w:eastAsia="新細明體" w:hAnsi="Arial" w:cs="Arial"/>
          <w:color w:val="202122"/>
          <w:kern w:val="0"/>
          <w:sz w:val="23"/>
          <w:szCs w:val="23"/>
        </w:rPr>
      </w:sdtEndPr>
      <w:sdtContent>
        <w:p w:rsidR="001E3489" w:rsidRDefault="001E348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4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72665B33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5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8745855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文字方塊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489" w:rsidRPr="001E3489" w:rsidRDefault="001E3489" w:rsidP="001E3489">
                                <w:pPr>
                                  <w:pStyle w:val="a4"/>
                                  <w:ind w:right="560"/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2" o:spid="_x0000_s1026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NRHlQIAAGUFAAAOAAAAZHJzL2Uyb0RvYy54bWysVE1uEzEU3iNxB8t7OpO2CSHqpAqtipCi&#10;tiJFXTseuxlh+xnbyUy4ABIHKGsOwAE4UHsOnj0zaVXYFLHxvHnve/8/R8eNVmQjnK/AFHSwl1Mi&#10;DIeyMjcF/Xh19mpMiQ/MlEyBEQXdCk+Ppy9fHNV2IvZhBaoUjqAR4ye1LegqBDvJMs9XQjO/B1YY&#10;FEpwmgX8dTdZ6ViN1rXK9vN8lNXgSuuAC++Re9oK6TTZl1LwcCGlF4GogmJsIb0uvcv4ZtMjNrlx&#10;zK4q3oXB/iEKzSqDTnemTllgZO2qP0zpijvwIMMeB52BlBUXKQfMZpA/yWaxYlakXLA43u7K5P+f&#10;WX6+uXSkKrF3w31KDNPYpPvbr3c/v9/f/rr78Y1EPlaptn6C4IVFeGjeQoMaPd8jMybfSKfjF9Mi&#10;KMd6b3c1Fk0gHJmvD9BgjiKOsjeDw0Ok0Xz2oG2dD+8EaBKJgjrsYSot28x9aKE9JDozcFYplfqo&#10;DKkLOjoY5klhJ0HjykSsSBPRmYkZtZEnKmyViBhlPgiJFUkJREaaRXGiHNkwnCLGuTAh5Z7sIjqi&#10;JAbxHMUO/xDVc5TbPHrPYMJOWVcGXMr+Sdjlpz5k2eKx5o/yjmRolk3X6SWUW2y0g3ZhvOVnFXZj&#10;zny4ZA43BBuIWx8u8JEKsOrQUZSswH35Gz/icXBRSkmNG1dQ/3nNnKBEvTc40oNRnqfJCOkXPbhE&#10;jMbDcRyYZc82a30C2IkBnhbLExnBQfWkdKCv8S7MokMUMcPRbUGXPXkS2hOAd4WL2SyBcB8tC3Oz&#10;sDyajo2JY3bVXDNnu1kMOMXn0K8lmzwZyRYbNQ3M1gFkleY11rYtaFdz3OU08d3dicfi8X9CPVzH&#10;6W8AAAD//wMAUEsDBBQABgAIAAAAIQDsCl+U3QAAAAYBAAAPAAAAZHJzL2Rvd25yZXYueG1sTI9B&#10;S8NAEIXvQv/DMoIXsbstqZSYTSlVQcFLW0GPm+yYBLOzIbtpU3+9Uy/1MszjDW++l61G14oD9qHx&#10;pGE2VSCQSm8bqjS875/vliBCNGRN6wk1nDDAKp9cZSa1/khbPOxiJTiEQmo01DF2qZShrNGZMPUd&#10;EntfvncmsuwraXtz5HDXyrlS99KZhvhDbTrc1Fh+7wan4fFVLU/75Of2rfvcFB/qSaqXQWp9cz2u&#10;H0BEHOPlGM74jA45MxV+IBtEq4GLxL959maLOeuCtyRRIPNM/sfPfwEAAP//AwBQSwECLQAUAAYA&#10;CAAAACEAtoM4kv4AAADhAQAAEwAAAAAAAAAAAAAAAAAAAAAAW0NvbnRlbnRfVHlwZXNdLnhtbFBL&#10;AQItABQABgAIAAAAIQA4/SH/1gAAAJQBAAALAAAAAAAAAAAAAAAAAC8BAABfcmVscy8ucmVsc1BL&#10;AQItABQABgAIAAAAIQBQTNRHlQIAAGUFAAAOAAAAAAAAAAAAAAAAAC4CAABkcnMvZTJvRG9jLnht&#10;bFBLAQItABQABgAIAAAAIQDsCl+U3QAAAAYBAAAPAAAAAAAAAAAAAAAAAO8EAABkcnMvZG93bnJl&#10;di54bWxQSwUGAAAAAAQABADzAAAA+QUAAAAA&#10;" filled="f" stroked="f" strokeweight=".5pt">
                    <v:textbox inset="126pt,0,54pt,0">
                      <w:txbxContent>
                        <w:p w:rsidR="001E3489" w:rsidRPr="001E3489" w:rsidRDefault="001E3489" w:rsidP="001E3489">
                          <w:pPr>
                            <w:pStyle w:val="a4"/>
                            <w:ind w:right="560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489" w:rsidRDefault="00D975A9">
                                <w:pPr>
                                  <w:jc w:val="right"/>
                                  <w:rPr>
                                    <w:color w:val="5B9BD5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Georgia" w:eastAsia="新細明體" w:hAnsi="Georgia" w:cs="新細明體"/>
                                      <w:color w:val="000000"/>
                                      <w:kern w:val="36"/>
                                      <w:sz w:val="43"/>
                                      <w:szCs w:val="43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D975A9">
                                      <w:rPr>
                                        <w:rFonts w:ascii="Georgia" w:eastAsia="新細明體" w:hAnsi="Georgia" w:cs="新細明體" w:hint="eastAsia"/>
                                        <w:color w:val="000000"/>
                                        <w:kern w:val="36"/>
                                        <w:sz w:val="43"/>
                                        <w:szCs w:val="43"/>
                                      </w:rPr>
                                      <w:t>台灣梅花鹿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alias w:val="副標題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:rsidR="001E3489" w:rsidRDefault="001E3489" w:rsidP="001E3489">
                                    <w:pPr>
                                      <w:ind w:right="180"/>
                                      <w:jc w:val="right"/>
                                      <w:rPr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40134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id="文字方塊 154" o:spid="_x0000_s1027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1E3489" w:rsidRDefault="00D975A9">
                          <w:pPr>
                            <w:jc w:val="right"/>
                            <w:rPr>
                              <w:color w:val="5B9BD5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Georgia" w:eastAsia="新細明體" w:hAnsi="Georgia" w:cs="新細明體"/>
                                <w:color w:val="000000"/>
                                <w:kern w:val="36"/>
                                <w:sz w:val="43"/>
                                <w:szCs w:val="43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D975A9">
                                <w:rPr>
                                  <w:rFonts w:ascii="Georgia" w:eastAsia="新細明體" w:hAnsi="Georgia" w:cs="新細明體" w:hint="eastAsia"/>
                                  <w:color w:val="000000"/>
                                  <w:kern w:val="36"/>
                                  <w:sz w:val="43"/>
                                  <w:szCs w:val="43"/>
                                </w:rPr>
                                <w:t>台灣梅花鹿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  <w:alias w:val="副標題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:rsidR="001E3489" w:rsidRDefault="001E3489" w:rsidP="001E3489">
                              <w:pPr>
                                <w:ind w:right="180"/>
                                <w:jc w:val="right"/>
                                <w:rPr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40134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1E3489" w:rsidRDefault="00510C04">
          <w:pPr>
            <w:widowControl/>
            <w:rPr>
              <w:rFonts w:ascii="Arial" w:eastAsia="新細明體" w:hAnsi="Arial" w:cs="Arial"/>
              <w:color w:val="202122"/>
              <w:kern w:val="0"/>
              <w:sz w:val="23"/>
              <w:szCs w:val="23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-542925</wp:posOffset>
                    </wp:positionH>
                    <wp:positionV relativeFrom="page">
                      <wp:posOffset>6962775</wp:posOffset>
                    </wp:positionV>
                    <wp:extent cx="7839075" cy="4187825"/>
                    <wp:effectExtent l="0" t="0" r="0" b="3175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839075" cy="41878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1E3489" w:rsidRDefault="00D975A9">
                                <w:pPr>
                                  <w:pStyle w:val="a4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4819650" cy="3495040"/>
                                      <wp:effectExtent l="0" t="0" r="0" b="0"/>
                                      <wp:docPr id="2" name="圖片 2" descr="Formosan sika deer of Daqiu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Formosan sika deer of Daqiu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6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832123" cy="35040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3" o:spid="_x0000_s1028" type="#_x0000_t202" style="position:absolute;margin-left:-42.75pt;margin-top:548.25pt;width:617.25pt;height:329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/YDmgIAAG0FAAAOAAAAZHJzL2Uyb0RvYy54bWysVE1uEzEU3iNxB8t7OpOWpCHqpAqtipCq&#10;tqJFXTseuxlh+xnbyUy4ABIHKGsOwAE4UHsOnj0zSRXYFLHxvHnve/8/R8eNVmQlnK/AFHSwl1Mi&#10;DIeyMncF/Xhz9mpMiQ/MlEyBEQVdC0+Ppy9fHNV2IvZhAaoUjqAR4ye1LegiBDvJMs8XQjO/B1YY&#10;FEpwmgX8dXdZ6ViN1rXK9vN8lNXgSuuAC++Re9oK6TTZl1LwcCmlF4GogmJsIb0uvfP4ZtMjNrlz&#10;zC4q3oXB/iEKzSqDTjemTllgZOmqP0zpijvwIMMeB52BlBUXKQfMZpDvZHO9YFakXLA43m7K5P+f&#10;WX6xunKkKrF3wwNKDNPYpMf7rw8/vz/e/3r48Y1EPlaptn6C4GuL8NC8hQY1er5HZky+kU7HL6ZF&#10;UI71Xm9qLJpAODIPxwdv8sMhJRxlrwfjw/H+MNrJturW+fBOgCaRKKjDJqbastW5Dy20h0RvBs4q&#10;pVIjlSF1QUcHwzwpbCRoXJmIFWkkOjMxpTb0RIW1EhGjzAchsSQpg8hIwyhOlCMrhmPEOBcmpOST&#10;XURHlMQgnqPY4bdRPUe5zaP3DCZslHVlwKXsd8IuP/UhyxaPNX+SdyRDM2/aWeg7O4dyjQ130C6O&#10;t/yswqacMx+umMNNwR7j9odLfKQCLD50FCULcF/+xo94HGCUUlLj5hXUf14yJyhR7w2O9mCU57ja&#10;uKzpFwmXiNF4OI7sec82S30C2JABnhjLExnBQfWkdKBv8T7MokMUMcPRbUFDT56E9hTgfeFiNksg&#10;3EvLwrm5tjyajv2J03bT3DJnu5EMOM0X0K8nm+xMZouNmgZmywCySmMbS9wWtCs97nQa/O7+xKPx&#10;9D+htldy+hsAAP//AwBQSwMEFAAGAAgAAAAhABHQ6RbiAAAADgEAAA8AAABkcnMvZG93bnJldi54&#10;bWxMj8FOwzAQRO9I/IO1SFxQa7eQ0IY4FUKCAxKgBj7AiZckEK+j2GnD37M9wW1WM5p9k+9m14sD&#10;jqHzpGG1VCCQam87ajR8vD8uNiBCNGRN7wk1/GCAXXF+lpvM+iPt8VDGRnAJhcxoaGMcMilD3aIz&#10;YekHJPY+/ehM5HNspB3NkctdL9dKpdKZjvhDawZ8aLH+LienYRifXtK3anr269erpCslTV/7a60v&#10;L+b7OxAR5/gXhhM+o0PBTJWfyAbRa1hskoSjbKhtyuoUWd1seV/F6jZJFcgil/9nFL8AAAD//wMA&#10;UEsBAi0AFAAGAAgAAAAhALaDOJL+AAAA4QEAABMAAAAAAAAAAAAAAAAAAAAAAFtDb250ZW50X1R5&#10;cGVzXS54bWxQSwECLQAUAAYACAAAACEAOP0h/9YAAACUAQAACwAAAAAAAAAAAAAAAAAvAQAAX3Jl&#10;bHMvLnJlbHNQSwECLQAUAAYACAAAACEA53/2A5oCAABtBQAADgAAAAAAAAAAAAAAAAAuAgAAZHJz&#10;L2Uyb0RvYy54bWxQSwECLQAUAAYACAAAACEAEdDpFuIAAAAOAQAADwAAAAAAAAAAAAAAAAD0BAAA&#10;ZHJzL2Rvd25yZXYueG1sUEsFBgAAAAAEAAQA8wAAAAMGAAAAAA==&#10;" filled="f" stroked="f" strokeweight=".5pt">
                    <v:textbox inset="126pt,0,54pt,0">
                      <w:txbxContent>
                        <w:p w:rsidR="001E3489" w:rsidRDefault="00D975A9">
                          <w:pPr>
                            <w:pStyle w:val="a4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19650" cy="3495040"/>
                                <wp:effectExtent l="0" t="0" r="0" b="0"/>
                                <wp:docPr id="2" name="圖片 2" descr="Formosan sika deer of Daqiu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Formosan sika deer of Daqiu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32123" cy="35040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E3489">
            <w:rPr>
              <w:rFonts w:ascii="Arial" w:eastAsia="新細明體" w:hAnsi="Arial" w:cs="Arial"/>
              <w:color w:val="202122"/>
              <w:kern w:val="0"/>
              <w:sz w:val="23"/>
              <w:szCs w:val="23"/>
            </w:rPr>
            <w:br w:type="page"/>
          </w:r>
        </w:p>
      </w:sdtContent>
    </w:sdt>
    <w:p w:rsidR="003D5532" w:rsidRDefault="00510C04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18415</wp:posOffset>
            </wp:positionV>
            <wp:extent cx="3980815" cy="3095625"/>
            <wp:effectExtent l="0" t="0" r="635" b="9525"/>
            <wp:wrapTight wrapText="bothSides">
              <wp:wrapPolygon edited="0">
                <wp:start x="0" y="0"/>
                <wp:lineTo x="0" y="21534"/>
                <wp:lineTo x="21500" y="21534"/>
                <wp:lineTo x="21500" y="0"/>
                <wp:lineTo x="0" y="0"/>
              </wp:wrapPolygon>
            </wp:wrapTight>
            <wp:docPr id="1" name="圖片 1" descr="綠島鹿島梅花鹿全島漫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綠島鹿島梅花鹿全島漫步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81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3489">
        <w:rPr>
          <w:rFonts w:hint="eastAsia"/>
        </w:rPr>
        <w:t xml:space="preserve"> </w:t>
      </w:r>
    </w:p>
    <w:p w:rsidR="007B6B53" w:rsidRPr="007B6B53" w:rsidRDefault="007B6B53" w:rsidP="007B6B53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7B6B53">
        <w:rPr>
          <w:rFonts w:ascii="Georgia" w:eastAsia="新細明體" w:hAnsi="Georgia" w:cs="新細明體"/>
          <w:color w:val="000000"/>
          <w:kern w:val="0"/>
          <w:sz w:val="36"/>
          <w:szCs w:val="36"/>
        </w:rPr>
        <w:t>特徵與習性</w:t>
      </w:r>
      <w:r w:rsidRPr="007B6B53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8" w:tooltip="編輯章節：特徵與習性" w:history="1">
        <w:r w:rsidRPr="007B6B53">
          <w:rPr>
            <w:rFonts w:ascii="Arial" w:eastAsia="新細明體" w:hAnsi="Arial" w:cs="Arial"/>
            <w:color w:val="0645AD"/>
            <w:kern w:val="0"/>
            <w:szCs w:val="24"/>
            <w:u w:val="single"/>
          </w:rPr>
          <w:t>編輯</w:t>
        </w:r>
      </w:hyperlink>
      <w:r w:rsidRPr="007B6B53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7B6B53" w:rsidRPr="00510C04" w:rsidRDefault="007B6B53" w:rsidP="00D975A9">
      <w:pPr>
        <w:widowControl/>
        <w:shd w:val="clear" w:color="auto" w:fill="FFFFFF"/>
        <w:spacing w:before="120" w:after="120" w:line="360" w:lineRule="auto"/>
        <w:ind w:firstLineChars="200" w:firstLine="460"/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體長約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150</w:t>
      </w:r>
      <w:hyperlink r:id="rId9" w:tooltip="公分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公</w:t>
        </w:r>
        <w:proofErr w:type="gramStart"/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分</w:t>
        </w:r>
        <w:proofErr w:type="gramEnd"/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，喜歡群居。台灣梅花鹿在每年的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10~12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月進行交配，主要之配種季節為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11-12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月</w:t>
      </w:r>
      <w:proofErr w:type="gramStart"/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之間，</w:t>
      </w:r>
      <w:proofErr w:type="gramEnd"/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為一短日照季節性生殖之動物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:vertAlign w:val="superscript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:vertAlign w:val="superscript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instrText xml:space="preserve"> HYPERLINK "https://zh.wikipedia.org/wiki/%E5%8F%B0%E7%81%A3%E6%A2%85%E8%8A%B1%E9%B9%BF" \l "cite_note-2" </w:instrTex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:vertAlign w:val="superscript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Pr="00510C04">
        <w:rPr>
          <w:rFonts w:ascii="Arial" w:eastAsia="新細明體" w:hAnsi="Arial" w:cs="Arial"/>
          <w:color w:val="0645AD"/>
          <w:kern w:val="0"/>
          <w:sz w:val="23"/>
          <w:szCs w:val="23"/>
          <w:u w:val="single"/>
          <w:vertAlign w:val="superscript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[2]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:vertAlign w:val="superscript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，隔年的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6~8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月則為其生產期。產生出來的後代，雄性有角，雌性則無。</w:t>
      </w:r>
    </w:p>
    <w:p w:rsidR="007B6B53" w:rsidRPr="00510C04" w:rsidRDefault="007B6B53" w:rsidP="00D975A9">
      <w:pPr>
        <w:widowControl/>
        <w:shd w:val="clear" w:color="auto" w:fill="FFFFFF"/>
        <w:spacing w:before="120" w:after="120" w:line="360" w:lineRule="auto"/>
        <w:ind w:firstLineChars="200" w:firstLine="460"/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台灣位於梅花鹿原始分部區域之南端</w:t>
      </w:r>
      <w:hyperlink r:id="rId10" w:anchor="cite_note-3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[3]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。現今梅花鹿共有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 xml:space="preserve">14 </w:t>
      </w:r>
      <w:proofErr w:type="gramStart"/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個</w:t>
      </w:r>
      <w:proofErr w:type="gramEnd"/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亞種，依緯度高低可區分為南鹿（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southern races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）及</w:t>
      </w:r>
      <w:proofErr w:type="gramStart"/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北鹿（</w:t>
      </w:r>
      <w:proofErr w:type="gramEnd"/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northern races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）二者，臺灣梅花鹿以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fldChar w:fldCharType="begin"/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instrText xml:space="preserve"> </w:instrText>
      </w:r>
      <w:r w:rsidRPr="00510C04">
        <w:rPr>
          <w:rFonts w:ascii="Arial" w:eastAsia="新細明體" w:hAnsi="Arial" w:cs="Arial" w:hint="eastAsia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instrText>HYPERLINK "https://zh.wikipedia.org/w/index.php?title=%E5%BE%AE%E8%A1%9B%E6%98%9F%E6%A8%99%E8%AA%8C&amp;action=edit&amp;redlink=1" \o "</w:instrText>
      </w:r>
      <w:r w:rsidRPr="00510C04">
        <w:rPr>
          <w:rFonts w:ascii="Arial" w:eastAsia="新細明體" w:hAnsi="Arial" w:cs="Arial" w:hint="eastAsia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instrText>微衛星標誌（頁面不存在）</w:instrText>
      </w:r>
      <w:r w:rsidRPr="00510C04">
        <w:rPr>
          <w:rFonts w:ascii="Arial" w:eastAsia="新細明體" w:hAnsi="Arial" w:cs="Arial" w:hint="eastAsia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instrText>"</w:instrTex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instrText xml:space="preserve"> </w:instrTex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fldChar w:fldCharType="separate"/>
      </w:r>
      <w:r w:rsidRPr="00510C04">
        <w:rPr>
          <w:rFonts w:ascii="Arial" w:eastAsia="新細明體" w:hAnsi="Arial" w:cs="Arial"/>
          <w:color w:val="BA0000"/>
          <w:kern w:val="0"/>
          <w:sz w:val="23"/>
          <w:szCs w:val="23"/>
          <w:u w:val="single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微衛星標誌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fldChar w:fldCharType="end"/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之</w:t>
      </w:r>
      <w:hyperlink r:id="rId11" w:tooltip="核型分析（頁面不存在）" w:history="1">
        <w:proofErr w:type="gramStart"/>
        <w:r w:rsidRPr="00510C04">
          <w:rPr>
            <w:rFonts w:ascii="Arial" w:eastAsia="新細明體" w:hAnsi="Arial" w:cs="Arial"/>
            <w:color w:val="BA0000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核型分析</w:t>
        </w:r>
        <w:proofErr w:type="gramEnd"/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鑑定之結果，</w:t>
      </w:r>
      <w:hyperlink r:id="rId12" w:tooltip="墾丁國家公園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墾丁國家公園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、</w:t>
      </w:r>
      <w:hyperlink r:id="rId13" w:tooltip="台北動物園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台北動物園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以及</w:t>
      </w:r>
      <w:hyperlink r:id="rId14" w:tooltip="綠島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綠島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之台灣梅花鹿為同一基因型之亞種，與</w:t>
      </w:r>
      <w:hyperlink r:id="rId15" w:tooltip="日本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日本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、</w:t>
      </w:r>
      <w:hyperlink r:id="rId16" w:tooltip="俄羅斯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俄羅斯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和</w:t>
      </w:r>
      <w:hyperlink r:id="rId17" w:tooltip="中國大陸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中國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等地一帶之梅花鹿族群有明顯差異性</w:t>
      </w:r>
      <w:hyperlink r:id="rId18" w:anchor="cite_note-4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[4]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。</w:t>
      </w:r>
    </w:p>
    <w:p w:rsidR="007B6B53" w:rsidRPr="00510C04" w:rsidRDefault="007B6B53" w:rsidP="007B6B53">
      <w:pPr>
        <w:widowControl/>
        <w:shd w:val="clear" w:color="auto" w:fill="FFFFFF"/>
        <w:spacing w:before="120" w:after="120"/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過去曾有大量族群生活於中低海拔的</w:t>
      </w:r>
      <w:hyperlink r:id="rId19" w:tooltip="平原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平原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及</w:t>
      </w:r>
      <w:hyperlink r:id="rId20" w:tooltip="丘陵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丘陵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地，但受到強大的狩獵壓力加上棲息地因農業開發而遭破壞，導致野外族群數量銳減</w:t>
      </w:r>
      <w:hyperlink r:id="rId21" w:anchor="cite_note-5" w:history="1">
        <w:r w:rsidRPr="00510C04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  <w14:textFill>
              <w14:gradFill>
                <w14:gsLst>
                  <w14:gs w14:pos="0">
                    <w14:schemeClr w14:val="accent1">
                      <w14:lumMod w14:val="5000"/>
                      <w14:lumOff w14:val="95000"/>
                    </w14:schemeClr>
                  </w14:gs>
                  <w14:gs w14:pos="31000">
                    <w14:srgbClr w14:val="7030A0"/>
                  </w14:gs>
                  <w14:gs w14:pos="83000">
                    <w14:schemeClr w14:val="accent1">
                      <w14:lumMod w14:val="45000"/>
                      <w14:lumOff w14:val="55000"/>
                    </w14:schemeClr>
                  </w14:gs>
                  <w14:gs w14:pos="100000">
                    <w14:schemeClr w14:val="accent1">
                      <w14:lumMod w14:val="30000"/>
                      <w14:lumOff w14:val="70000"/>
                    </w14:schemeClr>
                  </w14:gs>
                </w14:gsLst>
                <w14:lin w14:ang="5400000" w14:scaled="0"/>
              </w14:gradFill>
            </w14:textFill>
          </w:rPr>
          <w:t>[5]</w:t>
        </w:r>
      </w:hyperlink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。根據在台進行大型哺乳類調查報告指出，野生台灣梅花鹿可能已於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1969</w:t>
      </w:r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年在野外絕跡，所幸在動物園及民間養鹿場尚有飼養族群</w:t>
      </w:r>
      <w:proofErr w:type="gramStart"/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使其種源</w:t>
      </w:r>
      <w:proofErr w:type="gramEnd"/>
      <w:r w:rsidRPr="00510C04">
        <w:rPr>
          <w:rFonts w:ascii="Arial" w:eastAsia="新細明體" w:hAnsi="Arial" w:cs="Arial"/>
          <w:color w:val="202122"/>
          <w:kern w:val="0"/>
          <w:sz w:val="23"/>
          <w:szCs w:val="23"/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31000">
                  <w14:srgbClr w14:val="7030A0"/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t>得以保存。</w:t>
      </w:r>
    </w:p>
    <w:p w:rsidR="007B6B53" w:rsidRDefault="007B6B53" w:rsidP="007B6B53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rPr>
          <w:rFonts w:ascii="Georgia" w:hAnsi="Georgia"/>
          <w:b w:val="0"/>
          <w:bCs w:val="0"/>
          <w:color w:val="000000"/>
        </w:rPr>
      </w:pPr>
      <w:r>
        <w:rPr>
          <w:rStyle w:val="mw-headline"/>
          <w:rFonts w:ascii="Georgia" w:hAnsi="Georgia"/>
          <w:b w:val="0"/>
          <w:bCs w:val="0"/>
          <w:color w:val="000000"/>
        </w:rPr>
        <w:t>歷史</w:t>
      </w:r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[</w:t>
      </w:r>
      <w:hyperlink r:id="rId22" w:tooltip="編輯章節：歷史" w:history="1">
        <w:r>
          <w:rPr>
            <w:rStyle w:val="a3"/>
            <w:rFonts w:ascii="Arial" w:hAnsi="Arial" w:cs="Arial"/>
            <w:b w:val="0"/>
            <w:bCs w:val="0"/>
            <w:color w:val="0645AD"/>
            <w:sz w:val="24"/>
            <w:szCs w:val="24"/>
          </w:rPr>
          <w:t>編輯</w:t>
        </w:r>
      </w:hyperlink>
      <w:r>
        <w:rPr>
          <w:rStyle w:val="mw-editsection-bracket"/>
          <w:rFonts w:ascii="Arial" w:hAnsi="Arial" w:cs="Arial"/>
          <w:b w:val="0"/>
          <w:bCs w:val="0"/>
          <w:color w:val="54595D"/>
          <w:sz w:val="24"/>
          <w:szCs w:val="24"/>
        </w:rPr>
        <w:t>]</w:t>
      </w:r>
    </w:p>
    <w:p w:rsidR="007B6B53" w:rsidRDefault="007B6B53" w:rsidP="00D975A9">
      <w:pPr>
        <w:pStyle w:val="Web"/>
        <w:shd w:val="clear" w:color="auto" w:fill="FFFFFF"/>
        <w:spacing w:before="120" w:beforeAutospacing="0" w:after="120" w:afterAutospacing="0" w:line="360" w:lineRule="auto"/>
        <w:ind w:firstLineChars="200" w:firstLine="46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其名來源自背上的白色的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"https://zh.wikipedia.org/wiki/%E6%A2%85%E8%8A%B1"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梅花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梅</w:t>
      </w:r>
      <w:proofErr w:type="gramStart"/>
      <w:r>
        <w:rPr>
          <w:rStyle w:val="a3"/>
          <w:rFonts w:ascii="Arial" w:hAnsi="Arial" w:cs="Arial"/>
          <w:color w:val="0645AD"/>
          <w:sz w:val="23"/>
          <w:szCs w:val="23"/>
        </w:rPr>
        <w:t>花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proofErr w:type="gramEnd"/>
      <w:r>
        <w:rPr>
          <w:rFonts w:ascii="Arial" w:hAnsi="Arial" w:cs="Arial"/>
          <w:color w:val="202122"/>
          <w:sz w:val="23"/>
          <w:szCs w:val="23"/>
        </w:rPr>
        <w:t>斑。</w:t>
      </w:r>
    </w:p>
    <w:p w:rsidR="007B6B53" w:rsidRDefault="007B6B53" w:rsidP="00D975A9">
      <w:pPr>
        <w:pStyle w:val="Web"/>
        <w:shd w:val="clear" w:color="auto" w:fill="FFFFFF"/>
        <w:spacing w:before="120" w:beforeAutospacing="0" w:after="120" w:afterAutospacing="0" w:line="360" w:lineRule="auto"/>
        <w:ind w:firstLineChars="200" w:firstLine="460"/>
        <w:rPr>
          <w:rFonts w:ascii="Arial" w:hAnsi="Arial" w:cs="Arial"/>
          <w:color w:val="202122"/>
          <w:sz w:val="23"/>
          <w:szCs w:val="23"/>
        </w:rPr>
      </w:pPr>
      <w:r>
        <w:rPr>
          <w:rFonts w:ascii="Arial" w:hAnsi="Arial" w:cs="Arial"/>
          <w:color w:val="202122"/>
          <w:sz w:val="23"/>
          <w:szCs w:val="23"/>
        </w:rPr>
        <w:t>在</w:t>
      </w:r>
      <w:r>
        <w:rPr>
          <w:rFonts w:ascii="Arial" w:hAnsi="Arial" w:cs="Arial"/>
          <w:color w:val="202122"/>
          <w:sz w:val="23"/>
          <w:szCs w:val="23"/>
        </w:rPr>
        <w:t>1603</w:t>
      </w:r>
      <w:r>
        <w:rPr>
          <w:rFonts w:ascii="Arial" w:hAnsi="Arial" w:cs="Arial"/>
          <w:color w:val="202122"/>
          <w:sz w:val="23"/>
          <w:szCs w:val="23"/>
        </w:rPr>
        <w:t>年（明萬曆</w:t>
      </w:r>
      <w:r>
        <w:rPr>
          <w:rFonts w:ascii="Arial" w:hAnsi="Arial" w:cs="Arial"/>
          <w:color w:val="202122"/>
          <w:sz w:val="23"/>
          <w:szCs w:val="23"/>
        </w:rPr>
        <w:t>31</w:t>
      </w:r>
      <w:r>
        <w:rPr>
          <w:rFonts w:ascii="Arial" w:hAnsi="Arial" w:cs="Arial"/>
          <w:color w:val="202122"/>
          <w:sz w:val="23"/>
          <w:szCs w:val="23"/>
        </w:rPr>
        <w:t>年）陳第的《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"https://zh.wikipedia.org/wiki/%E6%9D%B1%E7%95%AA%E8%A8%98"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東番記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東番記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》中對於台灣梅花鹿多有記載，到了</w:t>
      </w:r>
      <w:hyperlink r:id="rId23" w:tooltip="臺灣荷西統治時期" w:history="1">
        <w:r>
          <w:rPr>
            <w:rStyle w:val="a3"/>
            <w:rFonts w:ascii="Arial" w:hAnsi="Arial" w:cs="Arial"/>
            <w:color w:val="0645AD"/>
            <w:sz w:val="23"/>
            <w:szCs w:val="23"/>
          </w:rPr>
          <w:t>臺灣荷西統治時期</w:t>
        </w:r>
      </w:hyperlink>
      <w:r>
        <w:rPr>
          <w:rFonts w:ascii="Arial" w:hAnsi="Arial" w:cs="Arial"/>
          <w:color w:val="202122"/>
          <w:sz w:val="23"/>
          <w:szCs w:val="23"/>
        </w:rPr>
        <w:t>時，因為鹿皮的需求很大，受到人類大量的濫捕，幾瀕臨絕種。在日本殖民統治時期，景美、木柵、烏來一帶仍見有</w:t>
      </w:r>
      <w:proofErr w:type="gramStart"/>
      <w:r>
        <w:rPr>
          <w:rFonts w:ascii="Arial" w:hAnsi="Arial" w:cs="Arial"/>
          <w:color w:val="202122"/>
          <w:sz w:val="23"/>
          <w:szCs w:val="23"/>
        </w:rPr>
        <w:t>族群式的鹿群</w:t>
      </w:r>
      <w:proofErr w:type="gramEnd"/>
      <w:r>
        <w:rPr>
          <w:rFonts w:ascii="Arial" w:hAnsi="Arial" w:cs="Arial"/>
          <w:color w:val="202122"/>
          <w:sz w:val="23"/>
          <w:szCs w:val="23"/>
        </w:rPr>
        <w:t>沿水源而棲。到</w:t>
      </w:r>
      <w:r>
        <w:rPr>
          <w:rFonts w:ascii="Arial" w:hAnsi="Arial" w:cs="Arial"/>
          <w:color w:val="202122"/>
          <w:sz w:val="23"/>
          <w:szCs w:val="23"/>
        </w:rPr>
        <w:t>1969</w:t>
      </w:r>
      <w:r>
        <w:rPr>
          <w:rFonts w:ascii="Arial" w:hAnsi="Arial" w:cs="Arial"/>
          <w:color w:val="202122"/>
          <w:sz w:val="23"/>
          <w:szCs w:val="23"/>
        </w:rPr>
        <w:t>年之後，由於棲息地受到破壞與人類的大肆捕獵，台灣梅花鹿漸漸減少</w:t>
      </w:r>
      <w:r w:rsidR="00510C04">
        <w:fldChar w:fldCharType="begin"/>
      </w:r>
      <w:r w:rsidR="00510C04">
        <w:instrText xml:space="preserve"> HYPERLINK "https://zh.wikipedia.org/wiki/%E5%8F%B0%E7%81%A3%E6%A2%85%E8%</w:instrText>
      </w:r>
      <w:r w:rsidR="00510C04">
        <w:instrText xml:space="preserve">8A%B1%E9%B9%BF" \l "cite_note-mc-1" </w:instrText>
      </w:r>
      <w:r w:rsidR="00510C04"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  <w:vertAlign w:val="superscript"/>
        </w:rPr>
        <w:t>[1]</w:t>
      </w:r>
      <w:r w:rsidR="00510C04">
        <w:rPr>
          <w:rStyle w:val="a3"/>
          <w:rFonts w:ascii="Arial" w:hAnsi="Arial" w:cs="Arial"/>
          <w:color w:val="0645AD"/>
          <w:sz w:val="23"/>
          <w:szCs w:val="23"/>
          <w:vertAlign w:val="superscript"/>
        </w:rPr>
        <w:fldChar w:fldCharType="end"/>
      </w:r>
      <w:r>
        <w:rPr>
          <w:rFonts w:ascii="Arial" w:hAnsi="Arial" w:cs="Arial"/>
          <w:color w:val="202122"/>
          <w:sz w:val="23"/>
          <w:szCs w:val="23"/>
        </w:rPr>
        <w:t>。目前所見者皆為在</w:t>
      </w:r>
      <w:r>
        <w:rPr>
          <w:rFonts w:ascii="Arial" w:hAnsi="Arial" w:cs="Arial"/>
          <w:color w:val="202122"/>
          <w:sz w:val="23"/>
          <w:szCs w:val="23"/>
        </w:rPr>
        <w:fldChar w:fldCharType="begin"/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 w:hint="eastAsia"/>
          <w:color w:val="202122"/>
          <w:sz w:val="23"/>
          <w:szCs w:val="23"/>
        </w:rPr>
        <w:instrText>HYPERLINK "https://zh.wikipedia.org/wiki/%E5%A2%BE%E4%B8%81%E5%9C%8B%E5%AE%B6%E5%85%AC%E5%9C%92" \o "</w:instrText>
      </w:r>
      <w:r>
        <w:rPr>
          <w:rFonts w:ascii="Arial" w:hAnsi="Arial" w:cs="Arial" w:hint="eastAsia"/>
          <w:color w:val="202122"/>
          <w:sz w:val="23"/>
          <w:szCs w:val="23"/>
        </w:rPr>
        <w:instrText>墾丁國家公園</w:instrText>
      </w:r>
      <w:r>
        <w:rPr>
          <w:rFonts w:ascii="Arial" w:hAnsi="Arial" w:cs="Arial" w:hint="eastAsia"/>
          <w:color w:val="202122"/>
          <w:sz w:val="23"/>
          <w:szCs w:val="23"/>
        </w:rPr>
        <w:instrText>"</w:instrText>
      </w:r>
      <w:r>
        <w:rPr>
          <w:rFonts w:ascii="Arial" w:hAnsi="Arial" w:cs="Arial"/>
          <w:color w:val="202122"/>
          <w:sz w:val="23"/>
          <w:szCs w:val="23"/>
        </w:rPr>
        <w:instrText xml:space="preserve"> </w:instrText>
      </w:r>
      <w:r>
        <w:rPr>
          <w:rFonts w:ascii="Arial" w:hAnsi="Arial" w:cs="Arial"/>
          <w:color w:val="202122"/>
          <w:sz w:val="23"/>
          <w:szCs w:val="23"/>
        </w:rPr>
        <w:fldChar w:fldCharType="separate"/>
      </w:r>
      <w:r>
        <w:rPr>
          <w:rStyle w:val="a3"/>
          <w:rFonts w:ascii="Arial" w:hAnsi="Arial" w:cs="Arial"/>
          <w:color w:val="0645AD"/>
          <w:sz w:val="23"/>
          <w:szCs w:val="23"/>
        </w:rPr>
        <w:t>墾丁國家公園</w:t>
      </w:r>
      <w:r>
        <w:rPr>
          <w:rFonts w:ascii="Arial" w:hAnsi="Arial" w:cs="Arial"/>
          <w:color w:val="202122"/>
          <w:sz w:val="23"/>
          <w:szCs w:val="23"/>
        </w:rPr>
        <w:fldChar w:fldCharType="end"/>
      </w:r>
      <w:r w:rsidR="001E3489">
        <w:rPr>
          <w:rFonts w:ascii="Arial" w:hAnsi="Arial" w:cs="Arial"/>
          <w:color w:val="202122"/>
          <w:sz w:val="23"/>
          <w:szCs w:val="23"/>
        </w:rPr>
        <w:t>的復育計畫中由人</w:t>
      </w:r>
    </w:p>
    <w:p w:rsidR="001E3489" w:rsidRPr="001E3489" w:rsidRDefault="001E3489" w:rsidP="001E3489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1E3489">
        <w:rPr>
          <w:rFonts w:ascii="Georgia" w:eastAsia="新細明體" w:hAnsi="Georgia" w:cs="新細明體"/>
          <w:color w:val="000000"/>
          <w:kern w:val="0"/>
          <w:sz w:val="36"/>
          <w:szCs w:val="36"/>
        </w:rPr>
        <w:t>現狀</w:t>
      </w:r>
      <w:r w:rsidRPr="001E3489">
        <w:rPr>
          <w:rFonts w:ascii="Arial" w:eastAsia="新細明體" w:hAnsi="Arial" w:cs="Arial"/>
          <w:color w:val="54595D"/>
          <w:kern w:val="0"/>
          <w:szCs w:val="24"/>
        </w:rPr>
        <w:t>[</w:t>
      </w:r>
      <w:hyperlink r:id="rId24" w:tooltip="編輯章節：現狀" w:history="1">
        <w:r w:rsidRPr="001E3489">
          <w:rPr>
            <w:rFonts w:ascii="Arial" w:eastAsia="新細明體" w:hAnsi="Arial" w:cs="Arial"/>
            <w:color w:val="0645AD"/>
            <w:kern w:val="0"/>
            <w:szCs w:val="24"/>
            <w:u w:val="single"/>
          </w:rPr>
          <w:t>編輯</w:t>
        </w:r>
      </w:hyperlink>
      <w:r w:rsidRPr="001E3489">
        <w:rPr>
          <w:rFonts w:ascii="Arial" w:eastAsia="新細明體" w:hAnsi="Arial" w:cs="Arial"/>
          <w:color w:val="54595D"/>
          <w:kern w:val="0"/>
          <w:szCs w:val="24"/>
        </w:rPr>
        <w:t>]</w:t>
      </w:r>
    </w:p>
    <w:p w:rsidR="001E3489" w:rsidRPr="001E3489" w:rsidRDefault="001E3489" w:rsidP="00D975A9">
      <w:pPr>
        <w:widowControl/>
        <w:shd w:val="clear" w:color="auto" w:fill="FFFFFF"/>
        <w:spacing w:before="120" w:after="120" w:line="360" w:lineRule="auto"/>
        <w:ind w:firstLineChars="200" w:firstLine="46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目前確認為純種族群的母群是來自於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begin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HYPERLINK "https://zh.wikipedia.org/wiki/%E5%8F%B0%E5%8C%97%E5%B8%82%E7%AB%8B%E5%8B%95%E7%89%A9%E5%9C%92" \o "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台北市立動物園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"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separate"/>
      </w:r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</w:rPr>
        <w:t>台北市立動物園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end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，台北市立動物園曾贈送梅花鹿予金門</w:t>
      </w:r>
      <w:proofErr w:type="gram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農畜所</w:t>
      </w:r>
      <w:proofErr w:type="gram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，故全臺灣純種梅花鹿飼養的地方目前有台北市立動物園以及</w:t>
      </w:r>
      <w:hyperlink r:id="rId25" w:tooltip="金門" w:history="1"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金門</w:t>
        </w:r>
      </w:hyperlink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，但已經沒有任何的完全純種台灣梅花鹿</w:t>
      </w:r>
      <w:hyperlink r:id="rId26" w:tooltip="Wikipedia:列明來源" w:history="1"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[</w:t>
        </w:r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來源請求</w:t>
        </w:r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]</w:t>
        </w:r>
      </w:hyperlink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 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。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1980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年，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begin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HYPERLINK "https://zh.wikipedia.org/wiki/%E5%8F%B0%E5%8C%97%E5%B8%82%E7%AB%8B%E5%8B%95%E7%89%A9%E5%9C%92" \o "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台北市立動物園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"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separate"/>
      </w:r>
      <w:proofErr w:type="gramStart"/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</w:rPr>
        <w:t>臺</w:t>
      </w:r>
      <w:proofErr w:type="gramEnd"/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</w:rPr>
        <w:t>北圓山動物園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end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(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現為台北市立動物園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)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贈送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5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隻臺灣梅花鹿予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begin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HYPERLINK "https://zh.wikipedia.org/wiki/%E9%80%A3%E6%B1%9F%E7%B8%A3%E6%94%BF%E5%BA%9C" \o "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連江縣政府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"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separate"/>
      </w:r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</w:rPr>
        <w:t>連江縣政府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end"/>
      </w:r>
      <w:hyperlink r:id="rId27" w:anchor="cite_note-7" w:history="1"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[7]</w:t>
        </w:r>
      </w:hyperlink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，在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begin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HYPERLINK "https://zh.wikipedia.org/wiki/%E5%8D%97%E7%AB%BF" \o "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南竿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"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separate"/>
      </w:r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</w:rPr>
        <w:t>南竿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end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三民畜牧場飼養；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1997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年，軍方與政府決定野放該牧場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13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隻梅花鹿至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begin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HYPERLINK "https://zh.wikipedia.org/wiki/%E5%A4%A7%E5%9D%B5%E5%B3%B6" \o "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大坵島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"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separate"/>
      </w:r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</w:rPr>
        <w:t>大</w:t>
      </w:r>
      <w:proofErr w:type="gramStart"/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</w:rPr>
        <w:t>坵</w:t>
      </w:r>
      <w:proofErr w:type="gramEnd"/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</w:rPr>
        <w:t>島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end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上</w:t>
      </w:r>
      <w:hyperlink r:id="rId28" w:anchor="cite_note-8" w:history="1"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[8]</w:t>
        </w:r>
      </w:hyperlink>
      <w:hyperlink r:id="rId29" w:anchor="cite_note-9" w:history="1"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  <w:vertAlign w:val="superscript"/>
          </w:rPr>
          <w:t>[9]</w:t>
        </w:r>
      </w:hyperlink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，近來族群自然繁殖至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200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頭上下。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  <w:vertAlign w:val="superscript"/>
        </w:rPr>
        <w:fldChar w:fldCharType="begin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  <w:vertAlign w:val="superscript"/>
        </w:rPr>
        <w:instrText xml:space="preserve"> HYPERLINK "https://zh.wikipedia.org/wiki/%E5%8F%B0%E7%81%A3%E6%A2%85%E8%8A%B1%E9%B9%BF" \l "cite_note-10" 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  <w:vertAlign w:val="superscript"/>
        </w:rPr>
        <w:fldChar w:fldCharType="separate"/>
      </w:r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  <w:vertAlign w:val="superscript"/>
        </w:rPr>
        <w:t>[10]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  <w:vertAlign w:val="superscript"/>
        </w:rPr>
        <w:fldChar w:fldCharType="end"/>
      </w:r>
    </w:p>
    <w:p w:rsidR="001E3489" w:rsidRPr="001E3489" w:rsidRDefault="001E3489" w:rsidP="00D975A9">
      <w:pPr>
        <w:widowControl/>
        <w:shd w:val="clear" w:color="auto" w:fill="FFFFFF"/>
        <w:spacing w:before="120" w:after="120" w:line="360" w:lineRule="auto"/>
        <w:ind w:firstLineChars="200" w:firstLine="460"/>
        <w:rPr>
          <w:rFonts w:ascii="Arial" w:eastAsia="新細明體" w:hAnsi="Arial" w:cs="Arial"/>
          <w:color w:val="202122"/>
          <w:kern w:val="0"/>
          <w:sz w:val="23"/>
          <w:szCs w:val="23"/>
        </w:rPr>
      </w:pP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至於野生族群則是位於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begin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HYPERLINK "https://zh.wikipedia.org/wiki/%E5%A2%BE%E4%B8%81%E5%9C%8B%E5%AE%B6%E5%85%AC%E5%9C%92" \o "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墾丁國家公園</w:instrText>
      </w:r>
      <w:r w:rsidRPr="001E3489">
        <w:rPr>
          <w:rFonts w:ascii="Arial" w:eastAsia="新細明體" w:hAnsi="Arial" w:cs="Arial" w:hint="eastAsia"/>
          <w:color w:val="202122"/>
          <w:kern w:val="0"/>
          <w:sz w:val="23"/>
          <w:szCs w:val="23"/>
        </w:rPr>
        <w:instrText>"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instrText xml:space="preserve"> </w:instrTex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separate"/>
      </w:r>
      <w:r w:rsidRPr="001E3489">
        <w:rPr>
          <w:rFonts w:ascii="Arial" w:eastAsia="新細明體" w:hAnsi="Arial" w:cs="Arial"/>
          <w:color w:val="0645AD"/>
          <w:kern w:val="0"/>
          <w:sz w:val="23"/>
          <w:szCs w:val="23"/>
          <w:u w:val="single"/>
        </w:rPr>
        <w:t>墾丁國家公園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fldChar w:fldCharType="end"/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，多年來外界質疑台灣原生種早已滅絕，復育的多屬引進、雜交品種，但台大動物科學技術系教授朱有田，受墾丁國家公園管理處委託進行多年的基因比對研究，發現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450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年前的台灣古代梅花鹿與目前墾丁梅花鹿</w:t>
      </w:r>
      <w:proofErr w:type="gram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粒線體</w:t>
      </w:r>
      <w:proofErr w:type="gram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序列相同，近年再分析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80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頭墾丁梅花鹿</w:t>
      </w:r>
      <w:proofErr w:type="gram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母系粒線體</w:t>
      </w:r>
      <w:proofErr w:type="gram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與父系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Y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染色體基因序列，也未發現</w:t>
      </w:r>
      <w:proofErr w:type="gram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其他鹿科</w:t>
      </w:r>
      <w:proofErr w:type="gram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或非台灣梅花鹿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DNA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序列，相關指標也呈現未受民間雜交的「紅鹿」基因滲入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(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以往民間鹿場為增加鹿茸產量，將梅花鹿與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 xml:space="preserve"> </w:t>
      </w:r>
      <w:proofErr w:type="spell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Cervus</w:t>
      </w:r>
      <w:proofErr w:type="spell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 xml:space="preserve"> </w:t>
      </w:r>
      <w:proofErr w:type="spell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elaphus</w:t>
      </w:r>
      <w:proofErr w:type="spell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 xml:space="preserve"> 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雜交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)</w:t>
      </w:r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。二十餘年的</w:t>
      </w:r>
      <w:hyperlink r:id="rId30" w:tooltip="墾丁" w:history="1"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墾丁</w:t>
        </w:r>
      </w:hyperlink>
      <w:hyperlink r:id="rId31" w:tooltip="社頂自然公園" w:history="1"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社頂自然公園</w:t>
        </w:r>
      </w:hyperlink>
      <w:proofErr w:type="gram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復育野放</w:t>
      </w:r>
      <w:proofErr w:type="gram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計畫十分成功，經過</w:t>
      </w:r>
      <w:proofErr w:type="gram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多次野</w:t>
      </w:r>
      <w:proofErr w:type="gram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放及定期調查，目前在墾丁國家公園野生梅花鹿總數</w:t>
      </w:r>
      <w:proofErr w:type="gram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已達過兩千</w:t>
      </w:r>
      <w:proofErr w:type="gram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隻以上，且有持續上升之勢，也引起野放在其他原棲地的聲浪，目前也有民間保育團體</w:t>
      </w:r>
      <w:proofErr w:type="gramStart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墾丁鹿境持續</w:t>
      </w:r>
      <w:proofErr w:type="gramEnd"/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與墾丁國家公園管理處共同復育。另一野生族群則是位於</w:t>
      </w:r>
      <w:hyperlink r:id="rId32" w:tooltip="綠島" w:history="1">
        <w:r w:rsidRPr="001E3489">
          <w:rPr>
            <w:rFonts w:ascii="Arial" w:eastAsia="新細明體" w:hAnsi="Arial" w:cs="Arial"/>
            <w:color w:val="0645AD"/>
            <w:kern w:val="0"/>
            <w:sz w:val="23"/>
            <w:szCs w:val="23"/>
            <w:u w:val="single"/>
          </w:rPr>
          <w:t>綠島</w:t>
        </w:r>
      </w:hyperlink>
      <w:r w:rsidRPr="001E3489">
        <w:rPr>
          <w:rFonts w:ascii="Arial" w:eastAsia="新細明體" w:hAnsi="Arial" w:cs="Arial"/>
          <w:color w:val="202122"/>
          <w:kern w:val="0"/>
          <w:sz w:val="23"/>
          <w:szCs w:val="23"/>
        </w:rPr>
        <w:t>，則是由以前島民飼養後溢出的個體組成的野生族群，總數也已經超過兩百隻，但是梅花鹿對於綠島來說仍是外來種，也引起不同的意見。</w:t>
      </w:r>
    </w:p>
    <w:p w:rsidR="001E3489" w:rsidRPr="001E3489" w:rsidRDefault="00D975A9" w:rsidP="001E3489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 w:hint="eastAsia"/>
          <w:color w:val="202122"/>
          <w:sz w:val="23"/>
          <w:szCs w:val="23"/>
        </w:rPr>
      </w:pPr>
      <w:r w:rsidRPr="00D975A9">
        <w:rPr>
          <w:rFonts w:ascii="Arial" w:hAnsi="Arial" w:cs="Arial"/>
          <w:color w:val="202122"/>
          <w:sz w:val="23"/>
          <w:szCs w:val="23"/>
        </w:rPr>
        <w:t>https://zh.wikipedia.org/wiki/%E5%8F%B0%E7%81%A3%E6%A2%85%E8%8A%B1%E9%B9%BF</w:t>
      </w:r>
      <w:r w:rsidR="00510C04" w:rsidRPr="00510C04">
        <w:t xml:space="preserve"> </w:t>
      </w:r>
      <w:bookmarkStart w:id="0" w:name="_GoBack"/>
      <w:bookmarkEnd w:id="0"/>
    </w:p>
    <w:sectPr w:rsidR="001E3489" w:rsidRPr="001E3489" w:rsidSect="001E3489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53"/>
    <w:rsid w:val="001E3489"/>
    <w:rsid w:val="003D5532"/>
    <w:rsid w:val="00510C04"/>
    <w:rsid w:val="007B6B53"/>
    <w:rsid w:val="00D9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480F0"/>
  <w15:chartTrackingRefBased/>
  <w15:docId w15:val="{D7B38126-D3A9-43FA-970C-E53C28A9A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7B6B53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7B6B53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mw-headline">
    <w:name w:val="mw-headline"/>
    <w:basedOn w:val="a0"/>
    <w:rsid w:val="007B6B53"/>
  </w:style>
  <w:style w:type="character" w:customStyle="1" w:styleId="mw-editsection">
    <w:name w:val="mw-editsection"/>
    <w:basedOn w:val="a0"/>
    <w:rsid w:val="007B6B53"/>
  </w:style>
  <w:style w:type="character" w:customStyle="1" w:styleId="mw-editsection-bracket">
    <w:name w:val="mw-editsection-bracket"/>
    <w:basedOn w:val="a0"/>
    <w:rsid w:val="007B6B53"/>
  </w:style>
  <w:style w:type="character" w:styleId="a3">
    <w:name w:val="Hyperlink"/>
    <w:basedOn w:val="a0"/>
    <w:uiPriority w:val="99"/>
    <w:semiHidden/>
    <w:unhideWhenUsed/>
    <w:rsid w:val="007B6B5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7B6B5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No Spacing"/>
    <w:link w:val="a5"/>
    <w:uiPriority w:val="1"/>
    <w:qFormat/>
    <w:rsid w:val="001E3489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1E348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5%8F%B0%E5%8C%97%E5%8B%95%E7%89%A9%E5%9C%92" TargetMode="External"/><Relationship Id="rId18" Type="http://schemas.openxmlformats.org/officeDocument/2006/relationships/hyperlink" Target="https://zh.wikipedia.org/wiki/%E5%8F%B0%E7%81%A3%E6%A2%85%E8%8A%B1%E9%B9%BF" TargetMode="External"/><Relationship Id="rId26" Type="http://schemas.openxmlformats.org/officeDocument/2006/relationships/hyperlink" Target="https://zh.wikipedia.org/wiki/Wikipedia:%E5%88%97%E6%98%8E%E6%9D%A5%E6%BA%9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h.wikipedia.org/wiki/%E5%8F%B0%E7%81%A3%E6%A2%85%E8%8A%B1%E9%B9%BF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hyperlink" Target="https://zh.wikipedia.org/wiki/%E5%A2%BE%E4%B8%81%E5%9C%8B%E5%AE%B6%E5%85%AC%E5%9C%92" TargetMode="External"/><Relationship Id="rId17" Type="http://schemas.openxmlformats.org/officeDocument/2006/relationships/hyperlink" Target="https://zh.wikipedia.org/wiki/%E4%B8%AD%E5%9C%8B%E5%A4%A7%E9%99%B8" TargetMode="External"/><Relationship Id="rId25" Type="http://schemas.openxmlformats.org/officeDocument/2006/relationships/hyperlink" Target="https://zh.wikipedia.org/wiki/%E9%87%91%E9%96%80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zh.wikipedia.org/wiki/%E4%BF%84%E7%BE%85%E6%96%AF" TargetMode="External"/><Relationship Id="rId20" Type="http://schemas.openxmlformats.org/officeDocument/2006/relationships/hyperlink" Target="https://zh.wikipedia.org/wiki/%E4%B8%98%E9%99%B5" TargetMode="External"/><Relationship Id="rId29" Type="http://schemas.openxmlformats.org/officeDocument/2006/relationships/hyperlink" Target="https://zh.wikipedia.org/wiki/%E5%8F%B0%E7%81%A3%E6%A2%85%E8%8A%B1%E9%B9%BF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zh.wikipedia.org/w/index.php?title=%E6%A0%B8%E5%9E%8B%E5%88%86%E6%9E%90&amp;action=edit&amp;redlink=1" TargetMode="External"/><Relationship Id="rId24" Type="http://schemas.openxmlformats.org/officeDocument/2006/relationships/hyperlink" Target="https://zh.wikipedia.org/w/index.php?title=%E5%8F%B0%E7%81%A3%E6%A2%85%E8%8A%B1%E9%B9%BF&amp;action=edit&amp;section=3" TargetMode="External"/><Relationship Id="rId32" Type="http://schemas.openxmlformats.org/officeDocument/2006/relationships/hyperlink" Target="https://zh.wikipedia.org/wiki/%E7%B6%A0%E5%B3%B6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zh.wikipedia.org/wiki/%E6%97%A5%E6%9C%AC" TargetMode="External"/><Relationship Id="rId23" Type="http://schemas.openxmlformats.org/officeDocument/2006/relationships/hyperlink" Target="https://zh.wikipedia.org/wiki/%E8%87%BA%E7%81%A3%E8%8D%B7%E8%A5%BF%E7%B5%B1%E6%B2%BB%E6%99%82%E6%9C%9F" TargetMode="External"/><Relationship Id="rId28" Type="http://schemas.openxmlformats.org/officeDocument/2006/relationships/hyperlink" Target="https://zh.wikipedia.org/wiki/%E5%8F%B0%E7%81%A3%E6%A2%85%E8%8A%B1%E9%B9%BF" TargetMode="External"/><Relationship Id="rId10" Type="http://schemas.openxmlformats.org/officeDocument/2006/relationships/hyperlink" Target="https://zh.wikipedia.org/wiki/%E5%8F%B0%E7%81%A3%E6%A2%85%E8%8A%B1%E9%B9%BF" TargetMode="External"/><Relationship Id="rId19" Type="http://schemas.openxmlformats.org/officeDocument/2006/relationships/hyperlink" Target="https://zh.wikipedia.org/wiki/%E5%B9%B3%E5%8E%9F" TargetMode="External"/><Relationship Id="rId31" Type="http://schemas.openxmlformats.org/officeDocument/2006/relationships/hyperlink" Target="https://zh.wikipedia.org/wiki/%E7%A4%BE%E9%A0%82%E8%87%AA%E7%84%B6%E5%85%AC%E5%9C%92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zh.wikipedia.org/wiki/%E5%85%AC%E5%88%86" TargetMode="External"/><Relationship Id="rId14" Type="http://schemas.openxmlformats.org/officeDocument/2006/relationships/hyperlink" Target="https://zh.wikipedia.org/wiki/%E7%B6%A0%E5%B3%B6" TargetMode="External"/><Relationship Id="rId22" Type="http://schemas.openxmlformats.org/officeDocument/2006/relationships/hyperlink" Target="https://zh.wikipedia.org/w/index.php?title=%E5%8F%B0%E7%81%A3%E6%A2%85%E8%8A%B1%E9%B9%BF&amp;action=edit&amp;section=2" TargetMode="External"/><Relationship Id="rId27" Type="http://schemas.openxmlformats.org/officeDocument/2006/relationships/hyperlink" Target="https://zh.wikipedia.org/wiki/%E5%8F%B0%E7%81%A3%E6%A2%85%E8%8A%B1%E9%B9%BF" TargetMode="External"/><Relationship Id="rId30" Type="http://schemas.openxmlformats.org/officeDocument/2006/relationships/hyperlink" Target="https://zh.wikipedia.org/wiki/%E5%A2%BE%E4%B8%81" TargetMode="External"/><Relationship Id="rId8" Type="http://schemas.openxmlformats.org/officeDocument/2006/relationships/hyperlink" Target="https://zh.wikipedia.org/w/index.php?title=%E5%8F%B0%E7%81%A3%E6%A2%85%E8%8A%B1%E9%B9%BF&amp;action=edit&amp;section=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781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台灣梅花鹿</dc:title>
  <dc:subject>40134</dc:subject>
  <dc:creator>Windows 使用者</dc:creator>
  <cp:keywords/>
  <dc:description/>
  <cp:lastModifiedBy>Windows 使用者</cp:lastModifiedBy>
  <cp:revision>2</cp:revision>
  <dcterms:created xsi:type="dcterms:W3CDTF">2022-06-13T03:00:00Z</dcterms:created>
  <dcterms:modified xsi:type="dcterms:W3CDTF">2022-06-27T03:08:00Z</dcterms:modified>
</cp:coreProperties>
</file>