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51" w:type="dxa"/>
        <w:tblLook w:val="04A0" w:firstRow="1" w:lastRow="0" w:firstColumn="1" w:lastColumn="0" w:noHBand="0" w:noVBand="1"/>
      </w:tblPr>
      <w:tblGrid>
        <w:gridCol w:w="1710"/>
        <w:gridCol w:w="1710"/>
        <w:gridCol w:w="1710"/>
        <w:gridCol w:w="1710"/>
        <w:gridCol w:w="1711"/>
      </w:tblGrid>
      <w:tr w:rsidR="00610255" w:rsidRPr="00895DF1" w:rsidTr="00610255">
        <w:trPr>
          <w:trHeight w:val="1630"/>
        </w:trPr>
        <w:tc>
          <w:tcPr>
            <w:tcW w:w="1710" w:type="dxa"/>
          </w:tcPr>
          <w:p w:rsidR="00610255" w:rsidRPr="00895DF1" w:rsidRDefault="00610255" w:rsidP="000A36B2">
            <w:pPr>
              <w:spacing w:line="480" w:lineRule="exact"/>
              <w:rPr>
                <w:rFonts w:ascii="文鼎中特毛楷" w:eastAsia="文鼎中特毛楷" w:hint="eastAsia"/>
                <w:color w:val="2E74B5" w:themeColor="accent1" w:themeShade="BF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2E74B5" w:themeColor="accent1" w:themeShade="BF"/>
                <w:sz w:val="36"/>
                <w:szCs w:val="36"/>
              </w:rPr>
              <w:t>起點</w:t>
            </w:r>
          </w:p>
          <w:p w:rsidR="00610255" w:rsidRPr="00895DF1" w:rsidRDefault="00610255" w:rsidP="000A36B2">
            <w:pPr>
              <w:spacing w:line="480" w:lineRule="exact"/>
              <w:rPr>
                <w:rFonts w:ascii="文鼎中特毛楷" w:eastAsia="文鼎中特毛楷" w:hint="eastAsia"/>
                <w:color w:val="2E74B5" w:themeColor="accent1" w:themeShade="BF"/>
                <w:sz w:val="36"/>
                <w:szCs w:val="36"/>
                <w:vertAlign w:val="subscript"/>
              </w:rPr>
            </w:pPr>
            <w:r w:rsidRPr="00895DF1">
              <w:rPr>
                <w:rFonts w:ascii="文鼎中特毛楷" w:eastAsia="文鼎中特毛楷" w:hint="eastAsia"/>
                <w:color w:val="2E74B5" w:themeColor="accent1" w:themeShade="BF"/>
                <w:sz w:val="36"/>
                <w:szCs w:val="36"/>
              </w:rPr>
              <w:t>經過得</w:t>
            </w:r>
          </w:p>
          <w:p w:rsidR="00610255" w:rsidRPr="00895DF1" w:rsidRDefault="007A335A" w:rsidP="000A36B2">
            <w:pPr>
              <w:spacing w:line="480" w:lineRule="exact"/>
              <w:rPr>
                <w:rFonts w:ascii="文鼎中特毛楷" w:eastAsia="文鼎中特毛楷" w:hint="eastAsia"/>
                <w:sz w:val="48"/>
                <w:szCs w:val="48"/>
                <w:vertAlign w:val="subscript"/>
              </w:rPr>
            </w:pPr>
            <w:r w:rsidRPr="00895DF1">
              <w:rPr>
                <w:rFonts w:ascii="文鼎中特毛楷" w:eastAsia="文鼎中特毛楷" w:hint="eastAsia"/>
                <w:color w:val="2E74B5" w:themeColor="accent1" w:themeShade="BF"/>
                <w:sz w:val="48"/>
                <w:szCs w:val="48"/>
                <w:vertAlign w:val="subscript"/>
              </w:rPr>
              <w:t>+</w:t>
            </w:r>
            <w:r w:rsidR="00610255" w:rsidRPr="00895DF1">
              <w:rPr>
                <w:rFonts w:ascii="文鼎中特毛楷" w:eastAsia="文鼎中特毛楷" w:hint="eastAsia"/>
                <w:color w:val="2E74B5" w:themeColor="accent1" w:themeShade="BF"/>
                <w:sz w:val="48"/>
                <w:szCs w:val="48"/>
                <w:vertAlign w:val="subscript"/>
              </w:rPr>
              <w:t>10000</w:t>
            </w:r>
          </w:p>
        </w:tc>
        <w:tc>
          <w:tcPr>
            <w:tcW w:w="1710" w:type="dxa"/>
          </w:tcPr>
          <w:p w:rsidR="00B400F0" w:rsidRPr="00317698" w:rsidRDefault="00610255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被</w:t>
            </w:r>
            <w:r w:rsidR="00B46271"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打一</w:t>
            </w:r>
            <w:r w:rsidR="000A36B2"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下</w:t>
            </w:r>
            <w:r w:rsidR="00B46271"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了</w:t>
            </w:r>
          </w:p>
          <w:p w:rsidR="007A335A" w:rsidRPr="00317698" w:rsidRDefault="007A335A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-500</w:t>
            </w:r>
          </w:p>
        </w:tc>
        <w:tc>
          <w:tcPr>
            <w:tcW w:w="1710" w:type="dxa"/>
          </w:tcPr>
          <w:p w:rsidR="007A335A" w:rsidRPr="00317698" w:rsidRDefault="007A335A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遲到了</w:t>
            </w:r>
          </w:p>
          <w:p w:rsidR="007A335A" w:rsidRPr="00317698" w:rsidRDefault="007A335A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後退一格</w:t>
            </w:r>
          </w:p>
        </w:tc>
        <w:tc>
          <w:tcPr>
            <w:tcW w:w="1710" w:type="dxa"/>
          </w:tcPr>
          <w:p w:rsidR="00610255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遇見</w:t>
            </w:r>
            <w:r w:rsidR="00B400F0"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章魚燒老闆</w:t>
            </w:r>
          </w:p>
          <w:p w:rsidR="00B46271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BF8F00" w:themeColor="accent4" w:themeShade="BF"/>
                <w:sz w:val="36"/>
                <w:szCs w:val="36"/>
              </w:rPr>
              <w:t>+1200</w:t>
            </w:r>
          </w:p>
        </w:tc>
        <w:tc>
          <w:tcPr>
            <w:tcW w:w="1711" w:type="dxa"/>
          </w:tcPr>
          <w:p w:rsidR="00B46271" w:rsidRPr="00895DF1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33CCCC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33CCCC"/>
                <w:sz w:val="36"/>
                <w:szCs w:val="36"/>
              </w:rPr>
              <w:t>搭新幹線</w:t>
            </w:r>
          </w:p>
          <w:p w:rsidR="00610255" w:rsidRPr="00895DF1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33CCCC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33CCCC"/>
                <w:sz w:val="36"/>
                <w:szCs w:val="36"/>
              </w:rPr>
              <w:t>暫停一次</w:t>
            </w:r>
          </w:p>
        </w:tc>
      </w:tr>
      <w:tr w:rsidR="00610255" w:rsidRPr="00895DF1" w:rsidTr="000A36B2">
        <w:trPr>
          <w:trHeight w:val="1768"/>
        </w:trPr>
        <w:tc>
          <w:tcPr>
            <w:tcW w:w="1710" w:type="dxa"/>
          </w:tcPr>
          <w:p w:rsidR="00610255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吃大阪燒</w:t>
            </w:r>
          </w:p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-200</w:t>
            </w:r>
          </w:p>
        </w:tc>
        <w:tc>
          <w:tcPr>
            <w:tcW w:w="5130" w:type="dxa"/>
            <w:gridSpan w:val="3"/>
            <w:vMerge w:val="restart"/>
            <w:vAlign w:val="center"/>
          </w:tcPr>
          <w:p w:rsidR="00610255" w:rsidRPr="00895DF1" w:rsidRDefault="00B51E4A" w:rsidP="000A36B2">
            <w:pPr>
              <w:spacing w:line="480" w:lineRule="exact"/>
              <w:jc w:val="center"/>
              <w:rPr>
                <w:rFonts w:ascii="文鼎中特毛楷" w:eastAsia="文鼎中特毛楷" w:hint="eastAsia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1470025</wp:posOffset>
                  </wp:positionV>
                  <wp:extent cx="2057400" cy="1426210"/>
                  <wp:effectExtent l="0" t="0" r="0" b="254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200px-JRE-TEC-E5_omiya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42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2891155</wp:posOffset>
                  </wp:positionV>
                  <wp:extent cx="2971165" cy="2228850"/>
                  <wp:effectExtent l="0" t="0" r="635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2250272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16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-149225</wp:posOffset>
                  </wp:positionV>
                  <wp:extent cx="2247265" cy="1619250"/>
                  <wp:effectExtent l="0" t="0" r="63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00px-Tokyo_Tower_and_around_Skyscrapers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26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36C10C" wp14:editId="0198CF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5126355</wp:posOffset>
                      </wp:positionV>
                      <wp:extent cx="1828800" cy="1828800"/>
                      <wp:effectExtent l="0" t="0" r="0" b="381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51E4A" w:rsidRPr="00B51E4A" w:rsidRDefault="00B51E4A" w:rsidP="00B51E4A">
                                  <w:pPr>
                                    <w:jc w:val="center"/>
                                    <w:rPr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日本大富翁</w:t>
                                  </w:r>
                                </w:p>
                                <w:p w:rsidR="00B51E4A" w:rsidRDefault="00B51E4A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A36C1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0;margin-top:403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" filled="f" stroked="f">
                      <v:fill o:detectmouseclick="t"/>
                      <v:textbox style="mso-fit-shape-to-text:t">
                        <w:txbxContent>
                          <w:p w:rsidR="00B51E4A" w:rsidRPr="00B51E4A" w:rsidRDefault="00B51E4A" w:rsidP="00B51E4A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日本大富翁</w:t>
                            </w:r>
                          </w:p>
                          <w:p w:rsidR="00B51E4A" w:rsidRDefault="00B51E4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D596A" wp14:editId="581BD92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3057525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51E4A" w:rsidRPr="00B51E4A" w:rsidRDefault="00B51E4A" w:rsidP="00B51E4A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文鼎中特毛楷" w:eastAsia="文鼎中特毛楷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D596A" id="文字方塊 1" o:spid="_x0000_s1027" type="#_x0000_t202" style="position:absolute;left:0;text-align:left;margin-left:.35pt;margin-top:240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giRjDcAAAACAEAAA8AAABk&#10;cnMvZG93bnJldi54bWxMj8FOwzAQRO9I/IO1SNyok6gpbhqnQgXOQOED3GQbh8TrKHbbwNeznOC4&#10;M6PZN+V2doM44xQ6TxrSRQICqfZNR62Gj/fnOwUiREONGTyhhi8MsK2ur0pTNP5Cb3jex1ZwCYXC&#10;aLAxjoWUobboTFj4EYm9o5+ciXxOrWwmc+FyN8gsSVbSmY74gzUj7izW/f7kNKjEvfT9OnsNbvmd&#10;5nb36J/GT61vb+aHDYiIc/wLwy8+o0PFTAd/oiaIQcM95zQsVZqDYDtTipUD66t1DrIq5f8B1Q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KCJGMN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B51E4A" w:rsidRPr="00B51E4A" w:rsidRDefault="00B51E4A" w:rsidP="00B51E4A">
                            <w:pPr>
                              <w:spacing w:line="480" w:lineRule="exact"/>
                              <w:jc w:val="center"/>
                              <w:rPr>
                                <w:rFonts w:ascii="文鼎中特毛楷" w:eastAsia="文鼎中特毛楷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1" w:type="dxa"/>
          </w:tcPr>
          <w:p w:rsidR="00B46271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刮刮樂中666</w:t>
            </w:r>
          </w:p>
          <w:p w:rsidR="00B46271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+4000</w:t>
            </w:r>
          </w:p>
        </w:tc>
      </w:tr>
      <w:tr w:rsidR="00610255" w:rsidRPr="00895DF1" w:rsidTr="006B3975">
        <w:trPr>
          <w:trHeight w:val="1630"/>
        </w:trPr>
        <w:tc>
          <w:tcPr>
            <w:tcW w:w="1710" w:type="dxa"/>
          </w:tcPr>
          <w:p w:rsidR="00610255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東京鐵塔參觀票</w:t>
            </w:r>
          </w:p>
          <w:p w:rsidR="000A36B2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-500</w:t>
            </w:r>
          </w:p>
        </w:tc>
        <w:tc>
          <w:tcPr>
            <w:tcW w:w="5130" w:type="dxa"/>
            <w:gridSpan w:val="3"/>
            <w:vMerge/>
          </w:tcPr>
          <w:p w:rsidR="00610255" w:rsidRPr="00895DF1" w:rsidRDefault="00610255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</w:p>
        </w:tc>
        <w:tc>
          <w:tcPr>
            <w:tcW w:w="1711" w:type="dxa"/>
          </w:tcPr>
          <w:p w:rsidR="00610255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去環球影城玩</w:t>
            </w:r>
          </w:p>
          <w:p w:rsidR="00B46271" w:rsidRPr="00317698" w:rsidRDefault="00B46271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+</w:t>
            </w:r>
            <w:r w:rsidR="00B400F0"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500</w:t>
            </w:r>
          </w:p>
        </w:tc>
      </w:tr>
      <w:tr w:rsidR="00610255" w:rsidRPr="00895DF1" w:rsidTr="006B3975">
        <w:trPr>
          <w:trHeight w:val="1630"/>
        </w:trPr>
        <w:tc>
          <w:tcPr>
            <w:tcW w:w="1710" w:type="dxa"/>
          </w:tcPr>
          <w:p w:rsidR="00610255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找到壽司店老闆</w:t>
            </w:r>
          </w:p>
          <w:p w:rsidR="000A36B2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+900</w:t>
            </w:r>
          </w:p>
        </w:tc>
        <w:tc>
          <w:tcPr>
            <w:tcW w:w="5130" w:type="dxa"/>
            <w:gridSpan w:val="3"/>
            <w:vMerge/>
          </w:tcPr>
          <w:p w:rsidR="00610255" w:rsidRPr="00895DF1" w:rsidRDefault="00610255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</w:p>
        </w:tc>
        <w:tc>
          <w:tcPr>
            <w:tcW w:w="1711" w:type="dxa"/>
          </w:tcPr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買小小兵爆米花</w:t>
            </w:r>
          </w:p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-2000</w:t>
            </w:r>
          </w:p>
        </w:tc>
      </w:tr>
      <w:tr w:rsidR="00610255" w:rsidRPr="00895DF1" w:rsidTr="006B3975">
        <w:trPr>
          <w:trHeight w:val="1768"/>
        </w:trPr>
        <w:tc>
          <w:tcPr>
            <w:tcW w:w="1710" w:type="dxa"/>
          </w:tcPr>
          <w:p w:rsidR="00610255" w:rsidRPr="00317698" w:rsidRDefault="00895DF1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遇到花子君和</w:t>
            </w:r>
            <w:proofErr w:type="gramStart"/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鬼滅</w:t>
            </w:r>
            <w:proofErr w:type="gramEnd"/>
          </w:p>
          <w:p w:rsidR="00895DF1" w:rsidRPr="00317698" w:rsidRDefault="00895DF1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+1000</w:t>
            </w:r>
          </w:p>
        </w:tc>
        <w:tc>
          <w:tcPr>
            <w:tcW w:w="5130" w:type="dxa"/>
            <w:gridSpan w:val="3"/>
            <w:vMerge/>
          </w:tcPr>
          <w:p w:rsidR="00610255" w:rsidRPr="00895DF1" w:rsidRDefault="00610255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</w:p>
        </w:tc>
        <w:tc>
          <w:tcPr>
            <w:tcW w:w="1711" w:type="dxa"/>
          </w:tcPr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在飯店拿到免費飲料</w:t>
            </w:r>
          </w:p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+409</w:t>
            </w:r>
          </w:p>
        </w:tc>
      </w:tr>
      <w:tr w:rsidR="00B400F0" w:rsidRPr="00895DF1" w:rsidTr="006B3975">
        <w:trPr>
          <w:trHeight w:val="1630"/>
        </w:trPr>
        <w:tc>
          <w:tcPr>
            <w:tcW w:w="1710" w:type="dxa"/>
          </w:tcPr>
          <w:p w:rsidR="00B400F0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答對了</w:t>
            </w:r>
            <w:r w:rsidRPr="00317698">
              <w:rPr>
                <w:rFonts w:ascii="微軟正黑體" w:eastAsia="微軟正黑體" w:hAnsi="微軟正黑體" w:cs="微軟正黑體" w:hint="eastAsia"/>
                <w:color w:val="1F3864" w:themeColor="accent5" w:themeShade="80"/>
                <w:sz w:val="36"/>
                <w:szCs w:val="36"/>
              </w:rPr>
              <w:t>蕎</w:t>
            </w:r>
            <w:r w:rsidRPr="00317698">
              <w:rPr>
                <w:rFonts w:ascii="文鼎中特毛楷" w:eastAsia="文鼎中特毛楷" w:hAnsi="文鼎中特毛楷" w:cs="文鼎中特毛楷" w:hint="eastAsia"/>
                <w:color w:val="1F3864" w:themeColor="accent5" w:themeShade="80"/>
                <w:sz w:val="36"/>
                <w:szCs w:val="36"/>
              </w:rPr>
              <w:t>麥</w:t>
            </w:r>
            <w:proofErr w:type="gramStart"/>
            <w:r w:rsidRPr="00317698">
              <w:rPr>
                <w:rFonts w:ascii="文鼎中特毛楷" w:eastAsia="文鼎中特毛楷" w:hAnsi="文鼎中特毛楷" w:cs="文鼎中特毛楷" w:hint="eastAsia"/>
                <w:color w:val="1F3864" w:themeColor="accent5" w:themeShade="80"/>
                <w:sz w:val="36"/>
                <w:szCs w:val="36"/>
              </w:rPr>
              <w:t>麵</w:t>
            </w:r>
            <w:proofErr w:type="gramEnd"/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秘訣</w:t>
            </w:r>
          </w:p>
          <w:p w:rsidR="000A36B2" w:rsidRPr="00317698" w:rsidRDefault="000A36B2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+3000</w:t>
            </w:r>
          </w:p>
        </w:tc>
        <w:tc>
          <w:tcPr>
            <w:tcW w:w="5130" w:type="dxa"/>
            <w:gridSpan w:val="3"/>
            <w:vMerge/>
          </w:tcPr>
          <w:p w:rsidR="00B400F0" w:rsidRPr="00895DF1" w:rsidRDefault="00B400F0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</w:p>
        </w:tc>
        <w:tc>
          <w:tcPr>
            <w:tcW w:w="1711" w:type="dxa"/>
          </w:tcPr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跌進泥巴坑</w:t>
            </w:r>
          </w:p>
          <w:p w:rsidR="00B400F0" w:rsidRPr="00317698" w:rsidRDefault="00B400F0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-180</w:t>
            </w:r>
          </w:p>
        </w:tc>
      </w:tr>
      <w:tr w:rsidR="00B400F0" w:rsidRPr="00895DF1" w:rsidTr="006B3975">
        <w:trPr>
          <w:trHeight w:val="1630"/>
        </w:trPr>
        <w:tc>
          <w:tcPr>
            <w:tcW w:w="1710" w:type="dxa"/>
          </w:tcPr>
          <w:p w:rsidR="00B400F0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吃</w:t>
            </w:r>
            <w:proofErr w:type="gramStart"/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豚</w:t>
            </w:r>
            <w:proofErr w:type="gramEnd"/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骨拉麵</w:t>
            </w:r>
          </w:p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1F3864" w:themeColor="accent5" w:themeShade="80"/>
                <w:sz w:val="36"/>
                <w:szCs w:val="36"/>
              </w:rPr>
              <w:t>-1000</w:t>
            </w:r>
          </w:p>
        </w:tc>
        <w:tc>
          <w:tcPr>
            <w:tcW w:w="5130" w:type="dxa"/>
            <w:gridSpan w:val="3"/>
            <w:vMerge/>
          </w:tcPr>
          <w:p w:rsidR="00B400F0" w:rsidRPr="00895DF1" w:rsidRDefault="00B400F0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</w:p>
        </w:tc>
        <w:tc>
          <w:tcPr>
            <w:tcW w:w="1711" w:type="dxa"/>
          </w:tcPr>
          <w:p w:rsidR="00B400F0" w:rsidRPr="00317698" w:rsidRDefault="00261F24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抽屜裡找到</w:t>
            </w:r>
          </w:p>
          <w:p w:rsidR="00261F24" w:rsidRPr="00317698" w:rsidRDefault="00261F24" w:rsidP="000A36B2">
            <w:pPr>
              <w:spacing w:line="480" w:lineRule="exact"/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538135" w:themeColor="accent6" w:themeShade="BF"/>
                <w:sz w:val="36"/>
                <w:szCs w:val="36"/>
              </w:rPr>
              <w:t>+600</w:t>
            </w:r>
          </w:p>
        </w:tc>
      </w:tr>
      <w:tr w:rsidR="008348D3" w:rsidRPr="00895DF1" w:rsidTr="00610255">
        <w:trPr>
          <w:trHeight w:val="1768"/>
        </w:trPr>
        <w:tc>
          <w:tcPr>
            <w:tcW w:w="1710" w:type="dxa"/>
          </w:tcPr>
          <w:p w:rsidR="008348D3" w:rsidRPr="00895DF1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7030A0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7030A0"/>
                <w:sz w:val="36"/>
                <w:szCs w:val="36"/>
              </w:rPr>
              <w:t>可以去你想去的地方</w:t>
            </w:r>
          </w:p>
        </w:tc>
        <w:tc>
          <w:tcPr>
            <w:tcW w:w="1710" w:type="dxa"/>
          </w:tcPr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卡拉ok唱歌</w:t>
            </w:r>
          </w:p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+200</w:t>
            </w:r>
          </w:p>
        </w:tc>
        <w:tc>
          <w:tcPr>
            <w:tcW w:w="1710" w:type="dxa"/>
          </w:tcPr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買</w:t>
            </w:r>
            <w:proofErr w:type="spellStart"/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nlke</w:t>
            </w:r>
            <w:proofErr w:type="spellEnd"/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衣服</w:t>
            </w:r>
          </w:p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-1600</w:t>
            </w:r>
          </w:p>
        </w:tc>
        <w:tc>
          <w:tcPr>
            <w:tcW w:w="1710" w:type="dxa"/>
          </w:tcPr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扭模型扭蛋</w:t>
            </w:r>
          </w:p>
          <w:p w:rsidR="008348D3" w:rsidRPr="00317698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</w:pPr>
            <w:r w:rsidRPr="00317698">
              <w:rPr>
                <w:rFonts w:ascii="文鼎中特毛楷" w:eastAsia="文鼎中特毛楷" w:hint="eastAsia"/>
                <w:color w:val="C45911" w:themeColor="accent2" w:themeShade="BF"/>
                <w:sz w:val="36"/>
                <w:szCs w:val="36"/>
              </w:rPr>
              <w:t>-150</w:t>
            </w:r>
          </w:p>
        </w:tc>
        <w:tc>
          <w:tcPr>
            <w:tcW w:w="1711" w:type="dxa"/>
          </w:tcPr>
          <w:p w:rsidR="008348D3" w:rsidRPr="00895DF1" w:rsidRDefault="008348D3" w:rsidP="000A36B2">
            <w:pPr>
              <w:spacing w:line="480" w:lineRule="exact"/>
              <w:rPr>
                <w:rFonts w:ascii="文鼎中特毛楷" w:eastAsia="文鼎中特毛楷" w:hint="eastAsia"/>
                <w:color w:val="FF0000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FF0000"/>
                <w:sz w:val="36"/>
                <w:szCs w:val="36"/>
              </w:rPr>
              <w:t>免費飛機</w:t>
            </w:r>
          </w:p>
          <w:p w:rsidR="008348D3" w:rsidRPr="00895DF1" w:rsidRDefault="008348D3" w:rsidP="000A36B2">
            <w:pPr>
              <w:spacing w:line="480" w:lineRule="exact"/>
              <w:rPr>
                <w:rFonts w:ascii="文鼎中特毛楷" w:eastAsia="文鼎中特毛楷" w:hint="eastAsia"/>
                <w:sz w:val="36"/>
                <w:szCs w:val="36"/>
              </w:rPr>
            </w:pPr>
            <w:r w:rsidRPr="00895DF1">
              <w:rPr>
                <w:rFonts w:ascii="文鼎中特毛楷" w:eastAsia="文鼎中特毛楷" w:hint="eastAsia"/>
                <w:color w:val="FF0000"/>
                <w:sz w:val="36"/>
                <w:szCs w:val="36"/>
              </w:rPr>
              <w:t>休息一次</w:t>
            </w:r>
          </w:p>
        </w:tc>
      </w:tr>
    </w:tbl>
    <w:p w:rsidR="00777A9B" w:rsidRDefault="00777A9B"/>
    <w:sectPr w:rsidR="00777A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55"/>
    <w:rsid w:val="000A36B2"/>
    <w:rsid w:val="00261F24"/>
    <w:rsid w:val="00317698"/>
    <w:rsid w:val="00610255"/>
    <w:rsid w:val="00777A9B"/>
    <w:rsid w:val="007A335A"/>
    <w:rsid w:val="008348D3"/>
    <w:rsid w:val="00895DF1"/>
    <w:rsid w:val="00B400F0"/>
    <w:rsid w:val="00B46271"/>
    <w:rsid w:val="00B5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7130"/>
  <w15:chartTrackingRefBased/>
  <w15:docId w15:val="{A09CF419-DC7C-4225-869A-9606462E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0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6102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6102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4">
    <w:name w:val="Grid Table Light"/>
    <w:basedOn w:val="a1"/>
    <w:uiPriority w:val="40"/>
    <w:rsid w:val="006102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0">
    <w:name w:val="Grid Table 1 Light"/>
    <w:basedOn w:val="a1"/>
    <w:uiPriority w:val="46"/>
    <w:rsid w:val="006102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497F-826C-46F1-93BD-04641EAD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2020-05-05T02:53:00Z</dcterms:created>
  <dcterms:modified xsi:type="dcterms:W3CDTF">2020-05-19T03:12:00Z</dcterms:modified>
</cp:coreProperties>
</file>