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22" w:type="dxa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6"/>
      </w:tblGrid>
      <w:tr w:rsidR="00021323" w:rsidRPr="00A35B03" w:rsidTr="00A35B03">
        <w:trPr>
          <w:trHeight w:val="1707"/>
        </w:trPr>
        <w:tc>
          <w:tcPr>
            <w:tcW w:w="1724" w:type="dxa"/>
            <w:shd w:val="clear" w:color="auto" w:fill="A8D08D" w:themeFill="accent6" w:themeFillTint="99"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起點</w:t>
            </w:r>
          </w:p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經過</w:t>
            </w:r>
            <w:r w:rsidR="001C55D2" w:rsidRPr="00A35B03">
              <w:rPr>
                <w:rFonts w:hint="eastAsia"/>
                <w:sz w:val="32"/>
                <w:szCs w:val="32"/>
              </w:rPr>
              <w:t>+2500</w:t>
            </w:r>
          </w:p>
          <w:p w:rsidR="001C55D2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失物</w:t>
            </w:r>
            <w:r w:rsidR="001C55D2" w:rsidRPr="00A35B03">
              <w:rPr>
                <w:rFonts w:hint="eastAsia"/>
                <w:sz w:val="32"/>
                <w:szCs w:val="32"/>
              </w:rPr>
              <w:t>招领</w:t>
            </w:r>
          </w:p>
          <w:p w:rsidR="001C55D2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+500</w:t>
            </w:r>
          </w:p>
        </w:tc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停車費</w:t>
            </w:r>
          </w:p>
          <w:p w:rsidR="001C55D2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-100</w:t>
            </w:r>
          </w:p>
        </w:tc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夾娃娃中大獎</w:t>
            </w:r>
          </w:p>
          <w:p w:rsidR="001C55D2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+300</w:t>
            </w:r>
          </w:p>
        </w:tc>
        <w:tc>
          <w:tcPr>
            <w:tcW w:w="1726" w:type="dxa"/>
            <w:shd w:val="clear" w:color="auto" w:fill="A8D08D" w:themeFill="accent6" w:themeFillTint="99"/>
            <w:vAlign w:val="center"/>
          </w:tcPr>
          <w:p w:rsidR="00866DF7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酒駕</w:t>
            </w:r>
          </w:p>
          <w:p w:rsidR="001C55D2" w:rsidRPr="00A35B03" w:rsidRDefault="001C55D2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-1500</w:t>
            </w:r>
          </w:p>
        </w:tc>
      </w:tr>
      <w:tr w:rsidR="00021323" w:rsidRPr="00A35B03" w:rsidTr="00A35B03">
        <w:trPr>
          <w:trHeight w:val="1636"/>
        </w:trPr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2A4975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買遊戲</w:t>
            </w:r>
          </w:p>
          <w:p w:rsidR="002A4975" w:rsidRPr="00A35B03" w:rsidRDefault="002A4975" w:rsidP="00A35B03">
            <w:pPr>
              <w:spacing w:line="280" w:lineRule="exact"/>
              <w:jc w:val="center"/>
              <w:rPr>
                <w:rFonts w:hint="eastAsia"/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-1000</w:t>
            </w:r>
          </w:p>
        </w:tc>
        <w:tc>
          <w:tcPr>
            <w:tcW w:w="5172" w:type="dxa"/>
            <w:gridSpan w:val="3"/>
            <w:vMerge w:val="restart"/>
            <w:vAlign w:val="center"/>
          </w:tcPr>
          <w:p w:rsidR="00866DF7" w:rsidRPr="00125353" w:rsidRDefault="00021323" w:rsidP="00021323">
            <w:pPr>
              <w:jc w:val="center"/>
              <w:rPr>
                <w:rFonts w:ascii="文鼎粗鋼筆行楷" w:eastAsia="文鼎粗鋼筆行楷" w:hint="eastAsia"/>
                <w:sz w:val="72"/>
                <w:szCs w:val="72"/>
              </w:rPr>
            </w:pPr>
            <w:bookmarkStart w:id="0" w:name="_GoBack"/>
            <w:r w:rsidRPr="00844FB3">
              <w:rPr>
                <w:rFonts w:ascii="文鼎粗鋼筆行楷" w:eastAsia="文鼎粗鋼筆行楷" w:hint="eastAsia"/>
                <w:noProof/>
                <w:color w:val="2F5496" w:themeColor="accent5" w:themeShade="BF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-97790</wp:posOffset>
                  </wp:positionH>
                  <wp:positionV relativeFrom="paragraph">
                    <wp:posOffset>620395</wp:posOffset>
                  </wp:positionV>
                  <wp:extent cx="3307715" cy="5882005"/>
                  <wp:effectExtent l="0" t="0" r="6985" b="444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mikkogurashi31-576x1024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715" cy="588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E55" w:rsidRPr="00844FB3">
              <w:rPr>
                <w:rFonts w:ascii="文鼎粗鋼筆行楷" w:eastAsia="文鼎粗鋼筆行楷" w:hint="eastAsia"/>
                <w:color w:val="2F5496" w:themeColor="accent5" w:themeShade="BF"/>
                <w:sz w:val="72"/>
                <w:szCs w:val="72"/>
              </w:rPr>
              <w:t>日常</w:t>
            </w:r>
            <w:r w:rsidRPr="00844FB3">
              <w:rPr>
                <w:rFonts w:ascii="文鼎粗鋼筆行楷" w:eastAsia="文鼎粗鋼筆行楷" w:hint="eastAsia"/>
                <w:color w:val="2F5496" w:themeColor="accent5" w:themeShade="BF"/>
                <w:sz w:val="72"/>
                <w:szCs w:val="72"/>
              </w:rPr>
              <w:t>大富翁</w:t>
            </w:r>
            <w:bookmarkEnd w:id="0"/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:rsidR="00866DF7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發薪</w:t>
            </w:r>
          </w:p>
          <w:p w:rsidR="009C3C5D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</w:t>
            </w:r>
            <w:r w:rsidR="008E02D0" w:rsidRPr="00A35B03">
              <w:rPr>
                <w:rFonts w:hint="eastAsia"/>
                <w:sz w:val="32"/>
                <w:szCs w:val="32"/>
              </w:rPr>
              <w:t>1000</w:t>
            </w:r>
          </w:p>
        </w:tc>
      </w:tr>
      <w:tr w:rsidR="00021323" w:rsidRPr="00A35B03" w:rsidTr="00A35B03">
        <w:trPr>
          <w:trHeight w:val="1707"/>
        </w:trPr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減肥</w:t>
            </w:r>
          </w:p>
          <w:p w:rsidR="005F5FF0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-500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:rsidR="00866DF7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proofErr w:type="gramStart"/>
            <w:r w:rsidRPr="00A35B03">
              <w:rPr>
                <w:rFonts w:hint="eastAsia"/>
                <w:sz w:val="32"/>
                <w:szCs w:val="32"/>
              </w:rPr>
              <w:t>買外送</w:t>
            </w:r>
            <w:proofErr w:type="gramEnd"/>
          </w:p>
          <w:p w:rsidR="009C3C5D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-320</w:t>
            </w:r>
          </w:p>
        </w:tc>
      </w:tr>
      <w:tr w:rsidR="00021323" w:rsidRPr="00A35B03" w:rsidTr="00A35B03">
        <w:trPr>
          <w:trHeight w:val="1707"/>
        </w:trPr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2A4975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賣菜</w:t>
            </w:r>
          </w:p>
          <w:p w:rsidR="002A4975" w:rsidRPr="00A35B03" w:rsidRDefault="002A4975" w:rsidP="00A35B03">
            <w:pPr>
              <w:spacing w:line="280" w:lineRule="exact"/>
              <w:jc w:val="center"/>
              <w:rPr>
                <w:rFonts w:hint="eastAsia"/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+300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:rsidR="00866DF7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送口罩</w:t>
            </w:r>
          </w:p>
          <w:p w:rsidR="009C3C5D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+30000</w:t>
            </w:r>
          </w:p>
        </w:tc>
      </w:tr>
      <w:tr w:rsidR="00021323" w:rsidRPr="00A35B03" w:rsidTr="006C1E55">
        <w:trPr>
          <w:trHeight w:val="1636"/>
        </w:trPr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A35B03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暫停一次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:rsidR="00866DF7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買平板</w:t>
            </w:r>
          </w:p>
          <w:p w:rsidR="009C3C5D" w:rsidRPr="00A35B03" w:rsidRDefault="009C3C5D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-10000</w:t>
            </w:r>
          </w:p>
        </w:tc>
      </w:tr>
      <w:tr w:rsidR="00021323" w:rsidRPr="00A35B03" w:rsidTr="006C1E55">
        <w:trPr>
          <w:trHeight w:val="1707"/>
        </w:trPr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A35B03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中樂透</w:t>
            </w:r>
          </w:p>
          <w:p w:rsidR="00A35B03" w:rsidRPr="00A35B03" w:rsidRDefault="00A35B03" w:rsidP="00A35B03">
            <w:pPr>
              <w:spacing w:line="280" w:lineRule="exact"/>
              <w:jc w:val="center"/>
              <w:rPr>
                <w:rFonts w:hint="eastAsia"/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+100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:rsidR="009C3C5D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撿到</w:t>
            </w:r>
            <w:r w:rsidR="009C3C5D" w:rsidRPr="00A35B03">
              <w:rPr>
                <w:rFonts w:hint="eastAsia"/>
                <w:sz w:val="32"/>
                <w:szCs w:val="32"/>
              </w:rPr>
              <w:t>角落生物大娃娃</w:t>
            </w:r>
          </w:p>
          <w:p w:rsidR="00866DF7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+1000</w:t>
            </w:r>
          </w:p>
        </w:tc>
      </w:tr>
      <w:tr w:rsidR="00021323" w:rsidRPr="00A35B03" w:rsidTr="006C1E55">
        <w:trPr>
          <w:trHeight w:val="1707"/>
        </w:trPr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撿頭髮</w:t>
            </w:r>
          </w:p>
          <w:p w:rsidR="005F5FF0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-500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866DF7" w:rsidRPr="00A35B03" w:rsidRDefault="00866DF7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:rsidR="00866DF7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防疫期間沒戴口罩</w:t>
            </w:r>
          </w:p>
          <w:p w:rsidR="008E02D0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-20000</w:t>
            </w:r>
          </w:p>
        </w:tc>
      </w:tr>
      <w:tr w:rsidR="00021323" w:rsidRPr="00A35B03" w:rsidTr="006C1E55">
        <w:trPr>
          <w:trHeight w:val="1636"/>
        </w:trPr>
        <w:tc>
          <w:tcPr>
            <w:tcW w:w="1724" w:type="dxa"/>
            <w:shd w:val="clear" w:color="auto" w:fill="A8D08D" w:themeFill="accent6" w:themeFillTint="99"/>
            <w:vAlign w:val="center"/>
          </w:tcPr>
          <w:p w:rsidR="00866DF7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付學費</w:t>
            </w:r>
          </w:p>
          <w:p w:rsidR="005F5FF0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-2000</w:t>
            </w:r>
          </w:p>
        </w:tc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2A4975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新年拿禮物</w:t>
            </w:r>
          </w:p>
          <w:p w:rsidR="002A4975" w:rsidRPr="00A35B03" w:rsidRDefault="002A4975" w:rsidP="00A35B03">
            <w:pPr>
              <w:spacing w:line="280" w:lineRule="exact"/>
              <w:jc w:val="center"/>
              <w:rPr>
                <w:rFonts w:hint="eastAsia"/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+500</w:t>
            </w:r>
          </w:p>
        </w:tc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破壞公</w:t>
            </w:r>
            <w:r w:rsidR="005F5FF0" w:rsidRPr="00A35B03">
              <w:rPr>
                <w:rFonts w:hint="eastAsia"/>
                <w:sz w:val="32"/>
                <w:szCs w:val="32"/>
              </w:rPr>
              <w:t>物</w:t>
            </w:r>
          </w:p>
          <w:p w:rsidR="005F5FF0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-2000</w:t>
            </w:r>
          </w:p>
        </w:tc>
        <w:tc>
          <w:tcPr>
            <w:tcW w:w="1724" w:type="dxa"/>
            <w:shd w:val="clear" w:color="auto" w:fill="FFD966" w:themeFill="accent4" w:themeFillTint="99"/>
            <w:vAlign w:val="center"/>
          </w:tcPr>
          <w:p w:rsidR="00866DF7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破案</w:t>
            </w:r>
          </w:p>
          <w:p w:rsidR="008E02D0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+5000</w:t>
            </w:r>
          </w:p>
        </w:tc>
        <w:tc>
          <w:tcPr>
            <w:tcW w:w="1726" w:type="dxa"/>
            <w:shd w:val="clear" w:color="auto" w:fill="A8D08D" w:themeFill="accent6" w:themeFillTint="99"/>
            <w:vAlign w:val="center"/>
          </w:tcPr>
          <w:p w:rsidR="00866DF7" w:rsidRPr="00A35B03" w:rsidRDefault="008E02D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網路沉迷</w:t>
            </w:r>
          </w:p>
          <w:p w:rsidR="008E02D0" w:rsidRPr="00A35B03" w:rsidRDefault="005F5FF0" w:rsidP="00A35B03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A35B03">
              <w:rPr>
                <w:rFonts w:hint="eastAsia"/>
                <w:sz w:val="32"/>
                <w:szCs w:val="32"/>
              </w:rPr>
              <w:t>-390</w:t>
            </w:r>
          </w:p>
        </w:tc>
      </w:tr>
    </w:tbl>
    <w:p w:rsidR="006D60D1" w:rsidRDefault="006D60D1"/>
    <w:sectPr w:rsidR="006D60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F7"/>
    <w:rsid w:val="00021323"/>
    <w:rsid w:val="00125353"/>
    <w:rsid w:val="001C55D2"/>
    <w:rsid w:val="00275506"/>
    <w:rsid w:val="002A4975"/>
    <w:rsid w:val="002D5EFC"/>
    <w:rsid w:val="005F5FF0"/>
    <w:rsid w:val="006C1E55"/>
    <w:rsid w:val="006D60D1"/>
    <w:rsid w:val="00844FB3"/>
    <w:rsid w:val="00866DF7"/>
    <w:rsid w:val="008E02D0"/>
    <w:rsid w:val="009C3C5D"/>
    <w:rsid w:val="00A35B03"/>
    <w:rsid w:val="00C1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73CC"/>
  <w15:chartTrackingRefBased/>
  <w15:docId w15:val="{3D7DCE47-E695-4B35-B880-6C9BF0A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1FD3-C523-451A-804B-5D04667C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dcterms:created xsi:type="dcterms:W3CDTF">2020-05-11T06:26:00Z</dcterms:created>
  <dcterms:modified xsi:type="dcterms:W3CDTF">2020-05-25T06:10:00Z</dcterms:modified>
</cp:coreProperties>
</file>