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11" w:type="dxa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3"/>
      </w:tblGrid>
      <w:tr w:rsidR="0010552B" w:rsidRPr="00FF2D8B" w:rsidTr="009041ED">
        <w:trPr>
          <w:trHeight w:val="1520"/>
        </w:trPr>
        <w:tc>
          <w:tcPr>
            <w:tcW w:w="1682" w:type="dxa"/>
            <w:vAlign w:val="center"/>
          </w:tcPr>
          <w:p w:rsidR="00D840A1" w:rsidRPr="00FF2D8B" w:rsidRDefault="00D840A1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 xml:space="preserve">棋點            </w:t>
            </w:r>
          </w:p>
          <w:p w:rsidR="00D840A1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經過+</w:t>
            </w:r>
            <w:r w:rsidR="00D840A1" w:rsidRPr="00FF2D8B">
              <w:rPr>
                <w:rFonts w:ascii="文鼎特圓" w:eastAsia="文鼎特圓" w:hint="eastAsia"/>
                <w:sz w:val="28"/>
                <w:szCs w:val="28"/>
              </w:rPr>
              <w:t>5000</w:t>
            </w:r>
          </w:p>
        </w:tc>
        <w:tc>
          <w:tcPr>
            <w:tcW w:w="1682" w:type="dxa"/>
            <w:vAlign w:val="center"/>
          </w:tcPr>
          <w:p w:rsidR="00D840A1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掉進懸崖-400</w:t>
            </w:r>
          </w:p>
        </w:tc>
        <w:tc>
          <w:tcPr>
            <w:tcW w:w="1682" w:type="dxa"/>
            <w:vAlign w:val="center"/>
          </w:tcPr>
          <w:p w:rsidR="00D840A1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拯救一人+800</w:t>
            </w:r>
          </w:p>
        </w:tc>
        <w:tc>
          <w:tcPr>
            <w:tcW w:w="1682" w:type="dxa"/>
            <w:vAlign w:val="center"/>
          </w:tcPr>
          <w:p w:rsidR="00D840A1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被人救-500</w:t>
            </w:r>
          </w:p>
          <w:p w:rsidR="001413CF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+400</w:t>
            </w:r>
          </w:p>
        </w:tc>
        <w:tc>
          <w:tcPr>
            <w:tcW w:w="1683" w:type="dxa"/>
            <w:vAlign w:val="center"/>
          </w:tcPr>
          <w:p w:rsidR="00D840A1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吃了食物+2000</w:t>
            </w:r>
          </w:p>
        </w:tc>
      </w:tr>
      <w:tr w:rsidR="0010552B" w:rsidRPr="00FF2D8B" w:rsidTr="009041ED">
        <w:trPr>
          <w:trHeight w:val="1647"/>
        </w:trPr>
        <w:tc>
          <w:tcPr>
            <w:tcW w:w="1682" w:type="dxa"/>
            <w:vAlign w:val="center"/>
          </w:tcPr>
          <w:p w:rsidR="00D840A1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被隊友殺了-250</w:t>
            </w:r>
          </w:p>
        </w:tc>
        <w:tc>
          <w:tcPr>
            <w:tcW w:w="5046" w:type="dxa"/>
            <w:gridSpan w:val="3"/>
            <w:vMerge w:val="restart"/>
            <w:vAlign w:val="center"/>
          </w:tcPr>
          <w:p w:rsidR="00D840A1" w:rsidRPr="0010552B" w:rsidRDefault="003F6F04" w:rsidP="0010552B">
            <w:pPr>
              <w:ind w:right="3840"/>
              <w:rPr>
                <w:rFonts w:ascii="文鼎特圓" w:eastAsia="文鼎特圓" w:hint="eastAsia"/>
                <w:sz w:val="96"/>
                <w:szCs w:val="9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693420</wp:posOffset>
                  </wp:positionV>
                  <wp:extent cx="1714500" cy="1657350"/>
                  <wp:effectExtent l="0" t="0" r="0" b="0"/>
                  <wp:wrapNone/>
                  <wp:docPr id="5" name="圖片 5" descr="硬币, 货币, 财经, 金融, 黄金, 钱, 锅, 财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硬币, 货币, 财经, 金融, 黄金, 钱, 锅, 财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0552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-1140460</wp:posOffset>
                  </wp:positionV>
                  <wp:extent cx="2628900" cy="1733550"/>
                  <wp:effectExtent l="0" t="0" r="0" b="0"/>
                  <wp:wrapNone/>
                  <wp:docPr id="4" name="圖片 4" descr="宝藏, 宝, 黄金, 盒, 木材, 钱, 财富, 海盗, 树干, 木, 老, 金属, 富, 古董, 珍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宝藏, 宝, 黄金, 盒, 木材, 钱, 财富, 海盗, 树干, 木, 老, 金属, 富, 古董, 珍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5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A34E5" wp14:editId="5C6C33B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-1916430</wp:posOffset>
                      </wp:positionV>
                      <wp:extent cx="5124450" cy="1828800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0552B" w:rsidRPr="0010552B" w:rsidRDefault="0010552B" w:rsidP="0010552B">
                                  <w:pPr>
                                    <w:ind w:right="3840"/>
                                    <w:jc w:val="center"/>
                                    <w:rPr>
                                      <w:rFonts w:ascii="文鼎特圓" w:eastAsia="文鼎特圓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特圓" w:eastAsia="文鼎特圓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死亡大富翁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A34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1.8pt;margin-top:-150.9pt;width:403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" filled="f" stroked="f">
                      <v:fill o:detectmouseclick="t"/>
                      <v:textbox style="mso-fit-shape-to-text:t">
                        <w:txbxContent>
                          <w:p w:rsidR="0010552B" w:rsidRPr="0010552B" w:rsidRDefault="0010552B" w:rsidP="0010552B">
                            <w:pPr>
                              <w:ind w:right="3840"/>
                              <w:jc w:val="center"/>
                              <w:rPr>
                                <w:rFonts w:ascii="文鼎特圓" w:eastAsia="文鼎特圓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特圓" w:eastAsia="文鼎特圓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死亡大富翁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52B" w:rsidRPr="0010552B">
              <w:rPr>
                <w:rFonts w:ascii="文鼎特圓" w:eastAsia="文鼎特圓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DE82C" wp14:editId="59A0A7FD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-974090</wp:posOffset>
                      </wp:positionV>
                      <wp:extent cx="1828800" cy="685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0552B" w:rsidRPr="0010552B" w:rsidRDefault="0010552B" w:rsidP="0010552B">
                                  <w:pPr>
                                    <w:spacing w:line="400" w:lineRule="exact"/>
                                    <w:rPr>
                                      <w:rFonts w:ascii="文鼎特圓" w:eastAsia="文鼎特圓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DE82C" id="文字方塊 1" o:spid="_x0000_s1027" type="#_x0000_t202" style="position:absolute;margin-left:-39.65pt;margin-top:-76.7pt;width:2in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" filled="f" stroked="f">
                      <v:fill o:detectmouseclick="t"/>
                      <v:textbox>
                        <w:txbxContent>
                          <w:p w:rsidR="0010552B" w:rsidRPr="0010552B" w:rsidRDefault="0010552B" w:rsidP="0010552B">
                            <w:pPr>
                              <w:spacing w:line="400" w:lineRule="exact"/>
                              <w:rPr>
                                <w:rFonts w:ascii="文鼎特圓" w:eastAsia="文鼎特圓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3" w:type="dxa"/>
            <w:vAlign w:val="center"/>
          </w:tcPr>
          <w:p w:rsidR="00D840A1" w:rsidRPr="00FF2D8B" w:rsidRDefault="001413CF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被</w:t>
            </w:r>
            <w:r w:rsidR="00B61382" w:rsidRPr="00FF2D8B">
              <w:rPr>
                <w:rFonts w:ascii="文鼎特圓" w:eastAsia="文鼎特圓" w:hint="eastAsia"/>
                <w:sz w:val="28"/>
                <w:szCs w:val="28"/>
              </w:rPr>
              <w:t>隊友殺了-250</w:t>
            </w:r>
          </w:p>
        </w:tc>
      </w:tr>
      <w:tr w:rsidR="0010552B" w:rsidRPr="00FF2D8B" w:rsidTr="009041ED">
        <w:trPr>
          <w:trHeight w:val="1520"/>
        </w:trPr>
        <w:tc>
          <w:tcPr>
            <w:tcW w:w="1682" w:type="dxa"/>
            <w:vAlign w:val="center"/>
          </w:tcPr>
          <w:p w:rsidR="00D840A1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獲得黃金+5000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D840A1" w:rsidRPr="00FF2D8B" w:rsidRDefault="00D840A1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D840A1" w:rsidRPr="00FF2D8B" w:rsidRDefault="00B61382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獲得黃金+8000</w:t>
            </w:r>
          </w:p>
        </w:tc>
      </w:tr>
      <w:tr w:rsidR="0010552B" w:rsidRPr="00FF2D8B" w:rsidTr="009041ED">
        <w:trPr>
          <w:trHeight w:val="1520"/>
        </w:trPr>
        <w:tc>
          <w:tcPr>
            <w:tcW w:w="1682" w:type="dxa"/>
            <w:vAlign w:val="center"/>
          </w:tcPr>
          <w:p w:rsidR="00D840A1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挖到鑽石+</w:t>
            </w:r>
            <w:r w:rsidR="00FF7713" w:rsidRPr="00FF2D8B">
              <w:rPr>
                <w:rFonts w:ascii="文鼎特圓" w:eastAsia="文鼎特圓" w:hint="eastAsia"/>
                <w:sz w:val="28"/>
                <w:szCs w:val="28"/>
              </w:rPr>
              <w:t>黃金+99999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D840A1" w:rsidRPr="00FF2D8B" w:rsidRDefault="00D840A1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D840A1" w:rsidRPr="00FF2D8B" w:rsidRDefault="00B61382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吃了毒藥-500</w:t>
            </w:r>
          </w:p>
        </w:tc>
      </w:tr>
      <w:tr w:rsidR="0010552B" w:rsidRPr="00FF2D8B" w:rsidTr="009041ED">
        <w:trPr>
          <w:trHeight w:val="1647"/>
        </w:trPr>
        <w:tc>
          <w:tcPr>
            <w:tcW w:w="1682" w:type="dxa"/>
            <w:vAlign w:val="center"/>
          </w:tcPr>
          <w:p w:rsidR="00D840A1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離開死亡區+900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D840A1" w:rsidRPr="00FF2D8B" w:rsidRDefault="00D840A1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D840A1" w:rsidRPr="00FF2D8B" w:rsidRDefault="00B61382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進了死亡區-200</w:t>
            </w:r>
          </w:p>
        </w:tc>
      </w:tr>
      <w:tr w:rsidR="0010552B" w:rsidRPr="00FF2D8B" w:rsidTr="009041ED">
        <w:trPr>
          <w:trHeight w:val="1520"/>
        </w:trPr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被人救-500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+400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死亡區-900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D840A1" w:rsidRPr="00FF2D8B" w:rsidRDefault="00D840A1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B61382" w:rsidRPr="00FF2D8B" w:rsidRDefault="00B61382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挖到鑽石+9999</w:t>
            </w:r>
          </w:p>
          <w:p w:rsidR="00B61382" w:rsidRPr="00FF2D8B" w:rsidRDefault="00B61382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死亡區-999</w:t>
            </w:r>
          </w:p>
        </w:tc>
      </w:tr>
      <w:tr w:rsidR="0010552B" w:rsidRPr="00FF2D8B" w:rsidTr="009041ED">
        <w:trPr>
          <w:trHeight w:val="1520"/>
        </w:trPr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吃了食物+2000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死亡區-600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被隊友殺了-250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死亡區-200</w:t>
            </w:r>
          </w:p>
        </w:tc>
      </w:tr>
      <w:tr w:rsidR="0010552B" w:rsidRPr="00FF2D8B" w:rsidTr="009041ED">
        <w:trPr>
          <w:trHeight w:val="1647"/>
        </w:trPr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吃了牛排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+5000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死亡區-805</w:t>
            </w:r>
          </w:p>
        </w:tc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吃了毒藥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-666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死亡區-200</w:t>
            </w:r>
          </w:p>
        </w:tc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挖到金幣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+500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死亡區-450</w:t>
            </w:r>
          </w:p>
        </w:tc>
        <w:tc>
          <w:tcPr>
            <w:tcW w:w="1682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獲得毒藥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+955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死亡區-255</w:t>
            </w:r>
          </w:p>
        </w:tc>
        <w:tc>
          <w:tcPr>
            <w:tcW w:w="1683" w:type="dxa"/>
            <w:vAlign w:val="center"/>
          </w:tcPr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吃了食物+980</w:t>
            </w:r>
          </w:p>
          <w:p w:rsidR="00DE7C7B" w:rsidRPr="00FF2D8B" w:rsidRDefault="00DE7C7B" w:rsidP="009041ED">
            <w:pPr>
              <w:spacing w:line="400" w:lineRule="exact"/>
              <w:jc w:val="right"/>
              <w:rPr>
                <w:rFonts w:ascii="文鼎特圓" w:eastAsia="文鼎特圓" w:hint="eastAsia"/>
                <w:sz w:val="28"/>
                <w:szCs w:val="28"/>
              </w:rPr>
            </w:pPr>
            <w:r w:rsidRPr="00FF2D8B">
              <w:rPr>
                <w:rFonts w:ascii="文鼎特圓" w:eastAsia="文鼎特圓" w:hint="eastAsia"/>
                <w:sz w:val="28"/>
                <w:szCs w:val="28"/>
              </w:rPr>
              <w:t>死亡區-250</w:t>
            </w:r>
          </w:p>
        </w:tc>
      </w:tr>
    </w:tbl>
    <w:p w:rsidR="00657E9E" w:rsidRDefault="00657E9E"/>
    <w:sectPr w:rsidR="00657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1"/>
    <w:rsid w:val="0010552B"/>
    <w:rsid w:val="001413CF"/>
    <w:rsid w:val="003F6F04"/>
    <w:rsid w:val="00657E9E"/>
    <w:rsid w:val="009041ED"/>
    <w:rsid w:val="00B61382"/>
    <w:rsid w:val="00D840A1"/>
    <w:rsid w:val="00DA0B42"/>
    <w:rsid w:val="00DE7C7B"/>
    <w:rsid w:val="00FF2D8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728F"/>
  <w15:chartTrackingRefBased/>
  <w15:docId w15:val="{F8D6FEDD-68DB-4E8A-BD34-27D1E69E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A2F4-29D7-4C2A-A7BA-15084395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2020-05-11T02:56:00Z</dcterms:created>
  <dcterms:modified xsi:type="dcterms:W3CDTF">2020-05-25T03:11:00Z</dcterms:modified>
</cp:coreProperties>
</file>