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D1FCC" w:rsidRDefault="009F42A7" w:rsidP="00421BF0">
      <w:pPr>
        <w:snapToGrid w:val="0"/>
        <w:spacing w:line="228" w:lineRule="atLeast"/>
        <w:jc w:val="center"/>
        <w:rPr>
          <w:rFonts w:ascii="文鼎細鋼筆行楷" w:eastAsia="文鼎細鋼筆行楷" w:hAnsi="清松手寫體2"/>
          <w:color w:val="9CC2E5" w:themeColor="accent1" w:themeTint="99"/>
          <w:sz w:val="52"/>
          <w:szCs w:val="52"/>
        </w:rPr>
      </w:pPr>
      <w:r w:rsidRPr="006D1FCC">
        <w:rPr>
          <w:rFonts w:ascii="文鼎細鋼筆行楷" w:eastAsia="文鼎細鋼筆行楷" w:hAnsi="清松手寫體2" w:cs="微軟正黑體" w:hint="eastAsia"/>
          <w:color w:val="CBA9E5"/>
          <w:sz w:val="52"/>
          <w:szCs w:val="52"/>
        </w:rPr>
        <w:t>戶</w:t>
      </w:r>
      <w:r w:rsidRPr="006D1FCC">
        <w:rPr>
          <w:rFonts w:ascii="文鼎細鋼筆行楷" w:eastAsia="文鼎細鋼筆行楷" w:hAnsi="清松手寫體2" w:cs="微軟正黑體" w:hint="eastAsia"/>
          <w:color w:val="FBAFD5"/>
          <w:sz w:val="52"/>
          <w:szCs w:val="52"/>
        </w:rPr>
        <w:t>外</w:t>
      </w:r>
      <w:r w:rsidRPr="006D1FCC">
        <w:rPr>
          <w:rFonts w:ascii="文鼎細鋼筆行楷" w:eastAsia="文鼎細鋼筆行楷" w:hAnsi="清松手寫體2" w:cs="微軟正黑體" w:hint="eastAsia"/>
          <w:color w:val="A8D08D" w:themeColor="accent6" w:themeTint="99"/>
          <w:sz w:val="52"/>
          <w:szCs w:val="52"/>
        </w:rPr>
        <w:t>郊</w:t>
      </w:r>
      <w:r w:rsidRPr="006D1FCC">
        <w:rPr>
          <w:rFonts w:ascii="文鼎細鋼筆行楷" w:eastAsia="文鼎細鋼筆行楷" w:hAnsi="清松手寫體2" w:cs="微軟正黑體" w:hint="eastAsia"/>
          <w:color w:val="F4B083" w:themeColor="accent2" w:themeTint="99"/>
          <w:sz w:val="52"/>
          <w:szCs w:val="52"/>
        </w:rPr>
        <w:t>遊</w:t>
      </w:r>
      <w:r w:rsidRPr="006D1FCC">
        <w:rPr>
          <w:rFonts w:ascii="文鼎細鋼筆行楷" w:eastAsia="文鼎細鋼筆行楷" w:hAnsi="清松手寫體2" w:cs="微軟正黑體" w:hint="eastAsia"/>
          <w:color w:val="9CC2E5" w:themeColor="accent1" w:themeTint="99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FC49BA" w:rsidRDefault="009F42A7" w:rsidP="004064F0">
      <w:pPr>
        <w:snapToGrid w:val="0"/>
        <w:spacing w:beforeLines="100" w:before="240" w:line="360" w:lineRule="auto"/>
        <w:ind w:firstLineChars="200" w:firstLine="640"/>
        <w:rPr>
          <w:rFonts w:ascii="文鼎細鋼筆行楷" w:eastAsia="文鼎細鋼筆行楷" w:hAnsi="華康中圓體"/>
          <w:color w:val="000000"/>
          <w:sz w:val="32"/>
          <w:szCs w:val="32"/>
        </w:rPr>
      </w:pP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FC49BA" w:rsidRDefault="00252691" w:rsidP="004064F0">
      <w:pPr>
        <w:snapToGrid w:val="0"/>
        <w:spacing w:beforeLines="100" w:before="240" w:line="360" w:lineRule="auto"/>
        <w:ind w:firstLineChars="200" w:firstLine="640"/>
        <w:rPr>
          <w:rFonts w:ascii="文鼎細鋼筆行楷" w:eastAsia="文鼎細鋼筆行楷" w:hAnsi="華康中圓體"/>
          <w:color w:val="000000"/>
          <w:sz w:val="32"/>
          <w:szCs w:val="32"/>
        </w:rPr>
      </w:pPr>
      <w:r>
        <w:rPr>
          <w:rFonts w:ascii="文鼎細鋼筆行楷" w:eastAsia="文鼎細鋼筆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538" b="91457" l="7159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細鋼筆行楷" w:eastAsia="文鼎細鋼筆行楷" w:hAnsi="華康中圓體" w:hint="eastAsia"/>
          <w:color w:val="000000"/>
          <w:sz w:val="32"/>
          <w:szCs w:val="32"/>
        </w:rPr>
        <w:t>突然發現路邊</w:t>
      </w:r>
      <w:r w:rsidR="009F42A7" w:rsidRPr="00FC49BA">
        <w:rPr>
          <w:rFonts w:ascii="文鼎細鋼筆行楷" w:eastAsia="文鼎細鋼筆行楷" w:hAnsi="華康中圓體" w:hint="eastAsia"/>
          <w:color w:val="385623" w:themeColor="accent6" w:themeShade="80"/>
          <w:sz w:val="32"/>
          <w:szCs w:val="32"/>
        </w:rPr>
        <w:t>樹葉</w:t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上停了一隻美麗的</w:t>
      </w:r>
      <w:r w:rsidR="009F42A7" w:rsidRPr="00FC49BA">
        <w:rPr>
          <w:rFonts w:ascii="文鼎細鋼筆行楷" w:eastAsia="文鼎細鋼筆行楷" w:hAnsi="華康中圓體" w:hint="eastAsia"/>
          <w:color w:val="FBAFD5"/>
          <w:sz w:val="32"/>
          <w:szCs w:val="32"/>
        </w:rPr>
        <w:t>蝴蝶</w:t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，我放慢腳步悄悄接近觀察，牠的前翅背面有著</w:t>
      </w:r>
      <w:r w:rsidR="009F42A7" w:rsidRPr="00FC49BA">
        <w:rPr>
          <w:rFonts w:ascii="文鼎細鋼筆行楷" w:eastAsia="文鼎細鋼筆行楷" w:hAnsi="華康中圓體" w:hint="eastAsia"/>
          <w:color w:val="7030A0"/>
          <w:sz w:val="32"/>
          <w:szCs w:val="32"/>
        </w:rPr>
        <w:t>紫色</w:t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的光澤。爸爸說牠是「</w:t>
      </w:r>
      <w:r w:rsidR="009F42A7" w:rsidRPr="00FC49BA">
        <w:rPr>
          <w:rFonts w:ascii="文鼎細鋼筆行楷" w:eastAsia="文鼎細鋼筆行楷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="009F42A7" w:rsidRPr="00FC49BA">
        <w:rPr>
          <w:rFonts w:ascii="文鼎細鋼筆行楷" w:eastAsia="文鼎細鋼筆行楷" w:hAnsi="華康中圓體" w:hint="eastAsia"/>
          <w:color w:val="7030A0"/>
          <w:sz w:val="32"/>
          <w:szCs w:val="32"/>
        </w:rPr>
        <w:t>蝶</w:t>
      </w:r>
      <w:bookmarkEnd w:id="0"/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FC49BA" w:rsidRDefault="009F42A7" w:rsidP="004064F0">
      <w:pPr>
        <w:snapToGrid w:val="0"/>
        <w:spacing w:beforeLines="100" w:before="240" w:line="360" w:lineRule="auto"/>
        <w:ind w:firstLineChars="200" w:firstLine="640"/>
        <w:rPr>
          <w:rFonts w:ascii="文鼎細鋼筆行楷" w:eastAsia="文鼎細鋼筆行楷" w:hAnsi="華康中圓體"/>
          <w:color w:val="000000"/>
          <w:sz w:val="32"/>
          <w:szCs w:val="32"/>
        </w:rPr>
      </w:pP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繼續往前走，聽到</w:t>
      </w:r>
      <w:r w:rsidRPr="004064F0">
        <w:rPr>
          <w:rFonts w:ascii="文鼎細仿" w:eastAsia="文鼎細仿" w:hAnsi="華康中圓體" w:hint="eastAsia"/>
          <w:color w:val="000000"/>
          <w:sz w:val="32"/>
          <w:szCs w:val="32"/>
        </w:rPr>
        <w:t>叩·叩·叩</w:t>
      </w: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的聲音，問媽媽這是什麼聲音，媽媽說是「</w:t>
      </w:r>
      <w:r w:rsidRPr="00FC49BA">
        <w:rPr>
          <w:rFonts w:ascii="文鼎細鋼筆行楷" w:eastAsia="文鼎細鋼筆行楷" w:hAnsi="華康中圓體" w:hint="eastAsia"/>
          <w:color w:val="C45911" w:themeColor="accent2" w:themeShade="BF"/>
          <w:sz w:val="32"/>
          <w:szCs w:val="32"/>
        </w:rPr>
        <w:t>五</w:t>
      </w:r>
      <w:r w:rsidRPr="00FC49BA">
        <w:rPr>
          <w:rFonts w:ascii="文鼎細鋼筆行楷" w:eastAsia="文鼎細鋼筆行楷" w:hAnsi="華康中圓體" w:hint="eastAsia"/>
          <w:color w:val="2E74B5" w:themeColor="accent1" w:themeShade="BF"/>
          <w:sz w:val="32"/>
          <w:szCs w:val="32"/>
        </w:rPr>
        <w:t>色</w:t>
      </w:r>
      <w:r w:rsidRPr="00FC49BA">
        <w:rPr>
          <w:rFonts w:ascii="文鼎細鋼筆行楷" w:eastAsia="文鼎細鋼筆行楷" w:hAnsi="華康中圓體" w:hint="eastAsia"/>
          <w:color w:val="538135" w:themeColor="accent6" w:themeShade="BF"/>
          <w:sz w:val="32"/>
          <w:szCs w:val="32"/>
        </w:rPr>
        <w:t>鳥</w:t>
      </w: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FC49BA">
        <w:rPr>
          <w:rFonts w:ascii="文鼎細鋼筆行楷" w:eastAsia="文鼎細鋼筆行楷" w:hAnsi="華康中圓體" w:hint="eastAsia"/>
          <w:color w:val="538135" w:themeColor="accent6" w:themeShade="BF"/>
          <w:sz w:val="32"/>
          <w:szCs w:val="32"/>
        </w:rPr>
        <w:t>綠色</w:t>
      </w: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、</w:t>
      </w:r>
      <w:r w:rsidRPr="00FC49BA">
        <w:rPr>
          <w:rFonts w:ascii="文鼎細鋼筆行楷" w:eastAsia="文鼎細鋼筆行楷" w:hAnsi="華康中圓體" w:hint="eastAsia"/>
          <w:color w:val="FFD966" w:themeColor="accent4" w:themeTint="99"/>
          <w:sz w:val="32"/>
          <w:szCs w:val="32"/>
        </w:rPr>
        <w:t>黃色</w:t>
      </w: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、</w:t>
      </w:r>
      <w:r w:rsidRPr="00FC49BA">
        <w:rPr>
          <w:rFonts w:ascii="文鼎細鋼筆行楷" w:eastAsia="文鼎細鋼筆行楷" w:hAnsi="華康中圓體" w:hint="eastAsia"/>
          <w:color w:val="C45911" w:themeColor="accent2" w:themeShade="BF"/>
          <w:sz w:val="32"/>
          <w:szCs w:val="32"/>
        </w:rPr>
        <w:t>紅色</w:t>
      </w: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、</w:t>
      </w:r>
      <w:r w:rsidRPr="00FC49BA">
        <w:rPr>
          <w:rFonts w:ascii="文鼎細鋼筆行楷" w:eastAsia="文鼎細鋼筆行楷" w:hAnsi="華康中圓體" w:hint="eastAsia"/>
          <w:color w:val="2E74B5" w:themeColor="accent1" w:themeShade="BF"/>
          <w:sz w:val="32"/>
          <w:szCs w:val="32"/>
        </w:rPr>
        <w:t>藍色</w:t>
      </w: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和</w:t>
      </w:r>
      <w:r w:rsidRPr="00FC49BA">
        <w:rPr>
          <w:rFonts w:ascii="文鼎細鋼筆行楷" w:eastAsia="文鼎細鋼筆行楷" w:hAnsi="華康中圓體" w:hint="eastAsia"/>
          <w:color w:val="595959" w:themeColor="text1" w:themeTint="A6"/>
          <w:sz w:val="32"/>
          <w:szCs w:val="32"/>
        </w:rPr>
        <w:t>黑色</w:t>
      </w:r>
      <w:r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，真是漂亮。</w:t>
      </w:r>
    </w:p>
    <w:p w:rsidR="00491B1A" w:rsidRPr="00FC49BA" w:rsidRDefault="000970EE" w:rsidP="004064F0">
      <w:pPr>
        <w:snapToGrid w:val="0"/>
        <w:spacing w:beforeLines="100" w:before="240" w:line="360" w:lineRule="auto"/>
        <w:ind w:firstLineChars="200" w:firstLine="320"/>
        <w:rPr>
          <w:rFonts w:ascii="文鼎細鋼筆行楷" w:eastAsia="文鼎細鋼筆行楷"/>
          <w:color w:val="000000"/>
          <w:sz w:val="16"/>
        </w:rPr>
      </w:pPr>
      <w:r>
        <w:rPr>
          <w:rFonts w:ascii="文鼎細鋼筆行楷" w:eastAsia="文鼎細鋼筆行楷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4358640</wp:posOffset>
            </wp:positionH>
            <wp:positionV relativeFrom="paragraph">
              <wp:posOffset>471170</wp:posOffset>
            </wp:positionV>
            <wp:extent cx="2058670" cy="1657350"/>
            <wp:effectExtent l="0" t="0" r="0" b="0"/>
            <wp:wrapTight wrapText="bothSides">
              <wp:wrapPolygon edited="0">
                <wp:start x="10593" y="0"/>
                <wp:lineTo x="8595" y="993"/>
                <wp:lineTo x="8595" y="2234"/>
                <wp:lineTo x="4997" y="7945"/>
                <wp:lineTo x="4397" y="9186"/>
                <wp:lineTo x="3598" y="12166"/>
                <wp:lineTo x="1999" y="15890"/>
                <wp:lineTo x="400" y="18372"/>
                <wp:lineTo x="0" y="19117"/>
                <wp:lineTo x="0" y="21352"/>
                <wp:lineTo x="21387" y="21352"/>
                <wp:lineTo x="21387" y="18124"/>
                <wp:lineTo x="19188" y="15890"/>
                <wp:lineTo x="17989" y="11917"/>
                <wp:lineTo x="19188" y="7448"/>
                <wp:lineTo x="17789" y="4966"/>
                <wp:lineTo x="12992" y="0"/>
                <wp:lineTo x="1059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一路上還看到秋海棠、小野菊以及許多不知名的</w:t>
      </w:r>
      <w:r w:rsidR="009F42A7" w:rsidRPr="00FC49BA">
        <w:rPr>
          <w:rFonts w:ascii="文鼎細鋼筆行楷" w:eastAsia="文鼎細鋼筆行楷" w:hAnsi="華康中圓體" w:hint="eastAsia"/>
          <w:color w:val="FBAFD5"/>
          <w:sz w:val="32"/>
          <w:szCs w:val="32"/>
        </w:rPr>
        <w:t>小花</w:t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及</w:t>
      </w:r>
      <w:r w:rsidR="009F42A7" w:rsidRPr="00FC49BA">
        <w:rPr>
          <w:rFonts w:ascii="文鼎細鋼筆行楷" w:eastAsia="文鼎細鋼筆行楷" w:hAnsi="華康中圓體" w:hint="eastAsia"/>
          <w:color w:val="A8D08D" w:themeColor="accent6" w:themeTint="99"/>
          <w:sz w:val="32"/>
          <w:szCs w:val="32"/>
        </w:rPr>
        <w:t>小草</w:t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。終於到達山頂上，我們一邊</w:t>
      </w:r>
      <w:r w:rsidR="009F42A7" w:rsidRPr="00252691">
        <w:rPr>
          <w:rFonts w:ascii="文鼎細鋼筆行楷" w:eastAsia="文鼎細鋼筆行楷" w:hAnsi="華康中圓體" w:hint="eastAsia"/>
          <w:color w:val="BF8F00" w:themeColor="accent4" w:themeShade="BF"/>
          <w:sz w:val="32"/>
          <w:szCs w:val="32"/>
        </w:rPr>
        <w:t>吃著飯</w:t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，一邊快樂的聊天。</w:t>
      </w:r>
      <w:r w:rsidR="009F42A7" w:rsidRPr="00252691">
        <w:rPr>
          <w:rFonts w:ascii="文鼎細鋼筆行楷" w:eastAsia="文鼎細鋼筆行楷" w:hAnsi="華康中圓體" w:hint="eastAsia"/>
          <w:color w:val="F58FC9"/>
          <w:sz w:val="32"/>
          <w:szCs w:val="32"/>
        </w:rPr>
        <w:t>戶</w:t>
      </w:r>
      <w:r w:rsidR="009F42A7" w:rsidRPr="00252691">
        <w:rPr>
          <w:rFonts w:ascii="文鼎細鋼筆行楷" w:eastAsia="文鼎細鋼筆行楷" w:hAnsi="華康中圓體" w:hint="eastAsia"/>
          <w:color w:val="2E74B5" w:themeColor="accent1" w:themeShade="BF"/>
          <w:sz w:val="32"/>
          <w:szCs w:val="32"/>
        </w:rPr>
        <w:t>外</w:t>
      </w:r>
      <w:r w:rsidR="009F42A7" w:rsidRPr="00252691">
        <w:rPr>
          <w:rFonts w:ascii="文鼎細鋼筆行楷" w:eastAsia="文鼎細鋼筆行楷" w:hAnsi="華康中圓體" w:hint="eastAsia"/>
          <w:color w:val="538135" w:themeColor="accent6" w:themeShade="BF"/>
          <w:sz w:val="32"/>
          <w:szCs w:val="32"/>
        </w:rPr>
        <w:t>郊</w:t>
      </w:r>
      <w:r w:rsidR="009F42A7" w:rsidRPr="00252691">
        <w:rPr>
          <w:rFonts w:ascii="文鼎細鋼筆行楷" w:eastAsia="文鼎細鋼筆行楷" w:hAnsi="華康中圓體" w:hint="eastAsia"/>
          <w:color w:val="C45911" w:themeColor="accent2" w:themeShade="BF"/>
          <w:sz w:val="32"/>
          <w:szCs w:val="32"/>
        </w:rPr>
        <w:t>遊</w:t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，可以接近大自然，又能了解</w:t>
      </w:r>
      <w:r w:rsidR="009F42A7" w:rsidRPr="00FC49BA">
        <w:rPr>
          <w:rFonts w:ascii="文鼎細鋼筆行楷" w:eastAsia="文鼎細鋼筆行楷" w:hAnsi="華康中圓體" w:hint="eastAsia"/>
          <w:color w:val="385623" w:themeColor="accent6" w:themeShade="80"/>
          <w:sz w:val="32"/>
          <w:szCs w:val="32"/>
        </w:rPr>
        <w:t>自然生態</w:t>
      </w:r>
      <w:r w:rsidR="009F42A7" w:rsidRPr="00FC49BA">
        <w:rPr>
          <w:rFonts w:ascii="文鼎細鋼筆行楷" w:eastAsia="文鼎細鋼筆行楷" w:hAnsi="華康中圓體" w:hint="eastAsia"/>
          <w:color w:val="000000"/>
          <w:sz w:val="32"/>
          <w:szCs w:val="32"/>
        </w:rPr>
        <w:t>，真是好玩又有趣。</w:t>
      </w:r>
      <w:bookmarkStart w:id="1" w:name="_GoBack"/>
      <w:bookmarkEnd w:id="1"/>
    </w:p>
    <w:sectPr w:rsidR="00491B1A" w:rsidRPr="00FC49BA" w:rsidSect="000970EE">
      <w:pgSz w:w="11906" w:h="16838"/>
      <w:pgMar w:top="1440" w:right="1080" w:bottom="1440" w:left="1080" w:header="0" w:footer="0" w:gutter="0"/>
      <w:pgBorders w:offsetFrom="page">
        <w:top w:val="creaturesInsects" w:sz="15" w:space="24" w:color="FDE9F4"/>
        <w:left w:val="creaturesInsects" w:sz="15" w:space="24" w:color="FDE9F4"/>
        <w:bottom w:val="creaturesInsects" w:sz="15" w:space="24" w:color="FDE9F4"/>
        <w:right w:val="creaturesInsects" w:sz="15" w:space="24" w:color="FDE9F4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970EE"/>
    <w:rsid w:val="00171C8A"/>
    <w:rsid w:val="001C6703"/>
    <w:rsid w:val="0020476A"/>
    <w:rsid w:val="00252691"/>
    <w:rsid w:val="00305386"/>
    <w:rsid w:val="0033425D"/>
    <w:rsid w:val="003709A3"/>
    <w:rsid w:val="004064F0"/>
    <w:rsid w:val="00421BF0"/>
    <w:rsid w:val="00472498"/>
    <w:rsid w:val="00491B1A"/>
    <w:rsid w:val="004D47AF"/>
    <w:rsid w:val="006D1FCC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C49BA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F415DF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2020-05-04T03:11:00Z</dcterms:created>
  <dcterms:modified xsi:type="dcterms:W3CDTF">2020-05-11T02:56:00Z</dcterms:modified>
  <dc:language>zh-TW</dc:language>
</cp:coreProperties>
</file>