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2039928658"/>
        <w:docPartObj>
          <w:docPartGallery w:val="Cover Pages"/>
          <w:docPartUnique/>
        </w:docPartObj>
      </w:sdtPr>
      <w:sdtEndPr>
        <w:rPr>
          <w:caps/>
          <w:color w:val="5B9BD5" w:themeColor="accent1"/>
          <w:kern w:val="2"/>
          <w:sz w:val="64"/>
          <w:szCs w:val="64"/>
        </w:rPr>
      </w:sdtEndPr>
      <w:sdtContent>
        <w:p w:rsidR="0062389B" w:rsidRDefault="0062389B">
          <w:pPr>
            <w:pStyle w:val="a6"/>
            <w:rPr>
              <w:sz w:val="2"/>
            </w:rPr>
          </w:pPr>
        </w:p>
        <w:p w:rsidR="0062389B" w:rsidRDefault="0062389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62389B" w:rsidRDefault="0062389B">
                                    <w:pPr>
                                      <w:pStyle w:val="a6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海倫</w:t>
                                    </w:r>
                                    <w:proofErr w:type="gramStart"/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˙</w:t>
                                    </w:r>
                                    <w:proofErr w:type="gramEnd"/>
                                    <w:r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凱勒</w:t>
                                    </w:r>
                                  </w:p>
                                </w:sdtContent>
                              </w:sdt>
                              <w:p w:rsidR="0062389B" w:rsidRDefault="0062389B">
                                <w:pPr>
                                  <w:pStyle w:val="a6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62389B" w:rsidRDefault="0062389B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3828423" cy="2124075"/>
                                      <wp:effectExtent l="0" t="0" r="635" b="0"/>
                                      <wp:docPr id="3" name="圖片 3" descr="C:\Users\user\AppData\Local\Microsoft\Windows\INetCache\Content.MSO\3C5A1B12.tm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er\AppData\Local\Microsoft\Windows\INetCache\Content.MSO\3C5A1B12.tm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836240" cy="2128412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softEdge rad="11250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4384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39lQ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62389B" w:rsidRDefault="0062389B">
                              <w:pPr>
                                <w:pStyle w:val="a6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海倫</w:t>
                              </w:r>
                              <w:proofErr w:type="gramStart"/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˙</w:t>
                              </w:r>
                              <w:proofErr w:type="gramEnd"/>
                              <w:r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凱勒</w:t>
                              </w:r>
                            </w:p>
                          </w:sdtContent>
                        </w:sdt>
                        <w:p w:rsidR="0062389B" w:rsidRDefault="0062389B">
                          <w:pPr>
                            <w:pStyle w:val="a6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62389B" w:rsidRDefault="0062389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828423" cy="2124075"/>
                                <wp:effectExtent l="0" t="0" r="635" b="0"/>
                                <wp:docPr id="3" name="圖片 3" descr="C:\Users\user\AppData\Local\Microsoft\Windows\INetCache\Content.MSO\3C5A1B12.t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AppData\Local\Microsoft\Windows\INetCache\Content.MSO\3C5A1B12.t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6240" cy="2128412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77D4C171" id="群組 2" o:spid="_x0000_s1026" style="position:absolute;margin-left:0;margin-top:0;width:432.65pt;height:448.55pt;z-index:-251653120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2389B" w:rsidRDefault="0062389B">
                                <w:pPr>
                                  <w:pStyle w:val="a6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62389B" w:rsidRDefault="0062389B">
                                <w:pPr>
                                  <w:pStyle w:val="a6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2336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62389B" w:rsidRDefault="0062389B">
                          <w:pPr>
                            <w:pStyle w:val="a6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62389B" w:rsidRDefault="0062389B">
                          <w:pPr>
                            <w:pStyle w:val="a6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62389B" w:rsidRDefault="0062389B">
          <w:pPr>
            <w:widowControl/>
            <w:rPr>
              <w:caps/>
              <w:color w:val="5B9BD5" w:themeColor="accent1"/>
              <w:sz w:val="64"/>
              <w:szCs w:val="64"/>
            </w:rPr>
          </w:pPr>
          <w:r>
            <w:rPr>
              <w:caps/>
              <w:color w:val="5B9BD5" w:themeColor="accent1"/>
              <w:sz w:val="64"/>
              <w:szCs w:val="64"/>
            </w:rPr>
            <w:br w:type="page"/>
          </w:r>
        </w:p>
      </w:sdtContent>
    </w:sdt>
    <w:p w:rsidR="001F744C" w:rsidRPr="00E16F57" w:rsidRDefault="00B475D7">
      <w:pPr>
        <w:rPr>
          <w:rFonts w:ascii="清松手寫體1" w:eastAsia="清松手寫體1" w:hAnsi="清松手寫體1"/>
          <w:color w:val="33CCFF"/>
          <w:sz w:val="40"/>
          <w:szCs w:val="40"/>
        </w:rPr>
      </w:pPr>
      <w:r w:rsidRPr="00E16F57">
        <w:rPr>
          <w:rFonts w:ascii="清松手寫體1" w:eastAsia="清松手寫體1" w:hAnsi="清松手寫體1" w:hint="eastAsia"/>
          <w:color w:val="33CCFF"/>
          <w:sz w:val="40"/>
          <w:szCs w:val="40"/>
        </w:rPr>
        <w:t>簡介：</w:t>
      </w:r>
    </w:p>
    <w:p w:rsidR="00B475D7" w:rsidRPr="00E16F57" w:rsidRDefault="00CE6D30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714375</wp:posOffset>
            </wp:positionV>
            <wp:extent cx="1819275" cy="2219325"/>
            <wp:effectExtent l="0" t="0" r="9525" b="9525"/>
            <wp:wrapTight wrapText="bothSides">
              <wp:wrapPolygon edited="0">
                <wp:start x="8595" y="0"/>
                <wp:lineTo x="6785" y="742"/>
                <wp:lineTo x="2940" y="2781"/>
                <wp:lineTo x="1809" y="4821"/>
                <wp:lineTo x="905" y="6118"/>
                <wp:lineTo x="0" y="8714"/>
                <wp:lineTo x="0" y="12422"/>
                <wp:lineTo x="679" y="15018"/>
                <wp:lineTo x="2714" y="18355"/>
                <wp:lineTo x="6785" y="20951"/>
                <wp:lineTo x="9273" y="21507"/>
                <wp:lineTo x="9726" y="21507"/>
                <wp:lineTo x="11761" y="21507"/>
                <wp:lineTo x="12214" y="21507"/>
                <wp:lineTo x="14928" y="20951"/>
                <wp:lineTo x="18999" y="17985"/>
                <wp:lineTo x="20808" y="15018"/>
                <wp:lineTo x="21487" y="12422"/>
                <wp:lineTo x="21487" y="8714"/>
                <wp:lineTo x="20582" y="6118"/>
                <wp:lineTo x="18773" y="2781"/>
                <wp:lineTo x="14702" y="742"/>
                <wp:lineTo x="12892" y="0"/>
                <wp:lineTo x="8595" y="0"/>
              </wp:wrapPolygon>
            </wp:wrapTight>
            <wp:docPr id="1" name="圖片 1" descr="https://upload.wikimedia.org/wikipedia/commons/2/26/Helenkeller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2/26/Helenkellerage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19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5D7" w:rsidRPr="00E16F57">
        <w:rPr>
          <w:rFonts w:ascii="文鼎中特廣告體" w:eastAsia="文鼎中特廣告體" w:hint="eastAsia"/>
          <w:sz w:val="28"/>
          <w:szCs w:val="28"/>
        </w:rPr>
        <w:t>海倫·凱勒</w:t>
      </w:r>
      <w:proofErr w:type="gramStart"/>
      <w:r w:rsidR="00B475D7" w:rsidRPr="00E16F57">
        <w:rPr>
          <w:rFonts w:ascii="文鼎中特廣告體" w:eastAsia="文鼎中特廣告體" w:hint="eastAsia"/>
          <w:sz w:val="28"/>
          <w:szCs w:val="28"/>
        </w:rPr>
        <w:t>（</w:t>
      </w:r>
      <w:proofErr w:type="gramEnd"/>
      <w:r w:rsidR="00B475D7" w:rsidRPr="00E16F57">
        <w:rPr>
          <w:rFonts w:ascii="文鼎中特廣告體" w:eastAsia="文鼎中特廣告體" w:hint="eastAsia"/>
          <w:sz w:val="28"/>
          <w:szCs w:val="28"/>
        </w:rPr>
        <w:t>英語：Helen Adams Keller，1880年6月27日－1968年6月1日</w:t>
      </w:r>
      <w:proofErr w:type="gramStart"/>
      <w:r w:rsidR="00B475D7" w:rsidRPr="00E16F57">
        <w:rPr>
          <w:rFonts w:ascii="文鼎中特廣告體" w:eastAsia="文鼎中特廣告體" w:hint="eastAsia"/>
          <w:sz w:val="28"/>
          <w:szCs w:val="28"/>
        </w:rPr>
        <w:t>）</w:t>
      </w:r>
      <w:proofErr w:type="gramEnd"/>
      <w:r w:rsidR="00B475D7" w:rsidRPr="00E16F57">
        <w:rPr>
          <w:rFonts w:ascii="文鼎中特廣告體" w:eastAsia="文鼎中特廣告體" w:hint="eastAsia"/>
          <w:sz w:val="28"/>
          <w:szCs w:val="28"/>
        </w:rPr>
        <w:t>美國作家，社會運動家及講師。凱勒小時候同時失明與失聰，卻憑藉老師的耐心教導和自己的勤奮努力，完成了大學教育並成為作家和教育家，成為一個勵志的奇蹟。</w:t>
      </w:r>
    </w:p>
    <w:p w:rsidR="00B475D7" w:rsidRPr="00E16F57" w:rsidRDefault="00B475D7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她一歲七個月時因急性腦充血引致失明及失聰，也使她無法說話。在1887年，</w:t>
      </w:r>
    </w:p>
    <w:p w:rsidR="00B475D7" w:rsidRPr="00E16F57" w:rsidRDefault="00B475D7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藉著她的導師安妮</w:t>
      </w:r>
      <w:proofErr w:type="gramStart"/>
      <w:r w:rsidRPr="00E16F57">
        <w:rPr>
          <w:rFonts w:ascii="文鼎中特廣告體" w:eastAsia="文鼎中特廣告體" w:hint="eastAsia"/>
          <w:sz w:val="28"/>
          <w:szCs w:val="28"/>
        </w:rPr>
        <w:t>·</w:t>
      </w:r>
      <w:proofErr w:type="gramEnd"/>
      <w:r w:rsidRPr="00E16F57">
        <w:rPr>
          <w:rFonts w:ascii="文鼎中特廣告體" w:eastAsia="文鼎中特廣告體" w:hint="eastAsia"/>
          <w:sz w:val="28"/>
          <w:szCs w:val="28"/>
        </w:rPr>
        <w:t>蘇利文對她耐心的教導和關愛，並找到專家使她學會發音，讓她學會流暢的表達，才開始與其他人溝通並接受教育。</w:t>
      </w:r>
    </w:p>
    <w:p w:rsidR="00B475D7" w:rsidRPr="00E16F57" w:rsidRDefault="00B475D7" w:rsidP="00B475D7">
      <w:pPr>
        <w:rPr>
          <w:rFonts w:ascii="清松手寫體1" w:eastAsia="清松手寫體1" w:hAnsi="清松手寫體1"/>
          <w:color w:val="33CCFF"/>
          <w:sz w:val="40"/>
          <w:szCs w:val="40"/>
        </w:rPr>
      </w:pPr>
      <w:r w:rsidRPr="00E16F57">
        <w:rPr>
          <w:rFonts w:ascii="清松手寫體1" w:eastAsia="清松手寫體1" w:hAnsi="清松手寫體1" w:hint="eastAsia"/>
          <w:color w:val="33CCFF"/>
          <w:sz w:val="40"/>
          <w:szCs w:val="40"/>
        </w:rPr>
        <w:t>生平：</w:t>
      </w:r>
    </w:p>
    <w:p w:rsidR="00CE6D30" w:rsidRPr="00E16F57" w:rsidRDefault="00B475D7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海倫．凱勒（Helen Keller）1880年出生於美國阿拉巴馬州的塔斯比亞城。海倫19個月大時就</w:t>
      </w:r>
      <w:proofErr w:type="gramStart"/>
      <w:r w:rsidRPr="00E16F57">
        <w:rPr>
          <w:rFonts w:ascii="文鼎中特廣告體" w:eastAsia="文鼎中特廣告體" w:hint="eastAsia"/>
          <w:sz w:val="28"/>
          <w:szCs w:val="28"/>
        </w:rPr>
        <w:t>罹</w:t>
      </w:r>
      <w:proofErr w:type="gramEnd"/>
      <w:r w:rsidRPr="00E16F57">
        <w:rPr>
          <w:rFonts w:ascii="文鼎中特廣告體" w:eastAsia="文鼎中特廣告體" w:hint="eastAsia"/>
          <w:sz w:val="28"/>
          <w:szCs w:val="28"/>
        </w:rPr>
        <w:t>患急性腦炎，從此失去聽覺與視覺</w:t>
      </w:r>
      <w:r w:rsidR="00CE6D30" w:rsidRPr="00E16F57">
        <w:rPr>
          <w:rFonts w:ascii="文鼎中特廣告體" w:eastAsia="文鼎中特廣告體" w:hint="eastAsia"/>
          <w:sz w:val="28"/>
          <w:szCs w:val="28"/>
        </w:rPr>
        <w:t>。但她從來沒有因為自己的條件比其他人困難而放棄和外界溝通的</w:t>
      </w:r>
      <w:r w:rsidR="00CE6D30" w:rsidRPr="00E16F57">
        <w:rPr>
          <w:rFonts w:ascii="文鼎中特廣告體" w:eastAsia="文鼎中特廣告體" w:hAnsiTheme="minorEastAsia" w:hint="eastAsia"/>
          <w:sz w:val="28"/>
          <w:szCs w:val="28"/>
        </w:rPr>
        <w:t>。</w:t>
      </w:r>
    </w:p>
    <w:p w:rsidR="00CE6D30" w:rsidRPr="00E16F57" w:rsidRDefault="00CE6D30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孤獨使海倫脾氣暴躁</w:t>
      </w:r>
    </w:p>
    <w:p w:rsidR="00CE6D30" w:rsidRPr="00E16F57" w:rsidRDefault="00CE6D30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海倫的學習過程是漫長、艱辛的。聾盲之後，雖然能夠以手語和家人溝通，但她漸漸發現自己不能像其他人一樣用嘴巴交談。她</w:t>
      </w:r>
      <w:r w:rsidRPr="00E16F57">
        <w:rPr>
          <w:rFonts w:ascii="文鼎中特廣告體" w:eastAsia="文鼎中特廣告體" w:hint="eastAsia"/>
          <w:sz w:val="28"/>
          <w:szCs w:val="28"/>
        </w:rPr>
        <w:lastRenderedPageBreak/>
        <w:t>使勁張嘴、揮舞四肢，卻徒勞無功。渴望表達思想與情感的願望，隨著年齡的增長越來越強烈，但又沒有學習語言、人類愛的行為的管道。</w:t>
      </w:r>
    </w:p>
    <w:p w:rsidR="00CE6D30" w:rsidRPr="00E16F57" w:rsidRDefault="00E16F57" w:rsidP="00B475D7">
      <w:pPr>
        <w:rPr>
          <w:rFonts w:ascii="清松手寫體1" w:eastAsia="清松手寫體1" w:hAnsi="清松手寫體1"/>
          <w:color w:val="33CCFF"/>
          <w:sz w:val="40"/>
          <w:szCs w:val="40"/>
        </w:rPr>
      </w:pPr>
      <w:r w:rsidRPr="00E16F57">
        <w:rPr>
          <w:rFonts w:ascii="清松手寫體1" w:eastAsia="清松手寫體1" w:hAnsi="清松手寫體1"/>
          <w:noProof/>
          <w:color w:val="33CCFF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144145</wp:posOffset>
            </wp:positionV>
            <wp:extent cx="1654810" cy="2059940"/>
            <wp:effectExtent l="342900" t="247650" r="364490" b="245110"/>
            <wp:wrapTight wrapText="bothSides">
              <wp:wrapPolygon edited="0">
                <wp:start x="19644" y="-2597"/>
                <wp:lineTo x="-4476" y="-2197"/>
                <wp:lineTo x="-4476" y="4195"/>
                <wp:lineTo x="-1741" y="16979"/>
                <wp:lineTo x="-1492" y="19975"/>
                <wp:lineTo x="-497" y="23371"/>
                <wp:lineTo x="-497" y="23970"/>
                <wp:lineTo x="3481" y="23970"/>
                <wp:lineTo x="3730" y="23571"/>
                <wp:lineTo x="8206" y="23371"/>
                <wp:lineTo x="8454" y="23371"/>
                <wp:lineTo x="26109" y="20175"/>
                <wp:lineTo x="21633" y="-2597"/>
                <wp:lineTo x="19644" y="-2597"/>
              </wp:wrapPolygon>
            </wp:wrapTight>
            <wp:docPr id="2" name="圖片 2" descr="  ï¼ç¶­åºç¾ç§ï¼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 ï¼ç¶­åºç¾ç§ï¼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205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D30" w:rsidRPr="00E16F57">
        <w:rPr>
          <w:rFonts w:ascii="清松手寫體1" w:eastAsia="清松手寫體1" w:hAnsi="清松手寫體1" w:hint="eastAsia"/>
          <w:color w:val="33CCFF"/>
          <w:sz w:val="40"/>
          <w:szCs w:val="40"/>
        </w:rPr>
        <w:t>評價：</w:t>
      </w:r>
    </w:p>
    <w:p w:rsidR="00CE6D30" w:rsidRPr="00E16F57" w:rsidRDefault="00CE6D30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有人曾如此評價她：「海倫·凱勒是人類的驕傲，是我們學習的榜樣，是人類善良的表現，相信她的事跡能成為後世的典範。」</w:t>
      </w:r>
    </w:p>
    <w:p w:rsidR="00CE6D30" w:rsidRPr="00E16F57" w:rsidRDefault="00CE6D30" w:rsidP="00E16F57">
      <w:pPr>
        <w:ind w:firstLineChars="200" w:firstLine="56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海倫·凱勒雖以一個人道主義者廣為人知並極受推崇，但實際上她也是一個社會主義者。</w:t>
      </w:r>
    </w:p>
    <w:p w:rsidR="00CE6D30" w:rsidRPr="00E16F57" w:rsidRDefault="00E16F57" w:rsidP="00B475D7">
      <w:pPr>
        <w:rPr>
          <w:rFonts w:ascii="清松手寫體1" w:eastAsia="清松手寫體1" w:hAnsi="清松手寫體1"/>
          <w:color w:val="33CCFF"/>
          <w:sz w:val="40"/>
          <w:szCs w:val="40"/>
        </w:rPr>
      </w:pPr>
      <w:r w:rsidRPr="00E16F57">
        <w:rPr>
          <w:rFonts w:ascii="清松手寫體1" w:eastAsia="清松手寫體1" w:hAnsi="清松手寫體1" w:hint="eastAsia"/>
          <w:color w:val="33CCFF"/>
          <w:sz w:val="40"/>
          <w:szCs w:val="40"/>
        </w:rPr>
        <w:t>經典語錄：</w:t>
      </w:r>
    </w:p>
    <w:p w:rsidR="00E16F57" w:rsidRPr="00E16F57" w:rsidRDefault="00E16F57" w:rsidP="00447CDF">
      <w:pPr>
        <w:pStyle w:val="a5"/>
        <w:numPr>
          <w:ilvl w:val="0"/>
          <w:numId w:val="2"/>
        </w:numPr>
        <w:ind w:leftChars="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當一扇幸福的門關起時，另一扇幸福的門會因此開啟，但我們卻經常看這扇關閉的大門太久，而忘了注意到那扇已經為我們開啟的幸福之門。」</w:t>
      </w:r>
    </w:p>
    <w:p w:rsidR="00E16F57" w:rsidRPr="00E16F57" w:rsidRDefault="00447CDF" w:rsidP="00447CDF">
      <w:pPr>
        <w:pStyle w:val="a5"/>
        <w:numPr>
          <w:ilvl w:val="0"/>
          <w:numId w:val="2"/>
        </w:numPr>
        <w:ind w:leftChars="0"/>
        <w:rPr>
          <w:rFonts w:ascii="文鼎中特廣告體" w:eastAsia="文鼎中特廣告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608965</wp:posOffset>
            </wp:positionV>
            <wp:extent cx="1733550" cy="1857375"/>
            <wp:effectExtent l="0" t="0" r="0" b="9525"/>
            <wp:wrapTight wrapText="bothSides">
              <wp:wrapPolygon edited="0">
                <wp:start x="8308" y="0"/>
                <wp:lineTo x="6171" y="886"/>
                <wp:lineTo x="2374" y="3102"/>
                <wp:lineTo x="2136" y="3988"/>
                <wp:lineTo x="237" y="7311"/>
                <wp:lineTo x="0" y="10191"/>
                <wp:lineTo x="0" y="12185"/>
                <wp:lineTo x="475" y="14400"/>
                <wp:lineTo x="2374" y="17945"/>
                <wp:lineTo x="2611" y="18609"/>
                <wp:lineTo x="8070" y="21489"/>
                <wp:lineTo x="9495" y="21489"/>
                <wp:lineTo x="11868" y="21489"/>
                <wp:lineTo x="13292" y="21489"/>
                <wp:lineTo x="18752" y="18609"/>
                <wp:lineTo x="18989" y="17945"/>
                <wp:lineTo x="20888" y="14400"/>
                <wp:lineTo x="21363" y="12185"/>
                <wp:lineTo x="21363" y="9969"/>
                <wp:lineTo x="21125" y="7311"/>
                <wp:lineTo x="19226" y="3323"/>
                <wp:lineTo x="14954" y="886"/>
                <wp:lineTo x="13055" y="0"/>
                <wp:lineTo x="8308" y="0"/>
              </wp:wrapPolygon>
            </wp:wrapTight>
            <wp:docPr id="4" name="圖片 4" descr="C:\Users\user\AppData\Local\Microsoft\Windows\INetCache\Content.MSO\D8927B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D8927BD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57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F57" w:rsidRPr="00E16F57">
        <w:rPr>
          <w:rFonts w:ascii="文鼎中特廣告體" w:eastAsia="文鼎中特廣告體" w:hint="eastAsia"/>
          <w:sz w:val="28"/>
          <w:szCs w:val="28"/>
        </w:rPr>
        <w:t>「文學就是我的天國。在這裡，我不會被剝奪公民權。任何五官的殘障都無法阻礙我和我的朋友書籍接近和深切交往。」</w:t>
      </w:r>
    </w:p>
    <w:p w:rsidR="00E16F57" w:rsidRPr="00E16F57" w:rsidRDefault="00E16F57" w:rsidP="00447CDF">
      <w:pPr>
        <w:pStyle w:val="a5"/>
        <w:numPr>
          <w:ilvl w:val="0"/>
          <w:numId w:val="2"/>
        </w:numPr>
        <w:ind w:leftChars="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「雖然這個世界充滿了苦難，但是也充滿了很多解決和克服的方法。」</w:t>
      </w:r>
    </w:p>
    <w:p w:rsidR="00E16F57" w:rsidRPr="00E16F57" w:rsidRDefault="00E16F57" w:rsidP="00447CDF">
      <w:pPr>
        <w:pStyle w:val="a5"/>
        <w:numPr>
          <w:ilvl w:val="0"/>
          <w:numId w:val="2"/>
        </w:numPr>
        <w:ind w:leftChars="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「無論處於什麼環境，都要不斷努力。」</w:t>
      </w:r>
    </w:p>
    <w:p w:rsidR="00E16F57" w:rsidRPr="00E16F57" w:rsidRDefault="00E16F57" w:rsidP="00447CDF">
      <w:pPr>
        <w:pStyle w:val="a5"/>
        <w:numPr>
          <w:ilvl w:val="0"/>
          <w:numId w:val="2"/>
        </w:numPr>
        <w:ind w:leftChars="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「忍耐與毅力，最後必勝。」</w:t>
      </w:r>
    </w:p>
    <w:p w:rsidR="00CE6D30" w:rsidRPr="00E16F57" w:rsidRDefault="00E16F57" w:rsidP="00447CDF">
      <w:pPr>
        <w:pStyle w:val="a5"/>
        <w:numPr>
          <w:ilvl w:val="0"/>
          <w:numId w:val="2"/>
        </w:numPr>
        <w:ind w:leftChars="0"/>
        <w:rPr>
          <w:rFonts w:ascii="文鼎中特廣告體" w:eastAsia="文鼎中特廣告體"/>
          <w:sz w:val="28"/>
          <w:szCs w:val="28"/>
        </w:rPr>
      </w:pPr>
      <w:r w:rsidRPr="00E16F57">
        <w:rPr>
          <w:rFonts w:ascii="文鼎中特廣告體" w:eastAsia="文鼎中特廣告體" w:hint="eastAsia"/>
          <w:sz w:val="28"/>
          <w:szCs w:val="28"/>
        </w:rPr>
        <w:t>「信心是命運的主宰。」</w:t>
      </w:r>
    </w:p>
    <w:p w:rsidR="00CE6D30" w:rsidRDefault="00CE6D30" w:rsidP="00B475D7"/>
    <w:p w:rsidR="00CE6D30" w:rsidRDefault="00CE6D30" w:rsidP="00B475D7"/>
    <w:p w:rsidR="00CE6D30" w:rsidRPr="00E16F57" w:rsidRDefault="00E16F57" w:rsidP="00B475D7">
      <w:pPr>
        <w:rPr>
          <w:rFonts w:ascii="清松手寫體1" w:eastAsia="清松手寫體1" w:hAnsi="清松手寫體1"/>
          <w:color w:val="33CCFF"/>
          <w:sz w:val="40"/>
          <w:szCs w:val="40"/>
        </w:rPr>
      </w:pPr>
      <w:r w:rsidRPr="00E16F57">
        <w:rPr>
          <w:rFonts w:ascii="清松手寫體1" w:eastAsia="清松手寫體1" w:hAnsi="清松手寫體1" w:hint="eastAsia"/>
          <w:color w:val="33CCFF"/>
          <w:sz w:val="40"/>
          <w:szCs w:val="40"/>
        </w:rPr>
        <w:t>資料來源：</w:t>
      </w:r>
    </w:p>
    <w:p w:rsidR="00B475D7" w:rsidRPr="00447CDF" w:rsidRDefault="00E2092B" w:rsidP="00B475D7">
      <w:pPr>
        <w:rPr>
          <w:rFonts w:ascii="文鼎中特廣告體" w:eastAsia="文鼎中特廣告體"/>
        </w:rPr>
      </w:pPr>
      <w:hyperlink r:id="rId12" w:history="1">
        <w:r w:rsidR="00B475D7" w:rsidRPr="00447CDF">
          <w:rPr>
            <w:rStyle w:val="a3"/>
            <w:rFonts w:ascii="文鼎中特廣告體" w:eastAsia="文鼎中特廣告體" w:hint="eastAsia"/>
          </w:rPr>
          <w:t>https://www.epochtimes.com.tw/n74027/%E5%90%8D%E4%BA%BA%E5%B0%8F%E6%95%85%E4%BA%8B%E6%B5%B7%E5%80%AB%EF%BC%8E%E5%87%B1%E5%8B%92.html</w:t>
        </w:r>
      </w:hyperlink>
    </w:p>
    <w:p w:rsidR="00B475D7" w:rsidRPr="00447CDF" w:rsidRDefault="00E2092B" w:rsidP="00B475D7">
      <w:pPr>
        <w:rPr>
          <w:rFonts w:ascii="文鼎中特廣告體" w:eastAsia="文鼎中特廣告體"/>
        </w:rPr>
      </w:pPr>
      <w:hyperlink r:id="rId13" w:history="1">
        <w:r w:rsidR="00B475D7" w:rsidRPr="00447CDF">
          <w:rPr>
            <w:rStyle w:val="a3"/>
            <w:rFonts w:ascii="文鼎中特廣告體" w:eastAsia="文鼎中特廣告體" w:hint="eastAsia"/>
          </w:rPr>
          <w:t>https://zh.wikipedia.org/wiki/%E6%B5%B7%E5%80%AB%C2%B7%E5%87%B1%E5%8B%92</w:t>
        </w:r>
      </w:hyperlink>
    </w:p>
    <w:p w:rsidR="00B475D7" w:rsidRPr="00447CDF" w:rsidRDefault="00E2092B" w:rsidP="00B475D7">
      <w:pPr>
        <w:rPr>
          <w:rFonts w:ascii="文鼎中特廣告體" w:eastAsia="文鼎中特廣告體"/>
        </w:rPr>
      </w:pPr>
      <w:hyperlink r:id="rId14" w:history="1">
        <w:r w:rsidR="00B475D7" w:rsidRPr="00447CDF">
          <w:rPr>
            <w:rStyle w:val="a3"/>
            <w:rFonts w:ascii="文鼎中特廣告體" w:eastAsia="文鼎中特廣告體" w:hint="eastAsia"/>
          </w:rPr>
          <w:t>https://www.wikiwand.com/zh-tw/%E6%B5%B7%E5%80%AB%C2%B7%E5%87%B1%E5%8B%92</w:t>
        </w:r>
      </w:hyperlink>
    </w:p>
    <w:sectPr w:rsidR="00B475D7" w:rsidRPr="00447CDF" w:rsidSect="006238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3B" w:rsidRDefault="0031633B" w:rsidP="0031633B">
      <w:r>
        <w:separator/>
      </w:r>
    </w:p>
  </w:endnote>
  <w:endnote w:type="continuationSeparator" w:id="0">
    <w:p w:rsidR="0031633B" w:rsidRDefault="0031633B" w:rsidP="0031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3B" w:rsidRDefault="0031633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41015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1633B" w:rsidRDefault="0031633B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5" name="綵帶 (弧形向下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633B" w:rsidRDefault="0031633B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2092B" w:rsidRPr="00E2092B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5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FjgAE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31633B" w:rsidRDefault="0031633B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2092B" w:rsidRPr="00E2092B">
                          <w:rPr>
                            <w:noProof/>
                            <w:color w:val="5B9BD5" w:themeColor="accent1"/>
                            <w:lang w:val="zh-TW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3B" w:rsidRDefault="003163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3B" w:rsidRDefault="0031633B" w:rsidP="0031633B">
      <w:r>
        <w:separator/>
      </w:r>
    </w:p>
  </w:footnote>
  <w:footnote w:type="continuationSeparator" w:id="0">
    <w:p w:rsidR="0031633B" w:rsidRDefault="0031633B" w:rsidP="0031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3B" w:rsidRDefault="0031633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3B" w:rsidRPr="0031633B" w:rsidRDefault="0031633B" w:rsidP="0031633B">
    <w:pPr>
      <w:pStyle w:val="a8"/>
      <w:jc w:val="right"/>
      <w:rPr>
        <w:rFonts w:ascii="文鼎甜妞體P" w:eastAsia="文鼎甜妞體P" w:hint="eastAsia"/>
        <w:sz w:val="24"/>
        <w:szCs w:val="24"/>
      </w:rPr>
    </w:pPr>
    <w:r w:rsidRPr="0031633B">
      <w:rPr>
        <w:rFonts w:ascii="文鼎甜妞體P" w:eastAsia="文鼎甜妞體P" w:hint="eastAsia"/>
        <w:sz w:val="24"/>
        <w:szCs w:val="24"/>
      </w:rPr>
      <w:t>海倫</w:t>
    </w:r>
    <w:r w:rsidRPr="0031633B">
      <w:rPr>
        <w:rFonts w:ascii="文鼎甜妞體P" w:eastAsia="文鼎甜妞體P" w:hAnsiTheme="minorEastAsia" w:hint="eastAsia"/>
        <w:sz w:val="24"/>
        <w:szCs w:val="24"/>
      </w:rPr>
      <w:t>．</w:t>
    </w:r>
    <w:r w:rsidRPr="0031633B">
      <w:rPr>
        <w:rFonts w:ascii="文鼎甜妞體P" w:eastAsia="文鼎甜妞體P" w:hint="eastAsia"/>
        <w:sz w:val="24"/>
        <w:szCs w:val="24"/>
      </w:rPr>
      <w:t>凱勒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33B" w:rsidRDefault="003163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52F1"/>
    <w:multiLevelType w:val="hybridMultilevel"/>
    <w:tmpl w:val="62C6C0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1230F"/>
    <w:multiLevelType w:val="hybridMultilevel"/>
    <w:tmpl w:val="4350DC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D7"/>
    <w:rsid w:val="001F744C"/>
    <w:rsid w:val="0031633B"/>
    <w:rsid w:val="00447CDF"/>
    <w:rsid w:val="0062389B"/>
    <w:rsid w:val="00B475D7"/>
    <w:rsid w:val="00CE6D30"/>
    <w:rsid w:val="00E16F57"/>
    <w:rsid w:val="00E2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9D3CC5"/>
  <w15:chartTrackingRefBased/>
  <w15:docId w15:val="{09C03464-6E64-4ABE-BFB2-C7450C0A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5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6D3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16F57"/>
    <w:pPr>
      <w:ind w:leftChars="200" w:left="480"/>
    </w:pPr>
  </w:style>
  <w:style w:type="paragraph" w:styleId="a6">
    <w:name w:val="No Spacing"/>
    <w:link w:val="a7"/>
    <w:uiPriority w:val="1"/>
    <w:qFormat/>
    <w:rsid w:val="0062389B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62389B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316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1633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16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163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wikipedia.org/wiki/%E6%B5%B7%E5%80%AB%C2%B7%E5%87%B1%E5%8B%9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pochtimes.com.tw/n74027/%E5%90%8D%E4%BA%BA%E5%B0%8F%E6%95%85%E4%BA%8B%E6%B5%B7%E5%80%AB%EF%BC%8E%E5%87%B1%E5%8B%92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wikiwand.com/zh-tw/%E6%B5%B7%E5%80%AB%C2%B7%E5%87%B1%E5%8B%92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32"/>
    <w:rsid w:val="008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69C6B4401A4D8B977397649813B88B">
    <w:name w:val="AA69C6B4401A4D8B977397649813B88B"/>
    <w:rsid w:val="00863C32"/>
    <w:pPr>
      <w:widowControl w:val="0"/>
    </w:pPr>
  </w:style>
  <w:style w:type="paragraph" w:customStyle="1" w:styleId="CC4BAA90A02C4EE1A87AA84A42A29814">
    <w:name w:val="CC4BAA90A02C4EE1A87AA84A42A29814"/>
    <w:rsid w:val="00863C3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9FE4E-5B99-4FA7-AFFF-9D9D6F95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海倫˙凱勒</dc:title>
  <dc:subject/>
  <dc:creator>Windows 使用者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2020-06-22T02:59:00Z</dcterms:modified>
</cp:coreProperties>
</file>