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21" w:type="dxa"/>
        <w:jc w:val="center"/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664"/>
        <w:gridCol w:w="1665"/>
      </w:tblGrid>
      <w:tr w:rsidR="004F3A4A" w:rsidRPr="008B2282" w:rsidTr="007B28F5">
        <w:trPr>
          <w:trHeight w:val="1550"/>
          <w:jc w:val="center"/>
        </w:trPr>
        <w:tc>
          <w:tcPr>
            <w:tcW w:w="1664" w:type="dxa"/>
          </w:tcPr>
          <w:p w:rsidR="004F3A4A" w:rsidRPr="00072788" w:rsidRDefault="004F3A4A" w:rsidP="008B2282">
            <w:pPr>
              <w:spacing w:line="400" w:lineRule="exact"/>
              <w:rPr>
                <w:rFonts w:ascii="文鼎特標準宋體" w:eastAsia="文鼎特標準宋體" w:hint="eastAsia"/>
                <w:color w:val="FF0000"/>
                <w:sz w:val="28"/>
                <w:szCs w:val="28"/>
              </w:rPr>
            </w:pPr>
            <w:r w:rsidRPr="00072788">
              <w:rPr>
                <w:rFonts w:ascii="文鼎特標準宋體" w:eastAsia="文鼎特標準宋體" w:hint="eastAsia"/>
                <w:color w:val="FF0000"/>
                <w:sz w:val="28"/>
                <w:szCs w:val="28"/>
              </w:rPr>
              <w:t>起點</w:t>
            </w:r>
          </w:p>
          <w:p w:rsidR="004F3A4A" w:rsidRPr="008B2282" w:rsidRDefault="004F3A4A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072788">
              <w:rPr>
                <w:rFonts w:ascii="文鼎特標準宋體" w:eastAsia="文鼎特標準宋體" w:hint="eastAsia"/>
                <w:color w:val="FF0000"/>
                <w:sz w:val="28"/>
                <w:szCs w:val="28"/>
              </w:rPr>
              <w:t>經過</w:t>
            </w:r>
            <w:r w:rsidR="005905CE" w:rsidRPr="00072788">
              <w:rPr>
                <w:rFonts w:ascii="文鼎特標準宋體" w:eastAsia="文鼎特標準宋體" w:hint="eastAsia"/>
                <w:color w:val="FF0000"/>
                <w:sz w:val="28"/>
                <w:szCs w:val="28"/>
              </w:rPr>
              <w:t>前進5格</w:t>
            </w:r>
          </w:p>
        </w:tc>
        <w:tc>
          <w:tcPr>
            <w:tcW w:w="1664" w:type="dxa"/>
            <w:shd w:val="clear" w:color="auto" w:fill="FF9933"/>
          </w:tcPr>
          <w:p w:rsidR="00BD3841" w:rsidRPr="008B2282" w:rsidRDefault="004F3A4A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在地上撿到1000塊</w:t>
            </w:r>
            <w:r w:rsidR="00BD3841" w:rsidRPr="008B2282">
              <w:rPr>
                <w:rFonts w:ascii="文鼎特標準宋體" w:eastAsia="文鼎特標準宋體" w:hint="eastAsia"/>
                <w:sz w:val="28"/>
                <w:szCs w:val="28"/>
              </w:rPr>
              <w:t xml:space="preserve"> 前進5</w:t>
            </w:r>
            <w:r w:rsidR="005905CE" w:rsidRPr="008B2282">
              <w:rPr>
                <w:rFonts w:ascii="文鼎特標準宋體" w:eastAsia="文鼎特標準宋體" w:hint="eastAsia"/>
                <w:sz w:val="28"/>
                <w:szCs w:val="28"/>
              </w:rPr>
              <w:t>格</w:t>
            </w:r>
          </w:p>
        </w:tc>
        <w:tc>
          <w:tcPr>
            <w:tcW w:w="1664" w:type="dxa"/>
            <w:shd w:val="clear" w:color="auto" w:fill="FF9933"/>
          </w:tcPr>
          <w:p w:rsidR="004F3A4A" w:rsidRPr="008B2282" w:rsidRDefault="004F3A4A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不小心</w:t>
            </w:r>
            <w:r w:rsidR="00BD3841" w:rsidRPr="008B2282">
              <w:rPr>
                <w:rFonts w:ascii="文鼎特標準宋體" w:eastAsia="文鼎特標準宋體" w:hint="eastAsia"/>
                <w:sz w:val="28"/>
                <w:szCs w:val="28"/>
              </w:rPr>
              <w:t>打翻拉麵</w:t>
            </w:r>
            <w:r w:rsidR="005905CE" w:rsidRPr="008B2282">
              <w:rPr>
                <w:rFonts w:ascii="文鼎特標準宋體" w:eastAsia="文鼎特標準宋體" w:hint="eastAsia"/>
                <w:sz w:val="28"/>
                <w:szCs w:val="28"/>
              </w:rPr>
              <w:t xml:space="preserve"> 後退2格</w:t>
            </w:r>
          </w:p>
        </w:tc>
        <w:tc>
          <w:tcPr>
            <w:tcW w:w="1664" w:type="dxa"/>
            <w:shd w:val="clear" w:color="auto" w:fill="FF9933"/>
          </w:tcPr>
          <w:p w:rsidR="004F3A4A" w:rsidRPr="008B2282" w:rsidRDefault="00BD3841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去買棉花糖買一送一</w:t>
            </w:r>
            <w:r w:rsidR="005905CE" w:rsidRPr="008B2282">
              <w:rPr>
                <w:rFonts w:ascii="文鼎特標準宋體" w:eastAsia="文鼎特標準宋體" w:hint="eastAsia"/>
                <w:sz w:val="28"/>
                <w:szCs w:val="28"/>
              </w:rPr>
              <w:t xml:space="preserve"> 前進2格</w:t>
            </w:r>
          </w:p>
        </w:tc>
        <w:tc>
          <w:tcPr>
            <w:tcW w:w="1665" w:type="dxa"/>
            <w:shd w:val="clear" w:color="auto" w:fill="FFFF99"/>
          </w:tcPr>
          <w:p w:rsidR="004F3A4A" w:rsidRPr="008B2282" w:rsidRDefault="00BD3841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走路遇到好朋友</w:t>
            </w:r>
            <w:r w:rsidR="005905CE" w:rsidRPr="008B2282">
              <w:rPr>
                <w:rFonts w:ascii="文鼎特標準宋體" w:eastAsia="文鼎特標準宋體" w:hint="eastAsia"/>
                <w:sz w:val="28"/>
                <w:szCs w:val="28"/>
              </w:rPr>
              <w:t xml:space="preserve"> 前進2格</w:t>
            </w:r>
          </w:p>
        </w:tc>
      </w:tr>
      <w:tr w:rsidR="004F3A4A" w:rsidRPr="008B2282" w:rsidTr="007B28F5">
        <w:trPr>
          <w:trHeight w:val="1698"/>
          <w:jc w:val="center"/>
        </w:trPr>
        <w:tc>
          <w:tcPr>
            <w:tcW w:w="1664" w:type="dxa"/>
            <w:shd w:val="clear" w:color="auto" w:fill="6699FF"/>
          </w:tcPr>
          <w:p w:rsidR="004F3A4A" w:rsidRPr="008B2282" w:rsidRDefault="00DE1C4D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因為沒</w:t>
            </w:r>
            <w:r w:rsidR="00790BC8" w:rsidRPr="008B2282">
              <w:rPr>
                <w:rFonts w:ascii="文鼎特標準宋體" w:eastAsia="文鼎特標準宋體" w:hint="eastAsia"/>
                <w:sz w:val="28"/>
                <w:szCs w:val="28"/>
              </w:rPr>
              <w:t>錢所以走路回家 後退2格</w:t>
            </w:r>
          </w:p>
        </w:tc>
        <w:tc>
          <w:tcPr>
            <w:tcW w:w="4992" w:type="dxa"/>
            <w:gridSpan w:val="3"/>
            <w:vMerge w:val="restart"/>
          </w:tcPr>
          <w:p w:rsidR="004F3A4A" w:rsidRPr="008B2282" w:rsidRDefault="00B739EE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1461135</wp:posOffset>
                  </wp:positionH>
                  <wp:positionV relativeFrom="paragraph">
                    <wp:posOffset>3184525</wp:posOffset>
                  </wp:positionV>
                  <wp:extent cx="1562735" cy="179070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otoro_by_dragonphoenixdemon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925" cy="179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2879725</wp:posOffset>
                  </wp:positionV>
                  <wp:extent cx="1337637" cy="200645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12px-Pink_Cotton_Candy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37" cy="200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1231265</wp:posOffset>
                  </wp:positionV>
                  <wp:extent cx="1969101" cy="1307265"/>
                  <wp:effectExtent l="0" t="0" r="0" b="762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30135139_x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101" cy="130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8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4EF36" wp14:editId="6FC9B65E">
                      <wp:simplePos x="0" y="0"/>
                      <wp:positionH relativeFrom="column">
                        <wp:posOffset>3809</wp:posOffset>
                      </wp:positionH>
                      <wp:positionV relativeFrom="paragraph">
                        <wp:posOffset>222250</wp:posOffset>
                      </wp:positionV>
                      <wp:extent cx="3019425" cy="7334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B28F5" w:rsidRPr="007B28F5" w:rsidRDefault="007B28F5" w:rsidP="007B28F5">
                                  <w:pPr>
                                    <w:jc w:val="center"/>
                                    <w:rPr>
                                      <w:rFonts w:ascii="文鼎特標準宋體" w:eastAsia="文鼎特標準宋體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特標準宋體" w:eastAsia="文鼎特標準宋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廟會大富翁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7C4697" wp14:editId="63ACDD74">
                                        <wp:extent cx="2836545" cy="2127409"/>
                                        <wp:effectExtent l="0" t="0" r="1905" b="6350"/>
                                        <wp:docPr id="6" name="圖片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b12fad3e47cc12cbafc8610c8463c6da[1]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6545" cy="21274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文鼎特標準宋體" w:eastAsia="文鼎特標準宋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4EF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.3pt;margin-top:17.5pt;width:237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" filled="f" stroked="f">
                      <v:fill o:detectmouseclick="t"/>
                      <v:textbox>
                        <w:txbxContent>
                          <w:p w:rsidR="007B28F5" w:rsidRPr="007B28F5" w:rsidRDefault="007B28F5" w:rsidP="007B28F5">
                            <w:pPr>
                              <w:jc w:val="center"/>
                              <w:rPr>
                                <w:rFonts w:ascii="文鼎特標準宋體" w:eastAsia="文鼎特標準宋體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文鼎特標準宋體" w:eastAsia="文鼎特標準宋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廟會大富翁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7C4697" wp14:editId="63ACDD74">
                                  <wp:extent cx="2836545" cy="2127409"/>
                                  <wp:effectExtent l="0" t="0" r="1905" b="635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12fad3e47cc12cbafc8610c8463c6da[1]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6545" cy="2127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文鼎特標準宋體" w:eastAsia="文鼎特標準宋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FFFF99"/>
          </w:tcPr>
          <w:p w:rsidR="004F3A4A" w:rsidRPr="008B2282" w:rsidRDefault="00BD3841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沒撈到金魚!真可惜</w:t>
            </w:r>
            <w:r w:rsidR="005905CE" w:rsidRPr="008B2282">
              <w:rPr>
                <w:rFonts w:ascii="文鼎特標準宋體" w:eastAsia="文鼎特標準宋體" w:hint="eastAsia"/>
                <w:sz w:val="28"/>
                <w:szCs w:val="28"/>
              </w:rPr>
              <w:t xml:space="preserve"> 後退3格</w:t>
            </w:r>
          </w:p>
        </w:tc>
      </w:tr>
      <w:tr w:rsidR="004F3A4A" w:rsidRPr="008B2282" w:rsidTr="007B28F5">
        <w:trPr>
          <w:trHeight w:val="1568"/>
          <w:jc w:val="center"/>
        </w:trPr>
        <w:tc>
          <w:tcPr>
            <w:tcW w:w="1664" w:type="dxa"/>
            <w:shd w:val="clear" w:color="auto" w:fill="6699FF"/>
          </w:tcPr>
          <w:p w:rsidR="004F3A4A" w:rsidRPr="008B2282" w:rsidRDefault="00DE1C4D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和老闆殺價成功 前進1格</w:t>
            </w:r>
          </w:p>
        </w:tc>
        <w:tc>
          <w:tcPr>
            <w:tcW w:w="4992" w:type="dxa"/>
            <w:gridSpan w:val="3"/>
            <w:vMerge/>
          </w:tcPr>
          <w:p w:rsidR="004F3A4A" w:rsidRPr="008B2282" w:rsidRDefault="004F3A4A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FFFF99"/>
          </w:tcPr>
          <w:p w:rsidR="004F3A4A" w:rsidRPr="008B2282" w:rsidRDefault="008B2282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老闆居然送</w:t>
            </w:r>
            <w:r w:rsidR="00BD3841" w:rsidRPr="008B2282">
              <w:rPr>
                <w:rFonts w:ascii="文鼎特標準宋體" w:eastAsia="文鼎特標準宋體" w:hint="eastAsia"/>
                <w:sz w:val="28"/>
                <w:szCs w:val="28"/>
              </w:rPr>
              <w:t>一隻金魚</w:t>
            </w:r>
            <w:r w:rsidR="005905CE" w:rsidRPr="008B2282">
              <w:rPr>
                <w:rFonts w:ascii="文鼎特標準宋體" w:eastAsia="文鼎特標準宋體" w:hint="eastAsia"/>
                <w:sz w:val="28"/>
                <w:szCs w:val="28"/>
              </w:rPr>
              <w:t xml:space="preserve"> 前進1格</w:t>
            </w:r>
          </w:p>
        </w:tc>
        <w:bookmarkStart w:id="0" w:name="_GoBack"/>
        <w:bookmarkEnd w:id="0"/>
      </w:tr>
      <w:tr w:rsidR="004F3A4A" w:rsidRPr="008B2282" w:rsidTr="007B28F5">
        <w:trPr>
          <w:trHeight w:val="1568"/>
          <w:jc w:val="center"/>
        </w:trPr>
        <w:tc>
          <w:tcPr>
            <w:tcW w:w="1664" w:type="dxa"/>
            <w:shd w:val="clear" w:color="auto" w:fill="CCFFFF"/>
          </w:tcPr>
          <w:p w:rsidR="004F3A4A" w:rsidRPr="008B2282" w:rsidRDefault="00DE1C4D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遇到管理員收過路費 後退2格</w:t>
            </w:r>
          </w:p>
        </w:tc>
        <w:tc>
          <w:tcPr>
            <w:tcW w:w="4992" w:type="dxa"/>
            <w:gridSpan w:val="3"/>
            <w:vMerge/>
          </w:tcPr>
          <w:p w:rsidR="004F3A4A" w:rsidRPr="008B2282" w:rsidRDefault="004F3A4A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FFFF99"/>
          </w:tcPr>
          <w:p w:rsidR="004F3A4A" w:rsidRPr="008B2282" w:rsidRDefault="00BD3841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proofErr w:type="gramStart"/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套圈圈套</w:t>
            </w:r>
            <w:proofErr w:type="gramEnd"/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到一隻角落生物</w:t>
            </w:r>
            <w:r w:rsidR="005905CE" w:rsidRPr="008B2282">
              <w:rPr>
                <w:rFonts w:ascii="文鼎特標準宋體" w:eastAsia="文鼎特標準宋體" w:hint="eastAsia"/>
                <w:sz w:val="28"/>
                <w:szCs w:val="28"/>
              </w:rPr>
              <w:t xml:space="preserve"> 前進2格</w:t>
            </w:r>
          </w:p>
        </w:tc>
      </w:tr>
      <w:tr w:rsidR="004F3A4A" w:rsidRPr="008B2282" w:rsidTr="007B28F5">
        <w:trPr>
          <w:trHeight w:val="1698"/>
          <w:jc w:val="center"/>
        </w:trPr>
        <w:tc>
          <w:tcPr>
            <w:tcW w:w="1664" w:type="dxa"/>
            <w:shd w:val="clear" w:color="auto" w:fill="CCFFFF"/>
          </w:tcPr>
          <w:p w:rsidR="004F3A4A" w:rsidRPr="008B2282" w:rsidRDefault="00DE1C4D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遇到小偷偷走錢 後退5格</w:t>
            </w:r>
          </w:p>
        </w:tc>
        <w:tc>
          <w:tcPr>
            <w:tcW w:w="4992" w:type="dxa"/>
            <w:gridSpan w:val="3"/>
            <w:vMerge/>
          </w:tcPr>
          <w:p w:rsidR="004F3A4A" w:rsidRPr="008B2282" w:rsidRDefault="004F3A4A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CCFF99"/>
          </w:tcPr>
          <w:p w:rsidR="004F3A4A" w:rsidRPr="008B2282" w:rsidRDefault="005905CE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亂花錢買珍珠奶茶 後退4格</w:t>
            </w:r>
          </w:p>
        </w:tc>
      </w:tr>
      <w:tr w:rsidR="004F3A4A" w:rsidRPr="008B2282" w:rsidTr="007B28F5">
        <w:trPr>
          <w:trHeight w:val="1636"/>
          <w:jc w:val="center"/>
        </w:trPr>
        <w:tc>
          <w:tcPr>
            <w:tcW w:w="1664" w:type="dxa"/>
            <w:shd w:val="clear" w:color="auto" w:fill="CCFFFF"/>
          </w:tcPr>
          <w:p w:rsidR="004F3A4A" w:rsidRPr="008B2282" w:rsidRDefault="00DE1C4D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亂買紀念品 後退2格</w:t>
            </w:r>
          </w:p>
        </w:tc>
        <w:tc>
          <w:tcPr>
            <w:tcW w:w="4992" w:type="dxa"/>
            <w:gridSpan w:val="3"/>
            <w:vMerge/>
          </w:tcPr>
          <w:p w:rsidR="004F3A4A" w:rsidRPr="008B2282" w:rsidRDefault="004F3A4A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CCFF99"/>
          </w:tcPr>
          <w:p w:rsidR="004F3A4A" w:rsidRPr="008B2282" w:rsidRDefault="005905CE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遇到朋友的旅遊團 前進1格</w:t>
            </w:r>
          </w:p>
        </w:tc>
      </w:tr>
      <w:tr w:rsidR="004F3A4A" w:rsidRPr="008B2282" w:rsidTr="007B28F5">
        <w:trPr>
          <w:trHeight w:val="1568"/>
          <w:jc w:val="center"/>
        </w:trPr>
        <w:tc>
          <w:tcPr>
            <w:tcW w:w="1664" w:type="dxa"/>
            <w:shd w:val="clear" w:color="auto" w:fill="CCFFFF"/>
          </w:tcPr>
          <w:p w:rsidR="004F3A4A" w:rsidRPr="008B2282" w:rsidRDefault="00DE1C4D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去寺廟拜拜 前進1格</w:t>
            </w:r>
          </w:p>
        </w:tc>
        <w:tc>
          <w:tcPr>
            <w:tcW w:w="4992" w:type="dxa"/>
            <w:gridSpan w:val="3"/>
            <w:vMerge/>
          </w:tcPr>
          <w:p w:rsidR="004F3A4A" w:rsidRPr="008B2282" w:rsidRDefault="004F3A4A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CCFF99"/>
          </w:tcPr>
          <w:p w:rsidR="004F3A4A" w:rsidRPr="008B2282" w:rsidRDefault="005905CE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亂</w:t>
            </w:r>
            <w:r w:rsidR="00FD6174" w:rsidRPr="008B2282">
              <w:rPr>
                <w:rFonts w:ascii="文鼎特標準宋體" w:eastAsia="文鼎特標準宋體" w:hint="eastAsia"/>
                <w:sz w:val="28"/>
                <w:szCs w:val="28"/>
              </w:rPr>
              <w:t>丟垃圾 後退 4格</w:t>
            </w:r>
          </w:p>
        </w:tc>
      </w:tr>
      <w:tr w:rsidR="004F3A4A" w:rsidRPr="008B2282" w:rsidTr="007B28F5">
        <w:trPr>
          <w:trHeight w:val="1698"/>
          <w:jc w:val="center"/>
        </w:trPr>
        <w:tc>
          <w:tcPr>
            <w:tcW w:w="1664" w:type="dxa"/>
            <w:shd w:val="clear" w:color="auto" w:fill="FFCCFF"/>
          </w:tcPr>
          <w:p w:rsidR="004F3A4A" w:rsidRPr="008B2282" w:rsidRDefault="00E907F8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proofErr w:type="gramStart"/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買伴手禮</w:t>
            </w:r>
            <w:r w:rsidR="00DE1C4D" w:rsidRPr="008B2282">
              <w:rPr>
                <w:rFonts w:ascii="文鼎特標準宋體" w:eastAsia="文鼎特標準宋體" w:hint="eastAsia"/>
                <w:sz w:val="28"/>
                <w:szCs w:val="28"/>
              </w:rPr>
              <w:t>亂</w:t>
            </w:r>
            <w:proofErr w:type="gramEnd"/>
            <w:r w:rsidR="00DE1C4D" w:rsidRPr="008B2282">
              <w:rPr>
                <w:rFonts w:ascii="文鼎特標準宋體" w:eastAsia="文鼎特標準宋體" w:hint="eastAsia"/>
                <w:sz w:val="28"/>
                <w:szCs w:val="28"/>
              </w:rPr>
              <w:t>花錢 後退2格</w:t>
            </w:r>
          </w:p>
        </w:tc>
        <w:tc>
          <w:tcPr>
            <w:tcW w:w="1664" w:type="dxa"/>
            <w:shd w:val="clear" w:color="auto" w:fill="FFCCFF"/>
          </w:tcPr>
          <w:p w:rsidR="004F3A4A" w:rsidRPr="008B2282" w:rsidRDefault="00E907F8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 xml:space="preserve">走路突然跌倒後退2格 </w:t>
            </w:r>
          </w:p>
        </w:tc>
        <w:tc>
          <w:tcPr>
            <w:tcW w:w="1664" w:type="dxa"/>
            <w:shd w:val="clear" w:color="auto" w:fill="FFCCFF"/>
          </w:tcPr>
          <w:p w:rsidR="004F3A4A" w:rsidRPr="008B2282" w:rsidRDefault="00E907F8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走路突然遇到老闆 後退1格</w:t>
            </w:r>
          </w:p>
        </w:tc>
        <w:tc>
          <w:tcPr>
            <w:tcW w:w="1664" w:type="dxa"/>
            <w:shd w:val="clear" w:color="auto" w:fill="FFCCFF"/>
          </w:tcPr>
          <w:p w:rsidR="004F3A4A" w:rsidRPr="008B2282" w:rsidRDefault="00E907F8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夾娃娃夾到喜歡的娃娃 前進3格</w:t>
            </w:r>
          </w:p>
        </w:tc>
        <w:tc>
          <w:tcPr>
            <w:tcW w:w="1665" w:type="dxa"/>
            <w:shd w:val="clear" w:color="auto" w:fill="CCFF99"/>
          </w:tcPr>
          <w:p w:rsidR="004F3A4A" w:rsidRPr="008B2282" w:rsidRDefault="00E907F8" w:rsidP="008B2282">
            <w:pPr>
              <w:spacing w:line="400" w:lineRule="exact"/>
              <w:rPr>
                <w:rFonts w:ascii="文鼎特標準宋體" w:eastAsia="文鼎特標準宋體" w:hint="eastAsia"/>
                <w:sz w:val="28"/>
                <w:szCs w:val="28"/>
              </w:rPr>
            </w:pPr>
            <w:proofErr w:type="gramStart"/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>亂摘花</w:t>
            </w:r>
            <w:proofErr w:type="gramEnd"/>
            <w:r w:rsidRPr="008B2282">
              <w:rPr>
                <w:rFonts w:ascii="文鼎特標準宋體" w:eastAsia="文鼎特標準宋體" w:hint="eastAsia"/>
                <w:sz w:val="28"/>
                <w:szCs w:val="28"/>
              </w:rPr>
              <w:t xml:space="preserve"> 後退2格</w:t>
            </w:r>
          </w:p>
        </w:tc>
      </w:tr>
    </w:tbl>
    <w:p w:rsidR="009D74A4" w:rsidRDefault="009D74A4"/>
    <w:sectPr w:rsidR="009D74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4A"/>
    <w:rsid w:val="00072788"/>
    <w:rsid w:val="004F3A4A"/>
    <w:rsid w:val="005905CE"/>
    <w:rsid w:val="00790BC8"/>
    <w:rsid w:val="007B28F5"/>
    <w:rsid w:val="008B2282"/>
    <w:rsid w:val="009D74A4"/>
    <w:rsid w:val="00B739EE"/>
    <w:rsid w:val="00BD3841"/>
    <w:rsid w:val="00DE1C4D"/>
    <w:rsid w:val="00E907F8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AA9F"/>
  <w15:chartTrackingRefBased/>
  <w15:docId w15:val="{B611744F-8F23-46D4-9D03-284F27B6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2020-05-26T01:27:00Z</dcterms:modified>
</cp:coreProperties>
</file>