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67" w:type="dxa"/>
        <w:tblLook w:val="04A0" w:firstRow="1" w:lastRow="0" w:firstColumn="1" w:lastColumn="0" w:noHBand="0" w:noVBand="1"/>
      </w:tblPr>
      <w:tblGrid>
        <w:gridCol w:w="1733"/>
        <w:gridCol w:w="1733"/>
        <w:gridCol w:w="1733"/>
        <w:gridCol w:w="1733"/>
        <w:gridCol w:w="1735"/>
      </w:tblGrid>
      <w:tr w:rsidR="007C3942" w:rsidRPr="0049227A" w:rsidTr="009732B3">
        <w:trPr>
          <w:trHeight w:val="1408"/>
        </w:trPr>
        <w:tc>
          <w:tcPr>
            <w:tcW w:w="1733" w:type="dxa"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起始點</w:t>
            </w:r>
          </w:p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可以拿到40000元</w:t>
            </w:r>
          </w:p>
        </w:tc>
        <w:tc>
          <w:tcPr>
            <w:tcW w:w="1733" w:type="dxa"/>
            <w:vAlign w:val="center"/>
          </w:tcPr>
          <w:p w:rsidR="007D0F48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跌倒去醫院</w:t>
            </w:r>
          </w:p>
          <w:p w:rsidR="00214111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付800</w:t>
            </w:r>
          </w:p>
        </w:tc>
        <w:tc>
          <w:tcPr>
            <w:tcW w:w="1733" w:type="dxa"/>
            <w:vAlign w:val="center"/>
          </w:tcPr>
          <w:p w:rsidR="007D0F48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生日禮物拿到</w:t>
            </w:r>
          </w:p>
          <w:p w:rsidR="00214111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50000</w:t>
            </w:r>
          </w:p>
        </w:tc>
        <w:tc>
          <w:tcPr>
            <w:tcW w:w="1733" w:type="dxa"/>
            <w:vAlign w:val="center"/>
          </w:tcPr>
          <w:p w:rsidR="007D0F48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你打了雄孩子</w:t>
            </w:r>
          </w:p>
          <w:p w:rsidR="00214111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媽媽付錢付9000000</w:t>
            </w:r>
          </w:p>
        </w:tc>
        <w:tc>
          <w:tcPr>
            <w:tcW w:w="1735" w:type="dxa"/>
            <w:vAlign w:val="center"/>
          </w:tcPr>
          <w:p w:rsidR="007D0F48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你殺人了被警</w:t>
            </w:r>
          </w:p>
          <w:p w:rsidR="00214111" w:rsidRPr="0049227A" w:rsidRDefault="0021411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proofErr w:type="gramStart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察</w:t>
            </w:r>
            <w:r w:rsidR="00F168F1"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關暫停</w:t>
            </w:r>
            <w:proofErr w:type="gramEnd"/>
            <w:r w:rsidR="00F168F1"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一次</w:t>
            </w:r>
          </w:p>
        </w:tc>
      </w:tr>
      <w:tr w:rsidR="007C3942" w:rsidRPr="0049227A" w:rsidTr="009732B3">
        <w:trPr>
          <w:trHeight w:val="1734"/>
        </w:trPr>
        <w:tc>
          <w:tcPr>
            <w:tcW w:w="1733" w:type="dxa"/>
            <w:vAlign w:val="center"/>
          </w:tcPr>
          <w:p w:rsidR="00214111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送9000000000000</w:t>
            </w:r>
          </w:p>
        </w:tc>
        <w:tc>
          <w:tcPr>
            <w:tcW w:w="5199" w:type="dxa"/>
            <w:gridSpan w:val="3"/>
            <w:vMerge w:val="restart"/>
            <w:vAlign w:val="center"/>
          </w:tcPr>
          <w:p w:rsidR="007D0F48" w:rsidRPr="00B46574" w:rsidRDefault="00E601B7" w:rsidP="007C3942">
            <w:pPr>
              <w:snapToGrid w:val="0"/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 w:val="72"/>
                <w:szCs w:val="7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-427355</wp:posOffset>
                  </wp:positionV>
                  <wp:extent cx="3133725" cy="1638300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00px-Kyokou_Suiri_Anime_KV2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21789" wp14:editId="472DAF59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1097915</wp:posOffset>
                      </wp:positionV>
                      <wp:extent cx="2733675" cy="843915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843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C3942" w:rsidRPr="007C3942" w:rsidRDefault="007C3942" w:rsidP="007C3942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7C394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妍</w:t>
                                  </w:r>
                                  <w:proofErr w:type="gramEnd"/>
                                  <w:r w:rsidRPr="007C394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柔的日常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217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9pt;margin-top:86.45pt;width:215.2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" filled="f" stroked="f">
                      <v:fill o:detectmouseclick="t"/>
                      <v:textbox>
                        <w:txbxContent>
                          <w:p w:rsidR="007C3942" w:rsidRPr="007C3942" w:rsidRDefault="007C3942" w:rsidP="007C394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C39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妍</w:t>
                            </w:r>
                            <w:proofErr w:type="gramEnd"/>
                            <w:r w:rsidRPr="007C394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柔的日常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94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1915795</wp:posOffset>
                  </wp:positionV>
                  <wp:extent cx="2647315" cy="3514725"/>
                  <wp:effectExtent l="0" t="0" r="635" b="95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yoko_Suiri_Key_Visual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647315" cy="3514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5" w:type="dxa"/>
            <w:vAlign w:val="center"/>
          </w:tcPr>
          <w:p w:rsidR="007D0F48" w:rsidRPr="0049227A" w:rsidRDefault="00F168F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媽媽讓你玩一局遊戲</w:t>
            </w:r>
          </w:p>
          <w:p w:rsidR="00F168F1" w:rsidRPr="0049227A" w:rsidRDefault="00F168F1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真的玩</w:t>
            </w:r>
          </w:p>
        </w:tc>
      </w:tr>
      <w:tr w:rsidR="007C3942" w:rsidRPr="0049227A" w:rsidTr="009732B3">
        <w:trPr>
          <w:trHeight w:val="1603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付5000000000000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02480" w:rsidRPr="0049227A" w:rsidRDefault="0000248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你看了要付錢的影片要付90000000000</w:t>
            </w:r>
          </w:p>
        </w:tc>
      </w:tr>
      <w:tr w:rsidR="007C3942" w:rsidRPr="0049227A" w:rsidTr="009732B3">
        <w:trPr>
          <w:trHeight w:val="1603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玩2局海龜湯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7D0F48" w:rsidRPr="0049227A" w:rsidRDefault="0000248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你</w:t>
            </w:r>
            <w:proofErr w:type="gramStart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可以玩吃雞</w:t>
            </w:r>
            <w:proofErr w:type="gramEnd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一局</w:t>
            </w:r>
          </w:p>
        </w:tc>
      </w:tr>
      <w:tr w:rsidR="007C3942" w:rsidRPr="0049227A" w:rsidTr="009732B3">
        <w:trPr>
          <w:trHeight w:val="1734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付950000000000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7D0F48" w:rsidRPr="0049227A" w:rsidRDefault="0000248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你很快</w:t>
            </w:r>
            <w:r w:rsidR="00C6433C"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樂前進3步</w:t>
            </w:r>
          </w:p>
        </w:tc>
      </w:tr>
      <w:tr w:rsidR="007C3942" w:rsidRPr="0049227A" w:rsidTr="009732B3">
        <w:trPr>
          <w:trHeight w:val="1603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送990000000000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7D0F48" w:rsidRPr="0049227A" w:rsidRDefault="00C6433C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送禮包900000000000</w:t>
            </w:r>
          </w:p>
        </w:tc>
      </w:tr>
      <w:tr w:rsidR="007C3942" w:rsidRPr="0049227A" w:rsidTr="009732B3">
        <w:trPr>
          <w:trHeight w:val="1603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玩一局海龜湯</w:t>
            </w:r>
          </w:p>
        </w:tc>
        <w:tc>
          <w:tcPr>
            <w:tcW w:w="5199" w:type="dxa"/>
            <w:gridSpan w:val="3"/>
            <w:vMerge/>
            <w:vAlign w:val="center"/>
          </w:tcPr>
          <w:p w:rsidR="007D0F48" w:rsidRPr="0049227A" w:rsidRDefault="007D0F48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7D0F48" w:rsidRPr="0049227A" w:rsidRDefault="00C6433C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proofErr w:type="gramStart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可以玩吃雞</w:t>
            </w:r>
            <w:proofErr w:type="gramEnd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兩局</w:t>
            </w:r>
          </w:p>
        </w:tc>
      </w:tr>
      <w:tr w:rsidR="007C3942" w:rsidRPr="0049227A" w:rsidTr="009732B3">
        <w:trPr>
          <w:trHeight w:val="1734"/>
        </w:trPr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付120000000000</w:t>
            </w:r>
          </w:p>
        </w:tc>
        <w:tc>
          <w:tcPr>
            <w:tcW w:w="1733" w:type="dxa"/>
            <w:vAlign w:val="center"/>
          </w:tcPr>
          <w:p w:rsidR="007D0F48" w:rsidRPr="0049227A" w:rsidRDefault="005810C0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送900000000000</w:t>
            </w:r>
          </w:p>
        </w:tc>
        <w:tc>
          <w:tcPr>
            <w:tcW w:w="1733" w:type="dxa"/>
            <w:vAlign w:val="center"/>
          </w:tcPr>
          <w:p w:rsidR="007D0F48" w:rsidRPr="0049227A" w:rsidRDefault="00C6433C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完億局</w:t>
            </w:r>
            <w:proofErr w:type="gramStart"/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急速領愈</w:t>
            </w:r>
            <w:proofErr w:type="gramEnd"/>
          </w:p>
        </w:tc>
        <w:tc>
          <w:tcPr>
            <w:tcW w:w="1733" w:type="dxa"/>
            <w:vAlign w:val="center"/>
          </w:tcPr>
          <w:p w:rsidR="007D0F48" w:rsidRPr="0049227A" w:rsidRDefault="00C6433C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進2格</w:t>
            </w:r>
          </w:p>
        </w:tc>
        <w:tc>
          <w:tcPr>
            <w:tcW w:w="1735" w:type="dxa"/>
            <w:vAlign w:val="center"/>
          </w:tcPr>
          <w:p w:rsidR="007D0F48" w:rsidRPr="0049227A" w:rsidRDefault="00C6433C" w:rsidP="009732B3">
            <w:pPr>
              <w:jc w:val="center"/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</w:pPr>
            <w:r w:rsidRPr="0049227A">
              <w:rPr>
                <w:rFonts w:asciiTheme="majorEastAsia" w:eastAsiaTheme="majorEastAsia" w:hAnsiTheme="majorEastAsia" w:hint="eastAsia"/>
                <w:color w:val="1F3864" w:themeColor="accent5" w:themeShade="80"/>
                <w:szCs w:val="24"/>
              </w:rPr>
              <w:t>暫停一次</w:t>
            </w:r>
          </w:p>
        </w:tc>
      </w:tr>
    </w:tbl>
    <w:p w:rsidR="005B16A4" w:rsidRPr="0049227A" w:rsidRDefault="005B16A4">
      <w:pPr>
        <w:rPr>
          <w:rFonts w:asciiTheme="majorEastAsia" w:eastAsiaTheme="majorEastAsia" w:hAnsiTheme="majorEastAsia" w:hint="eastAsia"/>
        </w:rPr>
      </w:pPr>
    </w:p>
    <w:sectPr w:rsidR="005B16A4" w:rsidRPr="004922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48"/>
    <w:rsid w:val="00002480"/>
    <w:rsid w:val="000C0376"/>
    <w:rsid w:val="00214111"/>
    <w:rsid w:val="0049227A"/>
    <w:rsid w:val="005810C0"/>
    <w:rsid w:val="005B16A4"/>
    <w:rsid w:val="007C3942"/>
    <w:rsid w:val="007D0F48"/>
    <w:rsid w:val="009732B3"/>
    <w:rsid w:val="00B46574"/>
    <w:rsid w:val="00C6433C"/>
    <w:rsid w:val="00E601B7"/>
    <w:rsid w:val="00F1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27607-2B56-4267-8836-D8EBA662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8700-6C22-48AB-8675-B40BD46A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2020-05-27T01:23:00Z</dcterms:modified>
</cp:coreProperties>
</file>