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396" w:type="dxa"/>
        <w:tblLook w:val="04A0" w:firstRow="1" w:lastRow="0" w:firstColumn="1" w:lastColumn="0" w:noHBand="0" w:noVBand="1"/>
      </w:tblPr>
      <w:tblGrid>
        <w:gridCol w:w="1879"/>
        <w:gridCol w:w="1879"/>
        <w:gridCol w:w="1879"/>
        <w:gridCol w:w="1879"/>
        <w:gridCol w:w="1880"/>
      </w:tblGrid>
      <w:tr w:rsidR="00403EFE" w:rsidRPr="003E322B" w:rsidTr="00C66D72">
        <w:trPr>
          <w:trHeight w:val="1622"/>
        </w:trPr>
        <w:tc>
          <w:tcPr>
            <w:tcW w:w="1879" w:type="dxa"/>
            <w:shd w:val="clear" w:color="auto" w:fill="FFFFFF" w:themeFill="background1"/>
            <w:vAlign w:val="center"/>
          </w:tcPr>
          <w:p w:rsidR="00B63784" w:rsidRPr="00173CD2" w:rsidRDefault="00B63784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起點+500</w:t>
            </w:r>
          </w:p>
        </w:tc>
        <w:tc>
          <w:tcPr>
            <w:tcW w:w="1879" w:type="dxa"/>
            <w:shd w:val="clear" w:color="auto" w:fill="FFCCFF"/>
            <w:vAlign w:val="center"/>
          </w:tcPr>
          <w:p w:rsidR="00B63784" w:rsidRPr="00173CD2" w:rsidRDefault="00B63784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喝可樂-100</w:t>
            </w:r>
          </w:p>
        </w:tc>
        <w:tc>
          <w:tcPr>
            <w:tcW w:w="1879" w:type="dxa"/>
            <w:shd w:val="clear" w:color="auto" w:fill="FF99FF"/>
            <w:vAlign w:val="center"/>
          </w:tcPr>
          <w:p w:rsidR="00B63784" w:rsidRPr="00173CD2" w:rsidRDefault="00B63784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喝茶+50</w:t>
            </w:r>
          </w:p>
        </w:tc>
        <w:tc>
          <w:tcPr>
            <w:tcW w:w="1879" w:type="dxa"/>
            <w:shd w:val="clear" w:color="auto" w:fill="FF66FF"/>
            <w:vAlign w:val="center"/>
          </w:tcPr>
          <w:p w:rsidR="00B63784" w:rsidRPr="00173CD2" w:rsidRDefault="00B63784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吃青菜 +120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:rsidR="00B63784" w:rsidRPr="00173CD2" w:rsidRDefault="00BD1012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經過魔法店</w:t>
            </w:r>
          </w:p>
          <w:p w:rsidR="00BD1012" w:rsidRPr="00173CD2" w:rsidRDefault="00BD1012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+1000</w:t>
            </w:r>
          </w:p>
        </w:tc>
      </w:tr>
      <w:tr w:rsidR="00403EFE" w:rsidRPr="003E322B" w:rsidTr="00C66D72">
        <w:trPr>
          <w:trHeight w:val="1622"/>
        </w:trPr>
        <w:tc>
          <w:tcPr>
            <w:tcW w:w="1879" w:type="dxa"/>
            <w:shd w:val="clear" w:color="auto" w:fill="FF9933"/>
            <w:vAlign w:val="center"/>
          </w:tcPr>
          <w:p w:rsidR="00B63784" w:rsidRPr="00173CD2" w:rsidRDefault="00F34E66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喝牛奶+50</w:t>
            </w:r>
          </w:p>
        </w:tc>
        <w:tc>
          <w:tcPr>
            <w:tcW w:w="5637" w:type="dxa"/>
            <w:gridSpan w:val="3"/>
            <w:vMerge w:val="restart"/>
            <w:shd w:val="clear" w:color="auto" w:fill="auto"/>
            <w:vAlign w:val="center"/>
          </w:tcPr>
          <w:p w:rsidR="00B63784" w:rsidRPr="00173CD2" w:rsidRDefault="001039C3" w:rsidP="00C66D72">
            <w:pPr>
              <w:jc w:val="center"/>
              <w:rPr>
                <w:rFonts w:ascii="文鼎俏黑體P" w:eastAsia="文鼎俏黑體P"/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1188085</wp:posOffset>
                  </wp:positionH>
                  <wp:positionV relativeFrom="paragraph">
                    <wp:posOffset>-982345</wp:posOffset>
                  </wp:positionV>
                  <wp:extent cx="2065020" cy="1660525"/>
                  <wp:effectExtent l="57150" t="171450" r="0" b="263525"/>
                  <wp:wrapNone/>
                  <wp:docPr id="3" name="圖片 3" descr="吉士汉堡, 喝, 炸薯条, 食品, 菜单, 汉堡, 餐, 肉, 三明治, 午餐, 晚餐, 牛肉, 不健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吉士汉堡, 喝, 炸薯条, 食品, 菜单, 汉堡, 餐, 肉, 三明治, 午餐, 晚餐, 牛肉, 不健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843706" flipV="1">
                            <a:off x="0" y="0"/>
                            <a:ext cx="2065020" cy="166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EFE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905510</wp:posOffset>
                  </wp:positionV>
                  <wp:extent cx="1654810" cy="1218565"/>
                  <wp:effectExtent l="0" t="0" r="2540" b="635"/>
                  <wp:wrapNone/>
                  <wp:docPr id="4" name="圖片 4" descr="水果, 蔬菜, 菊芋, 香蕉, 浆果, 卷心菜, 胡萝卜, 切, 吃, 无花果, 食品, 健康, 猕猴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水果, 蔬菜, 菊芋, 香蕉, 浆果, 卷心菜, 胡萝卜, 切, 吃, 无花果, 食品, 健康, 猕猴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810" cy="1218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3E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624B90" wp14:editId="2BF9A1EA">
                      <wp:simplePos x="0" y="0"/>
                      <wp:positionH relativeFrom="column">
                        <wp:posOffset>-548640</wp:posOffset>
                      </wp:positionH>
                      <wp:positionV relativeFrom="paragraph">
                        <wp:posOffset>-2148205</wp:posOffset>
                      </wp:positionV>
                      <wp:extent cx="4559935" cy="105664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59935" cy="1056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03EFE" w:rsidRPr="00403EFE" w:rsidRDefault="00403EFE" w:rsidP="00403EFE">
                                  <w:pPr>
                                    <w:jc w:val="center"/>
                                    <w:rPr>
                                      <w:rFonts w:ascii="文鼎俏黑體P" w:eastAsia="文鼎俏黑體P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403EFE">
                                    <w:rPr>
                                      <w:rFonts w:ascii="文鼎俏黑體P" w:eastAsia="文鼎俏黑體P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蔬菜比拚大富翁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624B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43.2pt;margin-top:-169.15pt;width:359.05pt;height:8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" filled="f" stroked="f">
                      <v:fill o:detectmouseclick="t"/>
                      <v:textbox>
                        <w:txbxContent>
                          <w:p w:rsidR="00403EFE" w:rsidRPr="00403EFE" w:rsidRDefault="00403EFE" w:rsidP="00403EFE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03EFE">
                              <w:rPr>
                                <w:rFonts w:ascii="文鼎俏黑體P" w:eastAsia="文鼎俏黑體P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蔬菜比拚大富翁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80" w:type="dxa"/>
            <w:shd w:val="clear" w:color="auto" w:fill="66FFFF"/>
            <w:vAlign w:val="center"/>
          </w:tcPr>
          <w:p w:rsidR="00B63784" w:rsidRPr="00173CD2" w:rsidRDefault="00BD1012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吃炸雞 吃蛋糕</w:t>
            </w:r>
          </w:p>
          <w:p w:rsidR="00BD1012" w:rsidRPr="00173CD2" w:rsidRDefault="00BD1012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-500</w:t>
            </w:r>
          </w:p>
        </w:tc>
      </w:tr>
      <w:tr w:rsidR="00403EFE" w:rsidRPr="003E322B" w:rsidTr="00C66D72">
        <w:trPr>
          <w:trHeight w:val="1622"/>
        </w:trPr>
        <w:tc>
          <w:tcPr>
            <w:tcW w:w="1879" w:type="dxa"/>
            <w:shd w:val="clear" w:color="auto" w:fill="FFCC00"/>
            <w:vAlign w:val="center"/>
          </w:tcPr>
          <w:p w:rsidR="00B63784" w:rsidRPr="00173CD2" w:rsidRDefault="00F34E66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挑食</w:t>
            </w:r>
          </w:p>
          <w:p w:rsidR="00F34E66" w:rsidRPr="00173CD2" w:rsidRDefault="00F34E66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暫停一次</w:t>
            </w:r>
          </w:p>
        </w:tc>
        <w:tc>
          <w:tcPr>
            <w:tcW w:w="5637" w:type="dxa"/>
            <w:gridSpan w:val="3"/>
            <w:vMerge/>
            <w:shd w:val="clear" w:color="auto" w:fill="auto"/>
            <w:vAlign w:val="center"/>
          </w:tcPr>
          <w:p w:rsidR="00B63784" w:rsidRPr="00173CD2" w:rsidRDefault="00B63784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</w:p>
        </w:tc>
        <w:tc>
          <w:tcPr>
            <w:tcW w:w="1880" w:type="dxa"/>
            <w:shd w:val="clear" w:color="auto" w:fill="33CCFF"/>
            <w:vAlign w:val="center"/>
          </w:tcPr>
          <w:p w:rsidR="00B63784" w:rsidRPr="00173CD2" w:rsidRDefault="00BD1012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吃糖果-50</w:t>
            </w:r>
          </w:p>
        </w:tc>
      </w:tr>
      <w:tr w:rsidR="00403EFE" w:rsidRPr="003E322B" w:rsidTr="00C66D72">
        <w:trPr>
          <w:trHeight w:val="1622"/>
        </w:trPr>
        <w:tc>
          <w:tcPr>
            <w:tcW w:w="1879" w:type="dxa"/>
            <w:shd w:val="clear" w:color="auto" w:fill="FFFF00"/>
            <w:vAlign w:val="center"/>
          </w:tcPr>
          <w:p w:rsidR="00B63784" w:rsidRPr="00173CD2" w:rsidRDefault="00F34E66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吃蛋糕-250</w:t>
            </w:r>
          </w:p>
        </w:tc>
        <w:tc>
          <w:tcPr>
            <w:tcW w:w="5637" w:type="dxa"/>
            <w:gridSpan w:val="3"/>
            <w:vMerge/>
            <w:shd w:val="clear" w:color="auto" w:fill="auto"/>
            <w:vAlign w:val="center"/>
          </w:tcPr>
          <w:p w:rsidR="00B63784" w:rsidRPr="00173CD2" w:rsidRDefault="00B63784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</w:p>
        </w:tc>
        <w:tc>
          <w:tcPr>
            <w:tcW w:w="1880" w:type="dxa"/>
            <w:shd w:val="clear" w:color="auto" w:fill="0099FF"/>
            <w:vAlign w:val="center"/>
          </w:tcPr>
          <w:p w:rsidR="00B63784" w:rsidRPr="00173CD2" w:rsidRDefault="00BD1012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挑食</w:t>
            </w:r>
          </w:p>
          <w:p w:rsidR="00BD1012" w:rsidRPr="00173CD2" w:rsidRDefault="00BD1012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暫停一次</w:t>
            </w:r>
          </w:p>
        </w:tc>
      </w:tr>
      <w:tr w:rsidR="00403EFE" w:rsidRPr="003E322B" w:rsidTr="00C66D72">
        <w:trPr>
          <w:trHeight w:val="1622"/>
        </w:trPr>
        <w:tc>
          <w:tcPr>
            <w:tcW w:w="1879" w:type="dxa"/>
            <w:shd w:val="clear" w:color="auto" w:fill="FFFF66"/>
            <w:vAlign w:val="center"/>
          </w:tcPr>
          <w:p w:rsidR="00B63784" w:rsidRPr="00173CD2" w:rsidRDefault="00F34E66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喝可樂-100</w:t>
            </w:r>
          </w:p>
        </w:tc>
        <w:tc>
          <w:tcPr>
            <w:tcW w:w="5637" w:type="dxa"/>
            <w:gridSpan w:val="3"/>
            <w:vMerge/>
            <w:shd w:val="clear" w:color="auto" w:fill="auto"/>
            <w:vAlign w:val="center"/>
          </w:tcPr>
          <w:p w:rsidR="00B63784" w:rsidRPr="00173CD2" w:rsidRDefault="00B63784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</w:p>
        </w:tc>
        <w:tc>
          <w:tcPr>
            <w:tcW w:w="1880" w:type="dxa"/>
            <w:shd w:val="clear" w:color="auto" w:fill="0066FF"/>
            <w:vAlign w:val="center"/>
          </w:tcPr>
          <w:p w:rsidR="00B63784" w:rsidRPr="00173CD2" w:rsidRDefault="00BD1012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吃水果+150</w:t>
            </w:r>
          </w:p>
        </w:tc>
      </w:tr>
      <w:tr w:rsidR="00403EFE" w:rsidRPr="003E322B" w:rsidTr="00C66D72">
        <w:trPr>
          <w:trHeight w:val="1696"/>
        </w:trPr>
        <w:tc>
          <w:tcPr>
            <w:tcW w:w="1879" w:type="dxa"/>
            <w:shd w:val="clear" w:color="auto" w:fill="FFFF99"/>
            <w:vAlign w:val="center"/>
          </w:tcPr>
          <w:p w:rsidR="00B63784" w:rsidRPr="00173CD2" w:rsidRDefault="00F34E66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喝清湯+100</w:t>
            </w:r>
          </w:p>
        </w:tc>
        <w:tc>
          <w:tcPr>
            <w:tcW w:w="5637" w:type="dxa"/>
            <w:gridSpan w:val="3"/>
            <w:vMerge/>
            <w:shd w:val="clear" w:color="auto" w:fill="auto"/>
            <w:vAlign w:val="center"/>
          </w:tcPr>
          <w:p w:rsidR="00B63784" w:rsidRPr="00173CD2" w:rsidRDefault="00B63784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</w:p>
        </w:tc>
        <w:tc>
          <w:tcPr>
            <w:tcW w:w="1880" w:type="dxa"/>
            <w:shd w:val="clear" w:color="auto" w:fill="0000FF"/>
            <w:vAlign w:val="center"/>
          </w:tcPr>
          <w:p w:rsidR="00B63784" w:rsidRPr="00173CD2" w:rsidRDefault="00BD1012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一星期吃健康</w:t>
            </w:r>
            <w:r w:rsidR="001F3434" w:rsidRPr="00173CD2">
              <w:rPr>
                <w:rFonts w:ascii="文鼎俏黑體P" w:eastAsia="文鼎俏黑體P" w:hint="eastAsia"/>
                <w:sz w:val="36"/>
                <w:szCs w:val="36"/>
              </w:rPr>
              <w:t>食品+700</w:t>
            </w:r>
          </w:p>
        </w:tc>
      </w:tr>
      <w:tr w:rsidR="00403EFE" w:rsidRPr="003E322B" w:rsidTr="00173CD2">
        <w:trPr>
          <w:trHeight w:val="1622"/>
        </w:trPr>
        <w:tc>
          <w:tcPr>
            <w:tcW w:w="1879" w:type="dxa"/>
            <w:shd w:val="clear" w:color="auto" w:fill="FFFFCC"/>
            <w:vAlign w:val="center"/>
          </w:tcPr>
          <w:p w:rsidR="00B63784" w:rsidRPr="00173CD2" w:rsidRDefault="008A4552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吃水果+150</w:t>
            </w:r>
          </w:p>
        </w:tc>
        <w:tc>
          <w:tcPr>
            <w:tcW w:w="5637" w:type="dxa"/>
            <w:gridSpan w:val="3"/>
            <w:vMerge/>
            <w:shd w:val="clear" w:color="auto" w:fill="auto"/>
            <w:vAlign w:val="center"/>
          </w:tcPr>
          <w:p w:rsidR="00B63784" w:rsidRPr="00173CD2" w:rsidRDefault="00B63784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</w:p>
        </w:tc>
        <w:tc>
          <w:tcPr>
            <w:tcW w:w="1880" w:type="dxa"/>
            <w:shd w:val="clear" w:color="auto" w:fill="0000CC"/>
            <w:vAlign w:val="center"/>
          </w:tcPr>
          <w:p w:rsidR="00B63784" w:rsidRPr="00173CD2" w:rsidRDefault="001F3434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吃布丁-10</w:t>
            </w:r>
          </w:p>
        </w:tc>
      </w:tr>
      <w:tr w:rsidR="00403EFE" w:rsidRPr="003E322B" w:rsidTr="00C66D72">
        <w:trPr>
          <w:trHeight w:val="1543"/>
        </w:trPr>
        <w:tc>
          <w:tcPr>
            <w:tcW w:w="1879" w:type="dxa"/>
            <w:shd w:val="clear" w:color="auto" w:fill="FFFFFF" w:themeFill="background1"/>
            <w:vAlign w:val="center"/>
          </w:tcPr>
          <w:p w:rsidR="00B63784" w:rsidRPr="00173CD2" w:rsidRDefault="008A4552" w:rsidP="003E322B">
            <w:pPr>
              <w:spacing w:line="480" w:lineRule="exact"/>
              <w:jc w:val="center"/>
              <w:rPr>
                <w:rFonts w:ascii="文鼎俏黑體P" w:eastAsia="文鼎俏黑體P" w:hint="eastAsia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經過醫院檢查過胖</w:t>
            </w:r>
          </w:p>
          <w:p w:rsidR="00173CD2" w:rsidRPr="00173CD2" w:rsidRDefault="00173CD2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-700</w:t>
            </w:r>
          </w:p>
        </w:tc>
        <w:tc>
          <w:tcPr>
            <w:tcW w:w="1879" w:type="dxa"/>
            <w:shd w:val="clear" w:color="auto" w:fill="66FF66"/>
            <w:vAlign w:val="center"/>
          </w:tcPr>
          <w:p w:rsidR="00B63784" w:rsidRPr="00173CD2" w:rsidRDefault="008A4552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一個禮拜沒喝飲料+500</w:t>
            </w:r>
          </w:p>
        </w:tc>
        <w:tc>
          <w:tcPr>
            <w:tcW w:w="1879" w:type="dxa"/>
            <w:shd w:val="clear" w:color="auto" w:fill="66FF99"/>
            <w:vAlign w:val="center"/>
          </w:tcPr>
          <w:p w:rsidR="00B63784" w:rsidRPr="00173CD2" w:rsidRDefault="008A4552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吃2根冰棒-100</w:t>
            </w:r>
          </w:p>
        </w:tc>
        <w:tc>
          <w:tcPr>
            <w:tcW w:w="1879" w:type="dxa"/>
            <w:shd w:val="clear" w:color="auto" w:fill="66FFCC"/>
            <w:vAlign w:val="center"/>
          </w:tcPr>
          <w:p w:rsidR="00B63784" w:rsidRPr="00173CD2" w:rsidRDefault="008A4552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喝白開水+900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:rsidR="001F3434" w:rsidRPr="00173CD2" w:rsidRDefault="008A4552" w:rsidP="003E322B">
            <w:pPr>
              <w:spacing w:line="480" w:lineRule="exact"/>
              <w:jc w:val="center"/>
              <w:rPr>
                <w:rFonts w:ascii="文鼎俏黑體P" w:eastAsia="文鼎俏黑體P"/>
                <w:sz w:val="36"/>
                <w:szCs w:val="36"/>
              </w:rPr>
            </w:pPr>
            <w:r w:rsidRPr="00173CD2">
              <w:rPr>
                <w:rFonts w:ascii="文鼎俏黑體P" w:eastAsia="文鼎俏黑體P" w:hint="eastAsia"/>
                <w:sz w:val="36"/>
                <w:szCs w:val="36"/>
              </w:rPr>
              <w:t>運動5小時+2000</w:t>
            </w:r>
          </w:p>
        </w:tc>
      </w:tr>
    </w:tbl>
    <w:p w:rsidR="00B872A5" w:rsidRDefault="00B872A5"/>
    <w:sectPr w:rsidR="00B872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784" w:rsidRDefault="00B63784" w:rsidP="00B63784">
      <w:r>
        <w:separator/>
      </w:r>
    </w:p>
  </w:endnote>
  <w:endnote w:type="continuationSeparator" w:id="0">
    <w:p w:rsidR="00B63784" w:rsidRDefault="00B63784" w:rsidP="00B6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784" w:rsidRDefault="00B63784" w:rsidP="00B63784">
      <w:r>
        <w:separator/>
      </w:r>
    </w:p>
  </w:footnote>
  <w:footnote w:type="continuationSeparator" w:id="0">
    <w:p w:rsidR="00B63784" w:rsidRDefault="00B63784" w:rsidP="00B63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84"/>
    <w:rsid w:val="001039C3"/>
    <w:rsid w:val="00173CD2"/>
    <w:rsid w:val="001F3434"/>
    <w:rsid w:val="003E322B"/>
    <w:rsid w:val="00403EFE"/>
    <w:rsid w:val="008A4552"/>
    <w:rsid w:val="00B63784"/>
    <w:rsid w:val="00B872A5"/>
    <w:rsid w:val="00BD1012"/>
    <w:rsid w:val="00C66D72"/>
    <w:rsid w:val="00F3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3AA18"/>
  <w15:chartTrackingRefBased/>
  <w15:docId w15:val="{5F796BDF-7F13-40D9-85C5-59811A87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7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37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37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3784"/>
    <w:rPr>
      <w:sz w:val="20"/>
      <w:szCs w:val="20"/>
    </w:rPr>
  </w:style>
  <w:style w:type="table" w:styleId="a7">
    <w:name w:val="Table Grid"/>
    <w:basedOn w:val="a1"/>
    <w:uiPriority w:val="39"/>
    <w:rsid w:val="00B63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D402D-4C9E-4B2D-8587-914B6629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2020-05-13T00:54:00Z</dcterms:created>
  <dcterms:modified xsi:type="dcterms:W3CDTF">2020-05-27T01:22:00Z</dcterms:modified>
</cp:coreProperties>
</file>