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021008268"/>
        <w:docPartObj>
          <w:docPartGallery w:val="Cover Pages"/>
          <w:docPartUnique/>
        </w:docPartObj>
      </w:sdtPr>
      <w:sdtEndPr>
        <w:rPr>
          <w:rFonts w:ascii="文鼎粗鋼筆行楷" w:eastAsia="文鼎粗鋼筆行楷"/>
          <w:color w:val="00B0F0"/>
          <w:kern w:val="2"/>
          <w:sz w:val="52"/>
          <w:szCs w:val="52"/>
        </w:rPr>
      </w:sdtEndPr>
      <w:sdtContent>
        <w:p w:rsidR="00CA1D41" w:rsidRDefault="00CA1D41">
          <w:pPr>
            <w:pStyle w:val="a4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align>top</wp:align>
                    </wp:positionV>
                    <wp:extent cx="2838450" cy="1228725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38450" cy="1228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ＰＯＰ－４" w:eastAsia="文鼎ＰＯＰ－４" w:hAnsiTheme="majorHAnsi" w:cstheme="majorBidi" w:hint="eastAsia"/>
                                    <w:caps/>
                                    <w:color w:val="767171" w:themeColor="background2" w:themeShade="80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color w:val="767171" w:themeColor="background2" w:themeShade="80"/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CA1D41" w:rsidRPr="00CA1D41" w:rsidRDefault="00A01BC9">
                                    <w:pPr>
                                      <w:pStyle w:val="a4"/>
                                      <w:rPr>
                                        <w:rFonts w:ascii="文鼎ＰＯＰ－４" w:eastAsia="文鼎ＰＯＰ－４" w:hAnsiTheme="majorHAnsi" w:cstheme="majorBidi" w:hint="eastAsia"/>
                                        <w:caps/>
                                        <w:color w:val="767171" w:themeColor="background2" w:themeShade="80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="文鼎ＰＯＰ－４" w:eastAsia="文鼎ＰＯＰ－４" w:hAnsiTheme="majorHAnsi" w:cstheme="majorBidi" w:hint="eastAsia"/>
                                        <w:caps/>
                                        <w:color w:val="767171" w:themeColor="background2" w:themeShade="80"/>
                                        <w:sz w:val="64"/>
                                        <w:szCs w:val="64"/>
                                      </w:rPr>
                                      <w:t>哈士奇</w:t>
                                    </w:r>
                                  </w:p>
                                </w:sdtContent>
                              </w:sdt>
                              <w:p w:rsidR="00CA1D41" w:rsidRDefault="00CA1D41">
                                <w:pPr>
                                  <w:pStyle w:val="a4"/>
                                  <w:spacing w:before="120"/>
                                  <w:rPr>
                                    <w:rFonts w:ascii="文鼎中圓" w:eastAsia="文鼎中圓"/>
                                    <w:color w:val="FF66CC"/>
                                    <w:lang w:val="zh-TW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圓" w:eastAsia="文鼎中圓" w:hint="eastAsia"/>
                                      <w:color w:val="FF66CC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CA1D41">
                                      <w:rPr>
                                        <w:rFonts w:ascii="文鼎中圓" w:eastAsia="文鼎中圓" w:hint="eastAsia"/>
                                        <w:color w:val="FF66CC"/>
                                        <w:sz w:val="36"/>
                                        <w:szCs w:val="36"/>
                                      </w:rPr>
                                      <w:t>蒐集資料:貝</w:t>
                                    </w:r>
                                    <w:proofErr w:type="gramStart"/>
                                    <w:r w:rsidRPr="00CA1D41">
                                      <w:rPr>
                                        <w:rFonts w:ascii="文鼎中圓" w:eastAsia="文鼎中圓" w:hint="eastAsia"/>
                                        <w:color w:val="FF66CC"/>
                                        <w:sz w:val="36"/>
                                        <w:szCs w:val="36"/>
                                      </w:rPr>
                                      <w:t>貝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:rsidR="00CA1D41" w:rsidRDefault="00CA1D41">
                                <w:pPr>
                                  <w:pStyle w:val="a4"/>
                                  <w:spacing w:before="120"/>
                                  <w:rPr>
                                    <w:rFonts w:ascii="文鼎中圓" w:eastAsia="文鼎中圓"/>
                                    <w:color w:val="FF66CC"/>
                                    <w:lang w:val="zh-TW"/>
                                  </w:rPr>
                                </w:pPr>
                              </w:p>
                              <w:p w:rsidR="00CA1D41" w:rsidRPr="00CA1D41" w:rsidRDefault="00CA1D41">
                                <w:pPr>
                                  <w:pStyle w:val="a4"/>
                                  <w:spacing w:before="120"/>
                                  <w:rPr>
                                    <w:color w:val="FF66CC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CA1D41" w:rsidRDefault="00CA1D4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69.75pt;margin-top:0;width:223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" filled="f" stroked="f" strokeweight=".5pt">
                    <v:textbox>
                      <w:txbxContent>
                        <w:sdt>
                          <w:sdtPr>
                            <w:rPr>
                              <w:rFonts w:ascii="文鼎ＰＯＰ－４" w:eastAsia="文鼎ＰＯＰ－４" w:hAnsiTheme="majorHAnsi" w:cstheme="majorBidi" w:hint="eastAsia"/>
                              <w:caps/>
                              <w:color w:val="767171" w:themeColor="background2" w:themeShade="80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color w:val="767171" w:themeColor="background2" w:themeShade="80"/>
                              <w:sz w:val="68"/>
                              <w:szCs w:val="68"/>
                            </w:rPr>
                          </w:sdtEndPr>
                          <w:sdtContent>
                            <w:p w:rsidR="00CA1D41" w:rsidRPr="00CA1D41" w:rsidRDefault="00A01BC9">
                              <w:pPr>
                                <w:pStyle w:val="a4"/>
                                <w:rPr>
                                  <w:rFonts w:ascii="文鼎ＰＯＰ－４" w:eastAsia="文鼎ＰＯＰ－４" w:hAnsiTheme="majorHAnsi" w:cstheme="majorBidi" w:hint="eastAsia"/>
                                  <w:caps/>
                                  <w:color w:val="767171" w:themeColor="background2" w:themeShade="80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="文鼎ＰＯＰ－４" w:eastAsia="文鼎ＰＯＰ－４" w:hAnsiTheme="majorHAnsi" w:cstheme="majorBidi" w:hint="eastAsia"/>
                                  <w:caps/>
                                  <w:color w:val="767171" w:themeColor="background2" w:themeShade="80"/>
                                  <w:sz w:val="64"/>
                                  <w:szCs w:val="64"/>
                                </w:rPr>
                                <w:t>哈士奇</w:t>
                              </w:r>
                            </w:p>
                          </w:sdtContent>
                        </w:sdt>
                        <w:p w:rsidR="00CA1D41" w:rsidRDefault="00CA1D41">
                          <w:pPr>
                            <w:pStyle w:val="a4"/>
                            <w:spacing w:before="120"/>
                            <w:rPr>
                              <w:rFonts w:ascii="文鼎中圓" w:eastAsia="文鼎中圓"/>
                              <w:color w:val="FF66CC"/>
                              <w:lang w:val="zh-TW"/>
                            </w:rPr>
                          </w:pPr>
                          <w:sdt>
                            <w:sdtPr>
                              <w:rPr>
                                <w:rFonts w:ascii="文鼎中圓" w:eastAsia="文鼎中圓" w:hint="eastAsia"/>
                                <w:color w:val="FF66CC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CA1D41">
                                <w:rPr>
                                  <w:rFonts w:ascii="文鼎中圓" w:eastAsia="文鼎中圓" w:hint="eastAsia"/>
                                  <w:color w:val="FF66CC"/>
                                  <w:sz w:val="36"/>
                                  <w:szCs w:val="36"/>
                                </w:rPr>
                                <w:t>蒐集資料:貝</w:t>
                              </w:r>
                              <w:proofErr w:type="gramStart"/>
                              <w:r w:rsidRPr="00CA1D41">
                                <w:rPr>
                                  <w:rFonts w:ascii="文鼎中圓" w:eastAsia="文鼎中圓" w:hint="eastAsia"/>
                                  <w:color w:val="FF66CC"/>
                                  <w:sz w:val="36"/>
                                  <w:szCs w:val="36"/>
                                </w:rPr>
                                <w:t>貝</w:t>
                              </w:r>
                              <w:proofErr w:type="gramEnd"/>
                            </w:sdtContent>
                          </w:sdt>
                        </w:p>
                        <w:p w:rsidR="00CA1D41" w:rsidRDefault="00CA1D41">
                          <w:pPr>
                            <w:pStyle w:val="a4"/>
                            <w:spacing w:before="120"/>
                            <w:rPr>
                              <w:rFonts w:ascii="文鼎中圓" w:eastAsia="文鼎中圓"/>
                              <w:color w:val="FF66CC"/>
                              <w:lang w:val="zh-TW"/>
                            </w:rPr>
                          </w:pPr>
                        </w:p>
                        <w:p w:rsidR="00CA1D41" w:rsidRPr="00CA1D41" w:rsidRDefault="00CA1D41">
                          <w:pPr>
                            <w:pStyle w:val="a4"/>
                            <w:spacing w:before="120"/>
                            <w:rPr>
                              <w:color w:val="FF66CC"/>
                              <w:sz w:val="36"/>
                              <w:szCs w:val="36"/>
                            </w:rPr>
                          </w:pPr>
                        </w:p>
                        <w:p w:rsidR="00CA1D41" w:rsidRDefault="00CA1D41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CA1D41" w:rsidRDefault="00CA1D41"/>
        <w:p w:rsidR="00CA1D41" w:rsidRDefault="00357B78">
          <w:pPr>
            <w:widowControl/>
            <w:rPr>
              <w:rFonts w:ascii="文鼎粗鋼筆行楷" w:eastAsia="文鼎粗鋼筆行楷"/>
              <w:color w:val="00B0F0"/>
              <w:sz w:val="52"/>
              <w:szCs w:val="5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1221105</wp:posOffset>
                </wp:positionV>
                <wp:extent cx="3819525" cy="3718069"/>
                <wp:effectExtent l="0" t="0" r="0" b="0"/>
                <wp:wrapNone/>
                <wp:docPr id="3" name="圖片 3" descr="https://i1.kknews.cc/SIG=1ih1oeg/39so000535p342884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1.kknews.cc/SIG=1ih1oeg/39so000535p342884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3718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2044065</wp:posOffset>
                    </wp:positionH>
                    <wp:positionV relativeFrom="margin">
                      <wp:posOffset>3573780</wp:posOffset>
                    </wp:positionV>
                    <wp:extent cx="5494369" cy="5696712"/>
                    <wp:effectExtent l="0" t="0" r="0" b="6350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AE02079" id="群組 2" o:spid="_x0000_s1026" style="position:absolute;margin-left:160.95pt;margin-top:281.4pt;width:432.65pt;height:448.55pt;z-index:-251656192;mso-width-percent:706;mso-height-percent:566;mso-position-horizontal-relative:page;mso-position-vertical-relative:margin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margin"/>
                  </v:group>
                </w:pict>
              </mc:Fallback>
            </mc:AlternateContent>
          </w:r>
          <w:r w:rsidR="00CA1D41">
            <w:rPr>
              <w:rFonts w:ascii="文鼎粗鋼筆行楷" w:eastAsia="文鼎粗鋼筆行楷"/>
              <w:color w:val="00B0F0"/>
              <w:sz w:val="52"/>
              <w:szCs w:val="52"/>
            </w:rPr>
            <w:br w:type="page"/>
          </w:r>
        </w:p>
        <w:p w:rsidR="00CA1D41" w:rsidRDefault="00CA1D41">
          <w:pPr>
            <w:widowControl/>
            <w:rPr>
              <w:rFonts w:ascii="文鼎粗鋼筆行楷" w:eastAsia="文鼎粗鋼筆行楷"/>
              <w:color w:val="00B0F0"/>
              <w:sz w:val="52"/>
              <w:szCs w:val="52"/>
            </w:rPr>
          </w:pPr>
        </w:p>
      </w:sdtContent>
    </w:sdt>
    <w:p w:rsidR="007B39DD" w:rsidRPr="0034799A" w:rsidRDefault="00ED79F8">
      <w:pPr>
        <w:rPr>
          <w:rFonts w:ascii="文鼎粗鋼筆行楷" w:eastAsia="文鼎粗鋼筆行楷"/>
          <w:color w:val="00B0F0"/>
          <w:sz w:val="52"/>
          <w:szCs w:val="52"/>
        </w:rPr>
      </w:pPr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哈士奇的簡介：</w:t>
      </w:r>
    </w:p>
    <w:p w:rsidR="009F6EE0" w:rsidRDefault="0034799A" w:rsidP="00ED79F8">
      <w:pPr>
        <w:rPr>
          <w:rFonts w:ascii="文鼎中廣告體" w:eastAsia="文鼎中廣告體"/>
          <w:sz w:val="36"/>
          <w:szCs w:val="36"/>
        </w:rPr>
      </w:pPr>
      <w:r>
        <w:rPr>
          <w:rFonts w:ascii="文鼎中廣告體" w:eastAsia="文鼎中廣告體" w:hint="eastAsia"/>
          <w:sz w:val="36"/>
          <w:szCs w:val="36"/>
        </w:rPr>
        <w:t xml:space="preserve">  </w:t>
      </w:r>
      <w:r w:rsidR="00ED79F8" w:rsidRPr="0034799A">
        <w:rPr>
          <w:rFonts w:ascii="文鼎中廣告體" w:eastAsia="文鼎中廣告體" w:hint="eastAsia"/>
          <w:sz w:val="36"/>
          <w:szCs w:val="36"/>
        </w:rPr>
        <w:t>哈士奇的學名為西伯利亞雪橇犬，這是一個是原始的古老犬種，名字的由來是源自哈士奇獨特的嘶啞叫聲。在西伯利亞東北部的原始部落</w:t>
      </w:r>
      <w:proofErr w:type="gramStart"/>
      <w:r w:rsidR="00ED79F8" w:rsidRPr="0034799A">
        <w:rPr>
          <w:rFonts w:ascii="文鼎中廣告體" w:eastAsia="文鼎中廣告體" w:hint="eastAsia"/>
          <w:sz w:val="36"/>
          <w:szCs w:val="36"/>
        </w:rPr>
        <w:t>楚克奇</w:t>
      </w:r>
      <w:proofErr w:type="gramEnd"/>
      <w:r w:rsidR="00ED79F8" w:rsidRPr="0034799A">
        <w:rPr>
          <w:rFonts w:ascii="文鼎中廣告體" w:eastAsia="文鼎中廣告體" w:hint="eastAsia"/>
          <w:sz w:val="36"/>
          <w:szCs w:val="36"/>
        </w:rPr>
        <w:t>族人，用這種外型酷似狼的犬種作為最原始的交通工具來拉雪橇，並用這種狗獵取和飼養馴鹿（沒想到二哈還有這個隱藏技能吧），或者繁殖這種狗然後帶出他們居住的凍土地帶賣掉來換取溫飽。哈士奇性格多變有的極端膽小，有的極端暴力，進入大陸和家庭的哈士奇都已經沒有了野性比較溫順，是一種流行於全球的寵物犬。</w:t>
      </w:r>
    </w:p>
    <w:p w:rsidR="00357B78" w:rsidRDefault="000E39BB" w:rsidP="00ED79F8">
      <w:pPr>
        <w:rPr>
          <w:rFonts w:ascii="文鼎中廣告體" w:eastAsia="文鼎中廣告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990600</wp:posOffset>
            </wp:positionH>
            <wp:positionV relativeFrom="paragraph">
              <wp:posOffset>33655</wp:posOffset>
            </wp:positionV>
            <wp:extent cx="4273550" cy="3319780"/>
            <wp:effectExtent l="0" t="0" r="0" b="0"/>
            <wp:wrapTight wrapText="bothSides">
              <wp:wrapPolygon edited="0">
                <wp:start x="0" y="0"/>
                <wp:lineTo x="0" y="21443"/>
                <wp:lineTo x="21472" y="21443"/>
                <wp:lineTo x="21472" y="0"/>
                <wp:lineTo x="0" y="0"/>
              </wp:wrapPolygon>
            </wp:wrapTight>
            <wp:docPr id="4" name="圖片 4" descr="https://i2.kknews.cc/SIG=lga92/39sq00036186221q7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kknews.cc/SIG=lga92/39sq00036186221q7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B78" w:rsidRDefault="00357B78" w:rsidP="00ED79F8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ED79F8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ED79F8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ED79F8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ED79F8">
      <w:pPr>
        <w:rPr>
          <w:rFonts w:ascii="文鼎中廣告體" w:eastAsia="文鼎中廣告體"/>
          <w:sz w:val="36"/>
          <w:szCs w:val="36"/>
        </w:rPr>
      </w:pPr>
    </w:p>
    <w:p w:rsidR="00357B78" w:rsidRPr="00357B78" w:rsidRDefault="00357B78" w:rsidP="00ED79F8">
      <w:pPr>
        <w:rPr>
          <w:rFonts w:ascii="文鼎中廣告體" w:eastAsia="文鼎中廣告體" w:hint="eastAsia"/>
          <w:sz w:val="36"/>
          <w:szCs w:val="36"/>
        </w:rPr>
      </w:pPr>
    </w:p>
    <w:p w:rsidR="009F6EE0" w:rsidRPr="0034799A" w:rsidRDefault="009F6EE0" w:rsidP="00ED79F8">
      <w:pPr>
        <w:rPr>
          <w:rFonts w:ascii="文鼎中廣告體" w:eastAsia="文鼎中廣告體"/>
          <w:sz w:val="36"/>
          <w:szCs w:val="36"/>
        </w:rPr>
      </w:pPr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外型：</w:t>
      </w:r>
      <w:r w:rsidRPr="0034799A">
        <w:rPr>
          <w:rFonts w:ascii="文鼎中廣告體" w:eastAsia="文鼎中廣告體" w:hint="eastAsia"/>
          <w:sz w:val="36"/>
          <w:szCs w:val="36"/>
        </w:rPr>
        <w:t>與狼酷似</w:t>
      </w:r>
    </w:p>
    <w:p w:rsidR="009F6EE0" w:rsidRPr="0034799A" w:rsidRDefault="009F6EE0" w:rsidP="009F6EE0">
      <w:pPr>
        <w:rPr>
          <w:rFonts w:ascii="文鼎中廣告體" w:eastAsia="文鼎中廣告體"/>
          <w:sz w:val="36"/>
          <w:szCs w:val="36"/>
        </w:rPr>
      </w:pPr>
      <w:proofErr w:type="gramStart"/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背毛</w:t>
      </w:r>
      <w:proofErr w:type="gramEnd"/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：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雙層毛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、中等長度、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內層毛柔軟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濃密厚實、外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層毛直且光滑伏帖著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身體</w:t>
      </w:r>
    </w:p>
    <w:p w:rsidR="009F6EE0" w:rsidRPr="0034799A" w:rsidRDefault="009F6EE0" w:rsidP="009F6EE0">
      <w:pPr>
        <w:rPr>
          <w:rFonts w:ascii="文鼎中廣告體" w:eastAsia="文鼎中廣告體"/>
          <w:sz w:val="36"/>
          <w:szCs w:val="36"/>
        </w:rPr>
      </w:pPr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毛色：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所有毛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色對比勻稱、由黑至白、棕色至紅色不均。</w:t>
      </w:r>
    </w:p>
    <w:p w:rsidR="009F6EE0" w:rsidRPr="0034799A" w:rsidRDefault="009F6EE0" w:rsidP="009F6EE0">
      <w:pPr>
        <w:rPr>
          <w:rFonts w:ascii="文鼎中廣告體" w:eastAsia="文鼎中廣告體"/>
          <w:sz w:val="36"/>
          <w:szCs w:val="36"/>
        </w:rPr>
      </w:pPr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身體特徵：</w:t>
      </w:r>
      <w:r w:rsidRPr="0034799A">
        <w:rPr>
          <w:rFonts w:ascii="文鼎中廣告體" w:eastAsia="文鼎中廣告體" w:hint="eastAsia"/>
          <w:sz w:val="36"/>
          <w:szCs w:val="36"/>
        </w:rPr>
        <w:t>體味較小、少洗澡亦可。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愛掉毛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、有必要的的話最好能夠經常梳理。</w:t>
      </w:r>
    </w:p>
    <w:p w:rsidR="00357B78" w:rsidRDefault="009F6EE0" w:rsidP="009F6EE0">
      <w:pPr>
        <w:rPr>
          <w:rFonts w:ascii="文鼎中廣告體" w:eastAsia="文鼎中廣告體"/>
          <w:sz w:val="36"/>
          <w:szCs w:val="36"/>
        </w:rPr>
      </w:pPr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性格特質：</w:t>
      </w:r>
      <w:r w:rsidRPr="0034799A">
        <w:rPr>
          <w:rFonts w:ascii="文鼎中廣告體" w:eastAsia="文鼎中廣告體" w:hint="eastAsia"/>
          <w:sz w:val="36"/>
          <w:szCs w:val="36"/>
        </w:rPr>
        <w:t>友善、淘氣、外向、愛流浪，最重要的一點就是愛耍二。</w:t>
      </w: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713740</wp:posOffset>
            </wp:positionH>
            <wp:positionV relativeFrom="paragraph">
              <wp:posOffset>95250</wp:posOffset>
            </wp:positionV>
            <wp:extent cx="3629025" cy="4531360"/>
            <wp:effectExtent l="0" t="0" r="9525" b="2540"/>
            <wp:wrapTight wrapText="bothSides">
              <wp:wrapPolygon edited="0">
                <wp:start x="0" y="0"/>
                <wp:lineTo x="0" y="21521"/>
                <wp:lineTo x="21543" y="21521"/>
                <wp:lineTo x="21543" y="0"/>
                <wp:lineTo x="0" y="0"/>
              </wp:wrapPolygon>
            </wp:wrapTight>
            <wp:docPr id="2" name="圖片 2" descr="https://upload.wikimedia.org/wikipedia/commons/thumb/8/8b/Husky_on_San_Francisco_sidewalk.jpg/800px-Husky_on_San_Francisco_sidew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b/Husky_on_San_Francisco_sidewalk.jpg/800px-Husky_on_San_Francisco_sidewal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Default="00357B78" w:rsidP="009F6EE0">
      <w:pPr>
        <w:rPr>
          <w:rFonts w:ascii="文鼎中廣告體" w:eastAsia="文鼎中廣告體"/>
          <w:sz w:val="36"/>
          <w:szCs w:val="36"/>
        </w:rPr>
      </w:pPr>
    </w:p>
    <w:p w:rsidR="00357B78" w:rsidRPr="00357B78" w:rsidRDefault="00357B78" w:rsidP="009F6EE0">
      <w:pPr>
        <w:rPr>
          <w:rFonts w:ascii="文鼎中廣告體" w:eastAsia="文鼎中廣告體" w:hint="eastAsia"/>
          <w:sz w:val="36"/>
          <w:szCs w:val="36"/>
        </w:rPr>
      </w:pPr>
    </w:p>
    <w:p w:rsidR="0034799A" w:rsidRPr="0034799A" w:rsidRDefault="0034799A" w:rsidP="0034799A">
      <w:pPr>
        <w:rPr>
          <w:rFonts w:ascii="文鼎粗鋼筆行楷" w:eastAsia="文鼎粗鋼筆行楷"/>
          <w:color w:val="00B0F0"/>
          <w:sz w:val="52"/>
          <w:szCs w:val="52"/>
        </w:rPr>
      </w:pPr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疾病防治</w:t>
      </w:r>
      <w:r>
        <w:rPr>
          <w:rFonts w:ascii="文鼎粗鋼筆行楷" w:eastAsia="文鼎粗鋼筆行楷" w:hint="eastAsia"/>
          <w:color w:val="00B0F0"/>
          <w:sz w:val="52"/>
          <w:szCs w:val="52"/>
        </w:rPr>
        <w:t>:</w:t>
      </w:r>
    </w:p>
    <w:p w:rsidR="0034799A" w:rsidRPr="0034799A" w:rsidRDefault="0034799A" w:rsidP="0034799A">
      <w:pPr>
        <w:rPr>
          <w:rFonts w:ascii="文鼎中廣告體" w:eastAsia="文鼎中廣告體"/>
          <w:sz w:val="36"/>
          <w:szCs w:val="36"/>
        </w:rPr>
      </w:pPr>
      <w:r>
        <w:rPr>
          <w:rFonts w:hint="eastAsia"/>
          <w:sz w:val="36"/>
          <w:szCs w:val="36"/>
        </w:rPr>
        <w:t xml:space="preserve">  </w:t>
      </w:r>
      <w:r w:rsidRPr="0034799A">
        <w:rPr>
          <w:rFonts w:ascii="文鼎中廣告體" w:eastAsia="文鼎中廣告體" w:hint="eastAsia"/>
          <w:sz w:val="36"/>
          <w:szCs w:val="36"/>
        </w:rPr>
        <w:t>【臨床症狀】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過敏性皮炎是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由免疫球蛋白E參與的皮膚過敏反應，也叫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特異性皮炎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。病因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有內源性和外源性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兩個方面的因素。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內源性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因素有遺傳性、激素異常和過敏性因素。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外源性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因素有季節性和非季節性的環境因素，如吸入花粉、塵埃、羊毛等，食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入馬肉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、火腿、牛乳等食品;此外注射藥物、蚊蟲叮咬、內外寄生蟲和病原體感染以及理化因素等也可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引起外源性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過敏。</w:t>
      </w:r>
    </w:p>
    <w:p w:rsidR="0034799A" w:rsidRPr="0034799A" w:rsidRDefault="0034799A" w:rsidP="0034799A">
      <w:pPr>
        <w:rPr>
          <w:rFonts w:ascii="文鼎中廣告體" w:eastAsia="文鼎中廣告體" w:hAnsi="文鼎中廣告體" w:cs="文鼎中廣告體"/>
          <w:sz w:val="36"/>
          <w:szCs w:val="36"/>
        </w:rPr>
      </w:pPr>
      <w:r w:rsidRPr="0034799A">
        <w:rPr>
          <w:rFonts w:ascii="文鼎中廣告體" w:eastAsia="文鼎中廣告體" w:hint="eastAsia"/>
          <w:sz w:val="36"/>
          <w:szCs w:val="36"/>
        </w:rPr>
        <w:t>本病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1～3歲犬易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發。初發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部位為眼周圍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、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趾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間、腋下、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腹股溝部及會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陰部，跳蚤叮咬的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過敏性皮炎易發生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於腰背部。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病犬主要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表現為劇烈</w:t>
      </w:r>
      <w:proofErr w:type="gramStart"/>
      <w:r w:rsidRPr="0034799A">
        <w:rPr>
          <w:rFonts w:ascii="微軟正黑體" w:eastAsia="微軟正黑體" w:hAnsi="微軟正黑體" w:cs="微軟正黑體" w:hint="eastAsia"/>
          <w:sz w:val="36"/>
          <w:szCs w:val="36"/>
        </w:rPr>
        <w:t>瘙</w:t>
      </w:r>
      <w:proofErr w:type="gramEnd"/>
      <w:r w:rsidRPr="0034799A">
        <w:rPr>
          <w:rFonts w:ascii="文鼎中廣告體" w:eastAsia="文鼎中廣告體" w:hAnsi="文鼎中廣告體" w:cs="文鼎中廣告體" w:hint="eastAsia"/>
          <w:sz w:val="36"/>
          <w:szCs w:val="36"/>
        </w:rPr>
        <w:t>癢、紅斑和腫脹，有的出現丘疹、</w:t>
      </w:r>
      <w:proofErr w:type="gramStart"/>
      <w:r w:rsidRPr="0034799A">
        <w:rPr>
          <w:rFonts w:ascii="文鼎中廣告體" w:eastAsia="文鼎中廣告體" w:hAnsi="文鼎中廣告體" w:cs="文鼎中廣告體" w:hint="eastAsia"/>
          <w:sz w:val="36"/>
          <w:szCs w:val="36"/>
        </w:rPr>
        <w:t>鱗屑及脫毛</w:t>
      </w:r>
      <w:proofErr w:type="gramEnd"/>
      <w:r w:rsidRPr="0034799A">
        <w:rPr>
          <w:rFonts w:ascii="文鼎中廣告體" w:eastAsia="文鼎中廣告體" w:hAnsi="文鼎中廣告體" w:cs="文鼎中廣告體" w:hint="eastAsia"/>
          <w:sz w:val="36"/>
          <w:szCs w:val="36"/>
        </w:rPr>
        <w:t>。病程長的可出現色</w:t>
      </w:r>
      <w:r w:rsidRPr="0034799A">
        <w:rPr>
          <w:rFonts w:ascii="文鼎中廣告體" w:eastAsia="文鼎中廣告體" w:hint="eastAsia"/>
          <w:sz w:val="36"/>
          <w:szCs w:val="36"/>
        </w:rPr>
        <w:t>素沉著、皮膚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增厚及形成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苔蘚</w:t>
      </w:r>
      <w:proofErr w:type="gramStart"/>
      <w:r w:rsidRPr="0034799A">
        <w:rPr>
          <w:rFonts w:ascii="文鼎中廣告體" w:eastAsia="文鼎中廣告體" w:hint="eastAsia"/>
          <w:sz w:val="36"/>
          <w:szCs w:val="36"/>
        </w:rPr>
        <w:t>和皺裂。</w:t>
      </w:r>
      <w:proofErr w:type="gramEnd"/>
      <w:r w:rsidRPr="0034799A">
        <w:rPr>
          <w:rFonts w:ascii="文鼎中廣告體" w:eastAsia="文鼎中廣告體" w:hint="eastAsia"/>
          <w:sz w:val="36"/>
          <w:szCs w:val="36"/>
        </w:rPr>
        <w:t>慢性的患病犬</w:t>
      </w:r>
      <w:proofErr w:type="gramStart"/>
      <w:r w:rsidRPr="0034799A">
        <w:rPr>
          <w:rFonts w:ascii="微軟正黑體" w:eastAsia="微軟正黑體" w:hAnsi="微軟正黑體" w:cs="微軟正黑體" w:hint="eastAsia"/>
          <w:sz w:val="36"/>
          <w:szCs w:val="36"/>
        </w:rPr>
        <w:t>瘙</w:t>
      </w:r>
      <w:r w:rsidRPr="0034799A">
        <w:rPr>
          <w:rFonts w:ascii="文鼎中廣告體" w:eastAsia="文鼎中廣告體" w:hAnsi="文鼎中廣告體" w:cs="文鼎中廣告體" w:hint="eastAsia"/>
          <w:sz w:val="36"/>
          <w:szCs w:val="36"/>
        </w:rPr>
        <w:t>癢較</w:t>
      </w:r>
      <w:proofErr w:type="gramEnd"/>
      <w:r w:rsidRPr="0034799A">
        <w:rPr>
          <w:rFonts w:ascii="文鼎中廣告體" w:eastAsia="文鼎中廣告體" w:hAnsi="文鼎中廣告體" w:cs="文鼎中廣告體" w:hint="eastAsia"/>
          <w:sz w:val="36"/>
          <w:szCs w:val="36"/>
        </w:rPr>
        <w:t>輕或消失，但有的病程長達一年以上。通常，冬季初次發生的，可自然痊癒。季節性復發時，患部範圍擴大，</w:t>
      </w:r>
      <w:proofErr w:type="gramStart"/>
      <w:r w:rsidRPr="0034799A">
        <w:rPr>
          <w:rFonts w:ascii="文鼎中廣告體" w:eastAsia="文鼎中廣告體" w:hAnsi="文鼎中廣告體" w:cs="文鼎中廣告體" w:hint="eastAsia"/>
          <w:sz w:val="36"/>
          <w:szCs w:val="36"/>
        </w:rPr>
        <w:t>常並發</w:t>
      </w:r>
      <w:proofErr w:type="gramEnd"/>
      <w:r w:rsidRPr="0034799A">
        <w:rPr>
          <w:rFonts w:ascii="文鼎中廣告體" w:eastAsia="文鼎中廣告體" w:hAnsi="文鼎中廣告體" w:cs="文鼎中廣告體" w:hint="eastAsia"/>
          <w:sz w:val="36"/>
          <w:szCs w:val="36"/>
        </w:rPr>
        <w:t>外耳炎、結膜炎鼻炎，用類固醇治癒後可復發。</w:t>
      </w:r>
    </w:p>
    <w:p w:rsidR="00ED79F8" w:rsidRDefault="00ED79F8" w:rsidP="00ED79F8">
      <w:pPr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5274310" cy="5472097"/>
            <wp:effectExtent l="0" t="0" r="2540" b="0"/>
            <wp:docPr id="1" name="圖片 1" descr="https://i1.kknews.cc/SIG=36utvp7/39sp000526on94340n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kknews.cc/SIG=36utvp7/39sp000526on94340n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9A" w:rsidRPr="0034799A" w:rsidRDefault="0034799A" w:rsidP="00ED79F8">
      <w:pPr>
        <w:rPr>
          <w:rFonts w:ascii="文鼎粗鋼筆行楷" w:eastAsia="文鼎粗鋼筆行楷"/>
          <w:color w:val="00B0F0"/>
          <w:sz w:val="52"/>
          <w:szCs w:val="52"/>
        </w:rPr>
      </w:pPr>
      <w:r w:rsidRPr="0034799A">
        <w:rPr>
          <w:rFonts w:ascii="文鼎粗鋼筆行楷" w:eastAsia="文鼎粗鋼筆行楷" w:hint="eastAsia"/>
          <w:color w:val="00B0F0"/>
          <w:sz w:val="52"/>
          <w:szCs w:val="52"/>
        </w:rPr>
        <w:t>資料來源:</w:t>
      </w:r>
    </w:p>
    <w:p w:rsidR="00ED79F8" w:rsidRPr="009F6EE0" w:rsidRDefault="00A01BC9" w:rsidP="00ED79F8">
      <w:pPr>
        <w:rPr>
          <w:sz w:val="32"/>
          <w:szCs w:val="32"/>
        </w:rPr>
      </w:pPr>
      <w:hyperlink r:id="rId10" w:history="1">
        <w:r w:rsidR="00ED79F8" w:rsidRPr="009F6EE0">
          <w:rPr>
            <w:rStyle w:val="a3"/>
            <w:sz w:val="32"/>
            <w:szCs w:val="32"/>
          </w:rPr>
          <w:t>https://kknews.cc/zh-tw/pet/b46rz49.html</w:t>
        </w:r>
      </w:hyperlink>
    </w:p>
    <w:p w:rsidR="00ED79F8" w:rsidRPr="00ED79F8" w:rsidRDefault="00A01BC9" w:rsidP="00ED79F8">
      <w:pPr>
        <w:rPr>
          <w:sz w:val="52"/>
          <w:szCs w:val="52"/>
        </w:rPr>
      </w:pPr>
      <w:hyperlink r:id="rId11" w:history="1">
        <w:r w:rsidR="00ED79F8" w:rsidRPr="009F6EE0">
          <w:rPr>
            <w:rStyle w:val="a3"/>
            <w:sz w:val="32"/>
            <w:szCs w:val="32"/>
          </w:rPr>
          <w:t>https://zh.wikipedia.org/wiki/%E5%93%88%E5%A3%AB%E5%A5%87</w:t>
        </w:r>
      </w:hyperlink>
    </w:p>
    <w:sectPr w:rsidR="00ED79F8" w:rsidRPr="00ED79F8" w:rsidSect="00CA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C9" w:rsidRDefault="00A01BC9" w:rsidP="00A01BC9">
      <w:r>
        <w:separator/>
      </w:r>
    </w:p>
  </w:endnote>
  <w:endnote w:type="continuationSeparator" w:id="0">
    <w:p w:rsidR="00A01BC9" w:rsidRDefault="00A01BC9" w:rsidP="00A0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C9" w:rsidRDefault="00A01B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973894"/>
      <w:docPartObj>
        <w:docPartGallery w:val="Page Numbers (Bottom of Page)"/>
        <w:docPartUnique/>
      </w:docPartObj>
    </w:sdtPr>
    <w:sdtContent>
      <w:p w:rsidR="00A01BC9" w:rsidRDefault="00A01BC9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綵帶 (弧形向下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1BC9" w:rsidRPr="00A01BC9" w:rsidRDefault="00A01BC9">
                              <w:pPr>
                                <w:jc w:val="center"/>
                                <w:rPr>
                                  <w:color w:val="FF66CC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01BC9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5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FjgAE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A01BC9" w:rsidRPr="00A01BC9" w:rsidRDefault="00A01BC9">
                        <w:pPr>
                          <w:jc w:val="center"/>
                          <w:rPr>
                            <w:color w:val="FF66CC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01BC9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  <w:bookmarkStart w:id="1" w:name="_GoBack"/>
                        <w:bookmarkEnd w:id="1"/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C9" w:rsidRDefault="00A01B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C9" w:rsidRDefault="00A01BC9" w:rsidP="00A01BC9">
      <w:r>
        <w:separator/>
      </w:r>
    </w:p>
  </w:footnote>
  <w:footnote w:type="continuationSeparator" w:id="0">
    <w:p w:rsidR="00A01BC9" w:rsidRDefault="00A01BC9" w:rsidP="00A0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C9" w:rsidRDefault="00A01B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C9" w:rsidRPr="00A01BC9" w:rsidRDefault="00A01BC9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00B050"/>
        <w:sz w:val="36"/>
        <w:szCs w:val="36"/>
      </w:rPr>
    </w:pPr>
    <w:sdt>
      <w:sdtPr>
        <w:rPr>
          <w:rFonts w:asciiTheme="majorHAnsi" w:eastAsiaTheme="majorEastAsia" w:hAnsiTheme="majorHAnsi" w:cstheme="majorBidi"/>
          <w:color w:val="00B050"/>
          <w:sz w:val="36"/>
          <w:szCs w:val="36"/>
        </w:rPr>
        <w:alias w:val="標題"/>
        <w:tag w:val=""/>
        <w:id w:val="-932208079"/>
        <w:placeholder>
          <w:docPart w:val="EEA9C83AA390497186A997431BB2FC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A01BC9">
          <w:rPr>
            <w:rFonts w:asciiTheme="majorHAnsi" w:eastAsiaTheme="majorEastAsia" w:hAnsiTheme="majorHAnsi" w:cstheme="majorBidi"/>
            <w:color w:val="00B050"/>
            <w:sz w:val="36"/>
            <w:szCs w:val="36"/>
          </w:rPr>
          <w:t>哈士奇</w:t>
        </w:r>
      </w:sdtContent>
    </w:sdt>
  </w:p>
  <w:p w:rsidR="00A01BC9" w:rsidRDefault="00A01B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C9" w:rsidRDefault="00A01B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F8"/>
    <w:rsid w:val="000E39BB"/>
    <w:rsid w:val="0034799A"/>
    <w:rsid w:val="00357B78"/>
    <w:rsid w:val="007B39DD"/>
    <w:rsid w:val="009F6EE0"/>
    <w:rsid w:val="00A01BC9"/>
    <w:rsid w:val="00CA1D41"/>
    <w:rsid w:val="00E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DE1FF7"/>
  <w15:chartTrackingRefBased/>
  <w15:docId w15:val="{4940D62D-6AB7-49F4-B8AF-8D2E2B86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9F8"/>
    <w:rPr>
      <w:color w:val="0000FF"/>
      <w:u w:val="single"/>
    </w:rPr>
  </w:style>
  <w:style w:type="paragraph" w:styleId="a4">
    <w:name w:val="No Spacing"/>
    <w:link w:val="a5"/>
    <w:uiPriority w:val="1"/>
    <w:qFormat/>
    <w:rsid w:val="00CA1D4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A1D4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A01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1B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1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1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5%93%88%E5%A3%AB%E5%A5%8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kknews.cc/zh-tw/pet/b46rz49.html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9C83AA390497186A997431BB2FC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6846F9-4895-44B0-8113-98FBF384E5C9}"/>
      </w:docPartPr>
      <w:docPartBody>
        <w:p w:rsidR="00000000" w:rsidRDefault="00496EBC" w:rsidP="00496EBC">
          <w:pPr>
            <w:pStyle w:val="EEA9C83AA390497186A997431BB2FCA0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BC"/>
    <w:rsid w:val="004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5939ABACC34BF4BBF743B6BD585937">
    <w:name w:val="7F5939ABACC34BF4BBF743B6BD585937"/>
    <w:rsid w:val="00496EBC"/>
    <w:pPr>
      <w:widowControl w:val="0"/>
    </w:pPr>
  </w:style>
  <w:style w:type="paragraph" w:customStyle="1" w:styleId="4EEF156A18864238B4993782A5CEA770">
    <w:name w:val="4EEF156A18864238B4993782A5CEA770"/>
    <w:rsid w:val="00496EBC"/>
    <w:pPr>
      <w:widowControl w:val="0"/>
    </w:pPr>
  </w:style>
  <w:style w:type="paragraph" w:customStyle="1" w:styleId="EEA9C83AA390497186A997431BB2FCA0">
    <w:name w:val="EEA9C83AA390497186A997431BB2FCA0"/>
    <w:rsid w:val="00496EB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461</Words>
  <Characters>522</Characters>
  <Application>Microsoft Office Word</Application>
  <DocSecurity>0</DocSecurity>
  <Lines>43</Lines>
  <Paragraphs>15</Paragraphs>
  <ScaleCrop>false</ScaleCrop>
  <Company>百齡國民小學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哈士奇</dc:title>
  <dc:subject>蒐集資料:貝貝</dc:subject>
  <dc:creator>Windows 使用者</dc:creator>
  <cp:keywords/>
  <dc:description/>
  <cp:lastModifiedBy>Windows 使用者</cp:lastModifiedBy>
  <cp:revision>4</cp:revision>
  <dcterms:created xsi:type="dcterms:W3CDTF">2020-06-03T01:16:00Z</dcterms:created>
  <dcterms:modified xsi:type="dcterms:W3CDTF">2020-06-17T01:21:00Z</dcterms:modified>
</cp:coreProperties>
</file>