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240"/>
        <w:tblW w:w="8916" w:type="dxa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3"/>
        <w:gridCol w:w="1784"/>
      </w:tblGrid>
      <w:tr w:rsidR="00C02F4F" w:rsidRPr="00E841C1" w:rsidTr="00816340">
        <w:trPr>
          <w:trHeight w:val="1636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5050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5050"/>
                <w:sz w:val="32"/>
                <w:szCs w:val="32"/>
              </w:rPr>
              <w:t>起</w:t>
            </w:r>
            <w:r w:rsidRPr="005B7839">
              <w:rPr>
                <w:rFonts w:ascii="微軟正黑體" w:eastAsia="新細明體" w:hAnsi="微軟正黑體" w:cs="微軟正黑體" w:hint="eastAsia"/>
                <w:color w:val="FF5050"/>
                <w:sz w:val="32"/>
                <w:szCs w:val="32"/>
              </w:rPr>
              <w:t>點</w:t>
            </w:r>
          </w:p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5050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5050"/>
                <w:sz w:val="32"/>
                <w:szCs w:val="32"/>
              </w:rPr>
              <w:t>加</w:t>
            </w:r>
            <w:r w:rsidRPr="005B7839">
              <w:rPr>
                <w:rFonts w:ascii="文鼎中特圓" w:eastAsia="新細明體"/>
                <w:color w:val="FF5050"/>
                <w:sz w:val="32"/>
                <w:szCs w:val="32"/>
              </w:rPr>
              <w:t>30000</w:t>
            </w:r>
            <w:r w:rsidRPr="005B7839">
              <w:rPr>
                <w:rFonts w:ascii="微軟正黑體" w:eastAsia="新細明體" w:hAnsi="微軟正黑體" w:cs="微軟正黑體" w:hint="eastAsia"/>
                <w:color w:val="FF5050"/>
                <w:sz w:val="32"/>
                <w:szCs w:val="32"/>
              </w:rPr>
              <w:t>點</w:t>
            </w:r>
          </w:p>
          <w:p w:rsidR="00816340" w:rsidRPr="00E841C1" w:rsidRDefault="00816340" w:rsidP="00E841C1">
            <w:pPr>
              <w:spacing w:line="400" w:lineRule="exact"/>
              <w:rPr>
                <w:rFonts w:ascii="文鼎中特圓" w:eastAsia="文鼎中特圓" w:hint="eastAsia"/>
                <w:color w:val="FF5050"/>
                <w:sz w:val="32"/>
                <w:szCs w:val="32"/>
              </w:rPr>
            </w:pPr>
          </w:p>
        </w:tc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5050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5050"/>
                <w:sz w:val="32"/>
                <w:szCs w:val="32"/>
              </w:rPr>
              <w:t>被機器人打死扣</w:t>
            </w:r>
            <w:r w:rsidRPr="005B7839">
              <w:rPr>
                <w:rFonts w:ascii="文鼎中特圓" w:eastAsia="新細明體"/>
                <w:color w:val="FF5050"/>
                <w:sz w:val="32"/>
                <w:szCs w:val="32"/>
              </w:rPr>
              <w:t>500</w:t>
            </w:r>
            <w:r w:rsidRPr="005B7839">
              <w:rPr>
                <w:rFonts w:ascii="微軟正黑體" w:eastAsia="新細明體" w:hAnsi="微軟正黑體" w:cs="微軟正黑體" w:hint="eastAsia"/>
                <w:color w:val="FF5050"/>
                <w:sz w:val="32"/>
                <w:szCs w:val="32"/>
              </w:rPr>
              <w:t>點</w:t>
            </w:r>
          </w:p>
          <w:p w:rsidR="00AB6153" w:rsidRPr="00E841C1" w:rsidRDefault="00AB6153" w:rsidP="00E841C1">
            <w:pPr>
              <w:spacing w:line="400" w:lineRule="exact"/>
              <w:rPr>
                <w:rFonts w:ascii="文鼎中特圓" w:eastAsia="文鼎中特圓" w:hint="eastAsia"/>
                <w:color w:val="FF5050"/>
                <w:sz w:val="32"/>
                <w:szCs w:val="32"/>
              </w:rPr>
            </w:pPr>
          </w:p>
        </w:tc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5050"/>
                <w:sz w:val="32"/>
                <w:szCs w:val="32"/>
              </w:rPr>
            </w:pPr>
            <w:r w:rsidRPr="005B7839">
              <w:rPr>
                <w:rFonts w:ascii="微軟正黑體" w:eastAsia="新細明體" w:hAnsi="微軟正黑體" w:cs="微軟正黑體" w:hint="eastAsia"/>
                <w:color w:val="FF5050"/>
                <w:sz w:val="32"/>
                <w:szCs w:val="32"/>
              </w:rPr>
              <w:t>騎車騎</w:t>
            </w:r>
            <w:r w:rsidRPr="005B7839">
              <w:rPr>
                <w:rFonts w:ascii="文鼎中特圓" w:eastAsia="新細明體" w:hAnsi="文鼎中特圓" w:cs="文鼎中特圓" w:hint="eastAsia"/>
                <w:color w:val="FF5050"/>
                <w:sz w:val="32"/>
                <w:szCs w:val="32"/>
              </w:rPr>
              <w:t>到</w:t>
            </w:r>
            <w:r w:rsidRPr="005B7839">
              <w:rPr>
                <w:rFonts w:ascii="微軟正黑體" w:eastAsia="新細明體" w:hAnsi="微軟正黑體" w:cs="微軟正黑體" w:hint="eastAsia"/>
                <w:color w:val="FF5050"/>
                <w:sz w:val="32"/>
                <w:szCs w:val="32"/>
              </w:rPr>
              <w:t>橋</w:t>
            </w:r>
            <w:r w:rsidRPr="005B7839">
              <w:rPr>
                <w:rFonts w:ascii="文鼎中特圓" w:eastAsia="新細明體" w:hAnsi="文鼎中特圓" w:cs="文鼎中特圓" w:hint="eastAsia"/>
                <w:color w:val="FF5050"/>
                <w:sz w:val="32"/>
                <w:szCs w:val="32"/>
              </w:rPr>
              <w:t>上加</w:t>
            </w:r>
            <w:r w:rsidRPr="005B7839">
              <w:rPr>
                <w:rFonts w:ascii="文鼎中特圓" w:eastAsia="新細明體"/>
                <w:color w:val="FF5050"/>
                <w:sz w:val="32"/>
                <w:szCs w:val="32"/>
              </w:rPr>
              <w:t>300</w:t>
            </w:r>
            <w:r w:rsidRPr="005B7839">
              <w:rPr>
                <w:rFonts w:ascii="微軟正黑體" w:eastAsia="新細明體" w:hAnsi="微軟正黑體" w:cs="微軟正黑體" w:hint="eastAsia"/>
                <w:color w:val="FF5050"/>
                <w:sz w:val="32"/>
                <w:szCs w:val="32"/>
              </w:rPr>
              <w:t>點</w:t>
            </w:r>
          </w:p>
          <w:p w:rsidR="00AB6153" w:rsidRPr="00E841C1" w:rsidRDefault="00AB6153" w:rsidP="00E841C1">
            <w:pPr>
              <w:spacing w:line="400" w:lineRule="exact"/>
              <w:rPr>
                <w:rFonts w:ascii="文鼎中特圓" w:eastAsia="文鼎中特圓" w:hint="eastAsia"/>
                <w:color w:val="FF5050"/>
                <w:sz w:val="32"/>
                <w:szCs w:val="32"/>
              </w:rPr>
            </w:pPr>
          </w:p>
        </w:tc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00FF"/>
                <w:sz w:val="32"/>
                <w:szCs w:val="32"/>
              </w:rPr>
              <w:t>和平精英是用什麼登入的</w:t>
            </w:r>
          </w:p>
          <w:p w:rsidR="00C02F4F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00FF"/>
                <w:sz w:val="32"/>
                <w:szCs w:val="32"/>
              </w:rPr>
              <w:t>猜</w:t>
            </w:r>
            <w:r w:rsidRPr="005B7839">
              <w:rPr>
                <w:rFonts w:ascii="微軟正黑體" w:eastAsia="新細明體" w:hAnsi="微軟正黑體" w:cs="微軟正黑體" w:hint="eastAsia"/>
                <w:color w:val="FF00FF"/>
                <w:sz w:val="32"/>
                <w:szCs w:val="32"/>
              </w:rPr>
              <w:t>對</w:t>
            </w:r>
            <w:r w:rsidRPr="005B7839">
              <w:rPr>
                <w:rFonts w:ascii="文鼎中特圓" w:eastAsia="新細明體" w:hAnsi="文鼎中特圓" w:cs="文鼎中特圓" w:hint="eastAsia"/>
                <w:color w:val="FF00FF"/>
                <w:sz w:val="32"/>
                <w:szCs w:val="32"/>
              </w:rPr>
              <w:t>的加</w:t>
            </w:r>
            <w:r w:rsidRPr="005B7839">
              <w:rPr>
                <w:rFonts w:ascii="文鼎中特圓" w:eastAsia="新細明體"/>
                <w:color w:val="FF00FF"/>
                <w:sz w:val="32"/>
                <w:szCs w:val="32"/>
              </w:rPr>
              <w:t>500</w:t>
            </w:r>
            <w:r w:rsidRPr="005B7839">
              <w:rPr>
                <w:rFonts w:ascii="微軟正黑體" w:eastAsia="新細明體" w:hAnsi="微軟正黑體" w:cs="微軟正黑體" w:hint="eastAsia"/>
                <w:color w:val="FF00FF"/>
                <w:sz w:val="32"/>
                <w:szCs w:val="32"/>
              </w:rPr>
              <w:t>點</w:t>
            </w:r>
          </w:p>
        </w:tc>
        <w:tc>
          <w:tcPr>
            <w:tcW w:w="1784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FF"/>
                <w:sz w:val="32"/>
                <w:szCs w:val="32"/>
              </w:rPr>
            </w:pPr>
            <w:r w:rsidRPr="005B7839">
              <w:rPr>
                <w:rFonts w:ascii="微軟正黑體" w:eastAsia="新細明體" w:hAnsi="微軟正黑體" w:cs="微軟正黑體" w:hint="eastAsia"/>
                <w:color w:val="FF00FF"/>
                <w:sz w:val="32"/>
                <w:szCs w:val="32"/>
              </w:rPr>
              <w:t>從</w:t>
            </w:r>
            <w:r w:rsidRPr="005B7839">
              <w:rPr>
                <w:rFonts w:ascii="文鼎中特圓" w:eastAsia="新細明體" w:hAnsi="文鼎中特圓" w:cs="文鼎中特圓" w:hint="eastAsia"/>
                <w:color w:val="FF00FF"/>
                <w:sz w:val="32"/>
                <w:szCs w:val="32"/>
              </w:rPr>
              <w:t>山掉下</w:t>
            </w:r>
            <w:r w:rsidRPr="005B7839">
              <w:rPr>
                <w:rFonts w:ascii="微軟正黑體" w:eastAsia="新細明體" w:hAnsi="微軟正黑體" w:cs="微軟正黑體" w:hint="eastAsia"/>
                <w:color w:val="FF00FF"/>
                <w:sz w:val="32"/>
                <w:szCs w:val="32"/>
              </w:rPr>
              <w:t>來</w:t>
            </w:r>
          </w:p>
          <w:p w:rsidR="00C02F4F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00FF"/>
                <w:sz w:val="32"/>
                <w:szCs w:val="32"/>
              </w:rPr>
              <w:t>扣</w:t>
            </w:r>
            <w:r w:rsidRPr="005B7839">
              <w:rPr>
                <w:rFonts w:ascii="文鼎中特圓" w:eastAsia="新細明體"/>
                <w:color w:val="FF00FF"/>
                <w:sz w:val="32"/>
                <w:szCs w:val="32"/>
              </w:rPr>
              <w:t>600</w:t>
            </w:r>
            <w:r w:rsidRPr="005B7839">
              <w:rPr>
                <w:rFonts w:ascii="微軟正黑體" w:eastAsia="新細明體" w:hAnsi="微軟正黑體" w:cs="微軟正黑體" w:hint="eastAsia"/>
                <w:color w:val="FF00FF"/>
                <w:sz w:val="32"/>
                <w:szCs w:val="32"/>
              </w:rPr>
              <w:t>點</w:t>
            </w:r>
          </w:p>
        </w:tc>
      </w:tr>
      <w:tr w:rsidR="00C02F4F" w:rsidRPr="00E841C1" w:rsidTr="00FA5040">
        <w:trPr>
          <w:trHeight w:val="1772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99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99FF"/>
                <w:sz w:val="32"/>
                <w:szCs w:val="32"/>
              </w:rPr>
              <w:t>完成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無敵</w:t>
            </w:r>
            <w:proofErr w:type="gramStart"/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戰</w:t>
            </w:r>
            <w:r w:rsidRPr="005B7839">
              <w:rPr>
                <w:rFonts w:ascii="文鼎中特圓" w:eastAsia="新細明體" w:hAnsi="文鼎中特圓" w:cs="文鼎中特圓" w:hint="eastAsia"/>
                <w:color w:val="0099FF"/>
                <w:sz w:val="32"/>
                <w:szCs w:val="32"/>
              </w:rPr>
              <w:t>神加</w:t>
            </w:r>
            <w:r w:rsidRPr="005B7839">
              <w:rPr>
                <w:rFonts w:ascii="文鼎中特圓" w:eastAsia="新細明體"/>
                <w:color w:val="0099FF"/>
                <w:sz w:val="32"/>
                <w:szCs w:val="32"/>
              </w:rPr>
              <w:t>50000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點</w:t>
            </w:r>
            <w:proofErr w:type="gramEnd"/>
          </w:p>
        </w:tc>
        <w:tc>
          <w:tcPr>
            <w:tcW w:w="5349" w:type="dxa"/>
            <w:gridSpan w:val="3"/>
            <w:vMerge w:val="restart"/>
          </w:tcPr>
          <w:p w:rsidR="00D93279" w:rsidRPr="00D93279" w:rsidRDefault="00D93279" w:rsidP="00D93279">
            <w:pPr>
              <w:rPr>
                <w:rFonts w:ascii="文鼎中特圓" w:eastAsia="文鼎中特圓"/>
                <w:color w:val="0066FF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16340" w:rsidRPr="00E841C1" w:rsidRDefault="000421E5" w:rsidP="00E841C1">
            <w:pPr>
              <w:spacing w:line="400" w:lineRule="exact"/>
              <w:rPr>
                <w:rFonts w:ascii="文鼎中特圓" w:eastAsia="文鼎中特圓" w:hint="eastAsia"/>
                <w:color w:val="0070C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-60959</wp:posOffset>
                  </wp:positionH>
                  <wp:positionV relativeFrom="paragraph">
                    <wp:posOffset>2983333</wp:posOffset>
                  </wp:positionV>
                  <wp:extent cx="3333750" cy="2231048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00px-thumbnail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321" cy="224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2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8B8D4A" wp14:editId="30B8230E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480060</wp:posOffset>
                      </wp:positionV>
                      <wp:extent cx="2933700" cy="10858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93279" w:rsidRPr="00D93279" w:rsidRDefault="005B7839" w:rsidP="00D93279">
                                  <w:pPr>
                                    <w:rPr>
                                      <w:rFonts w:ascii="文鼎中特圓" w:eastAsia="文鼎中特圓"/>
                                      <w:b/>
                                      <w:color w:val="1F3864" w:themeColor="accent5" w:themeShade="80"/>
                                      <w:sz w:val="72"/>
                                      <w:szCs w:val="72"/>
                                      <w:shd w:val="pct15" w:color="auto" w:fill="FFFFFF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7839">
                                    <w:rPr>
                                      <w:rFonts w:ascii="文鼎中特圓" w:eastAsia="新細明體" w:hint="eastAsia"/>
                                      <w:b/>
                                      <w:color w:val="1F3864" w:themeColor="accent5" w:themeShade="80"/>
                                      <w:sz w:val="72"/>
                                      <w:szCs w:val="72"/>
                                      <w:shd w:val="pct15" w:color="auto" w:fill="FFFFFF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urve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B8D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9.2pt;margin-top:37.8pt;width:23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" filled="f" stroked="f">
                      <v:fill o:detectmouseclick="t"/>
                      <v:textbox>
                        <w:txbxContent>
                          <w:p w:rsidR="00D93279" w:rsidRPr="00D93279" w:rsidRDefault="005B7839" w:rsidP="00D93279">
                            <w:pPr>
                              <w:rPr>
                                <w:rFonts w:ascii="文鼎中特圓" w:eastAsia="文鼎中特圓"/>
                                <w:b/>
                                <w:color w:val="1F3864" w:themeColor="accent5" w:themeShade="80"/>
                                <w:sz w:val="72"/>
                                <w:szCs w:val="72"/>
                                <w:shd w:val="pct15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7839">
                              <w:rPr>
                                <w:rFonts w:ascii="文鼎中特圓" w:eastAsia="新細明體" w:hint="eastAsia"/>
                                <w:b/>
                                <w:color w:val="1F3864" w:themeColor="accent5" w:themeShade="80"/>
                                <w:sz w:val="72"/>
                                <w:szCs w:val="72"/>
                                <w:shd w:val="pct15" w:color="auto" w:fill="FFFFFF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2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9112C" wp14:editId="7784A544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2219325</wp:posOffset>
                      </wp:positionV>
                      <wp:extent cx="2933700" cy="108585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93279" w:rsidRDefault="00D93279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9112C" id="文字方塊 2" o:spid="_x0000_s1027" type="#_x0000_t202" style="position:absolute;margin-left:156.85pt;margin-top:174.75pt;width:231pt;height:85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" filled="f" stroked="f">
                      <v:fill o:detectmouseclick="t"/>
                      <v:textbox style="mso-fit-shape-to-text:t">
                        <w:txbxContent>
                          <w:p w:rsidR="00D93279" w:rsidRDefault="00D9327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84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33CC33"/>
                <w:sz w:val="32"/>
                <w:szCs w:val="32"/>
              </w:rPr>
            </w:pPr>
            <w:proofErr w:type="gramStart"/>
            <w:r w:rsidRPr="005B7839">
              <w:rPr>
                <w:rFonts w:ascii="文鼎中特圓" w:eastAsia="新細明體" w:hint="eastAsia"/>
                <w:color w:val="33CC33"/>
                <w:sz w:val="32"/>
                <w:szCs w:val="32"/>
              </w:rPr>
              <w:t>極寒模吃</w:t>
            </w:r>
            <w:proofErr w:type="gramEnd"/>
            <w:r w:rsidRPr="005B7839">
              <w:rPr>
                <w:rFonts w:ascii="微軟正黑體" w:eastAsia="新細明體" w:hAnsi="微軟正黑體" w:cs="微軟正黑體" w:hint="eastAsia"/>
                <w:color w:val="33CC33"/>
                <w:sz w:val="32"/>
                <w:szCs w:val="32"/>
              </w:rPr>
              <w:t>雞</w:t>
            </w:r>
          </w:p>
          <w:p w:rsidR="00EC36BA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33CC33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33CC33"/>
                <w:sz w:val="32"/>
                <w:szCs w:val="32"/>
              </w:rPr>
              <w:t>加</w:t>
            </w:r>
            <w:r w:rsidRPr="005B7839">
              <w:rPr>
                <w:rFonts w:ascii="文鼎中特圓" w:eastAsia="新細明體"/>
                <w:color w:val="33CC33"/>
                <w:sz w:val="32"/>
                <w:szCs w:val="32"/>
              </w:rPr>
              <w:t>4000</w:t>
            </w:r>
            <w:r w:rsidRPr="005B7839">
              <w:rPr>
                <w:rFonts w:ascii="微軟正黑體" w:eastAsia="新細明體" w:hAnsi="微軟正黑體" w:cs="微軟正黑體" w:hint="eastAsia"/>
                <w:color w:val="33CC33"/>
                <w:sz w:val="32"/>
                <w:szCs w:val="32"/>
              </w:rPr>
              <w:t>點</w:t>
            </w:r>
          </w:p>
        </w:tc>
      </w:tr>
      <w:tr w:rsidR="00C02F4F" w:rsidRPr="00E841C1" w:rsidTr="00FA5040">
        <w:trPr>
          <w:trHeight w:val="1636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99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99FF"/>
                <w:sz w:val="32"/>
                <w:szCs w:val="32"/>
              </w:rPr>
              <w:t>淘汰</w:t>
            </w:r>
            <w:r w:rsidRPr="005B7839">
              <w:rPr>
                <w:rFonts w:ascii="文鼎中特圓" w:eastAsia="新細明體"/>
                <w:color w:val="0099FF"/>
                <w:sz w:val="32"/>
                <w:szCs w:val="32"/>
              </w:rPr>
              <w:t>30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個敵</w:t>
            </w:r>
            <w:r w:rsidRPr="005B7839">
              <w:rPr>
                <w:rFonts w:ascii="文鼎中特圓" w:eastAsia="新細明體" w:hAnsi="文鼎中特圓" w:cs="文鼎中特圓" w:hint="eastAsia"/>
                <w:color w:val="0099FF"/>
                <w:sz w:val="32"/>
                <w:szCs w:val="32"/>
              </w:rPr>
              <w:t>人加</w:t>
            </w:r>
            <w:r w:rsidRPr="005B7839">
              <w:rPr>
                <w:rFonts w:ascii="文鼎中特圓" w:eastAsia="新細明體"/>
                <w:color w:val="0099FF"/>
                <w:sz w:val="32"/>
                <w:szCs w:val="32"/>
              </w:rPr>
              <w:t>10000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點</w:t>
            </w:r>
          </w:p>
        </w:tc>
        <w:tc>
          <w:tcPr>
            <w:tcW w:w="5349" w:type="dxa"/>
            <w:gridSpan w:val="3"/>
            <w:vMerge/>
          </w:tcPr>
          <w:p w:rsidR="00816340" w:rsidRPr="00E841C1" w:rsidRDefault="00816340" w:rsidP="00E841C1">
            <w:pPr>
              <w:spacing w:line="400" w:lineRule="exact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784" w:type="dxa"/>
          </w:tcPr>
          <w:p w:rsidR="00EC36BA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33CC33"/>
                <w:sz w:val="32"/>
                <w:szCs w:val="32"/>
              </w:rPr>
            </w:pPr>
            <w:r w:rsidRPr="005B7839">
              <w:rPr>
                <w:rFonts w:ascii="微軟正黑體" w:eastAsia="新細明體" w:hAnsi="微軟正黑體" w:cs="微軟正黑體" w:hint="eastAsia"/>
                <w:color w:val="33CC33"/>
                <w:sz w:val="32"/>
                <w:szCs w:val="32"/>
              </w:rPr>
              <w:t>從</w:t>
            </w:r>
            <w:r w:rsidRPr="005B7839">
              <w:rPr>
                <w:rFonts w:ascii="文鼎中特圓" w:eastAsia="新細明體" w:hAnsi="文鼎中特圓" w:cs="文鼎中特圓" w:hint="eastAsia"/>
                <w:color w:val="33CC33"/>
                <w:sz w:val="32"/>
                <w:szCs w:val="32"/>
              </w:rPr>
              <w:t>山坡上摔死</w:t>
            </w:r>
          </w:p>
          <w:p w:rsidR="00402765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33CC33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33CC33"/>
                <w:sz w:val="32"/>
                <w:szCs w:val="32"/>
              </w:rPr>
              <w:t>扣</w:t>
            </w:r>
            <w:r w:rsidRPr="005B7839">
              <w:rPr>
                <w:rFonts w:ascii="文鼎中特圓" w:eastAsia="新細明體"/>
                <w:color w:val="33CC33"/>
                <w:sz w:val="32"/>
                <w:szCs w:val="32"/>
              </w:rPr>
              <w:t>6000</w:t>
            </w:r>
            <w:r w:rsidRPr="005B7839">
              <w:rPr>
                <w:rFonts w:ascii="微軟正黑體" w:eastAsia="新細明體" w:hAnsi="微軟正黑體" w:cs="微軟正黑體" w:hint="eastAsia"/>
                <w:color w:val="33CC33"/>
                <w:sz w:val="32"/>
                <w:szCs w:val="32"/>
              </w:rPr>
              <w:t>點</w:t>
            </w:r>
          </w:p>
        </w:tc>
      </w:tr>
      <w:tr w:rsidR="00C02F4F" w:rsidRPr="00E841C1" w:rsidTr="00FA5040">
        <w:trPr>
          <w:trHeight w:val="1636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99FF"/>
                <w:sz w:val="32"/>
                <w:szCs w:val="32"/>
              </w:rPr>
            </w:pP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撿</w:t>
            </w:r>
            <w:r w:rsidRPr="005B7839">
              <w:rPr>
                <w:rFonts w:ascii="文鼎中特圓" w:eastAsia="新細明體" w:hAnsi="文鼎中特圓" w:cs="文鼎中特圓" w:hint="eastAsia"/>
                <w:color w:val="0099FF"/>
                <w:sz w:val="32"/>
                <w:szCs w:val="32"/>
              </w:rPr>
              <w:t>到</w:t>
            </w:r>
            <w:r w:rsidRPr="005B7839">
              <w:rPr>
                <w:rFonts w:ascii="文鼎中特圓" w:eastAsia="新細明體"/>
                <w:color w:val="0099FF"/>
                <w:sz w:val="32"/>
                <w:szCs w:val="32"/>
              </w:rPr>
              <w:t>AWM</w:t>
            </w:r>
          </w:p>
          <w:p w:rsidR="00402765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99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99FF"/>
                <w:sz w:val="32"/>
                <w:szCs w:val="32"/>
              </w:rPr>
              <w:t>加</w:t>
            </w:r>
            <w:r w:rsidRPr="005B7839">
              <w:rPr>
                <w:rFonts w:ascii="文鼎中特圓" w:eastAsia="新細明體"/>
                <w:color w:val="0099FF"/>
                <w:sz w:val="32"/>
                <w:szCs w:val="32"/>
              </w:rPr>
              <w:t>1000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點</w:t>
            </w:r>
          </w:p>
        </w:tc>
        <w:tc>
          <w:tcPr>
            <w:tcW w:w="5349" w:type="dxa"/>
            <w:gridSpan w:val="3"/>
            <w:vMerge/>
          </w:tcPr>
          <w:p w:rsidR="00816340" w:rsidRPr="00E841C1" w:rsidRDefault="00816340" w:rsidP="00E841C1">
            <w:pPr>
              <w:spacing w:line="400" w:lineRule="exact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784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33CC33"/>
                <w:sz w:val="32"/>
                <w:szCs w:val="32"/>
              </w:rPr>
            </w:pPr>
            <w:proofErr w:type="gramStart"/>
            <w:r w:rsidRPr="005B7839">
              <w:rPr>
                <w:rFonts w:ascii="文鼎中特圓" w:eastAsia="新細明體" w:hint="eastAsia"/>
                <w:color w:val="33CC33"/>
                <w:sz w:val="32"/>
                <w:szCs w:val="32"/>
              </w:rPr>
              <w:t>拿雷炸死</w:t>
            </w:r>
            <w:proofErr w:type="gramEnd"/>
            <w:r w:rsidRPr="005B7839">
              <w:rPr>
                <w:rFonts w:ascii="微軟正黑體" w:eastAsia="新細明體" w:hAnsi="微軟正黑體" w:cs="微軟正黑體" w:hint="eastAsia"/>
                <w:color w:val="33CC33"/>
                <w:sz w:val="32"/>
                <w:szCs w:val="32"/>
              </w:rPr>
              <w:t>隊</w:t>
            </w:r>
            <w:r w:rsidRPr="005B7839">
              <w:rPr>
                <w:rFonts w:ascii="文鼎中特圓" w:eastAsia="新細明體" w:hAnsi="文鼎中特圓" w:cs="文鼎中特圓" w:hint="eastAsia"/>
                <w:color w:val="33CC33"/>
                <w:sz w:val="32"/>
                <w:szCs w:val="32"/>
              </w:rPr>
              <w:t>友</w:t>
            </w:r>
          </w:p>
          <w:p w:rsidR="00402765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33CC33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33CC33"/>
                <w:sz w:val="32"/>
                <w:szCs w:val="32"/>
              </w:rPr>
              <w:t>扣</w:t>
            </w:r>
            <w:r w:rsidRPr="005B7839">
              <w:rPr>
                <w:rFonts w:ascii="文鼎中特圓" w:eastAsia="新細明體"/>
                <w:color w:val="33CC33"/>
                <w:sz w:val="32"/>
                <w:szCs w:val="32"/>
              </w:rPr>
              <w:t>4000</w:t>
            </w:r>
            <w:r w:rsidRPr="005B7839">
              <w:rPr>
                <w:rFonts w:ascii="微軟正黑體" w:eastAsia="新細明體" w:hAnsi="微軟正黑體" w:cs="微軟正黑體" w:hint="eastAsia"/>
                <w:color w:val="33CC33"/>
                <w:sz w:val="32"/>
                <w:szCs w:val="32"/>
              </w:rPr>
              <w:t>點</w:t>
            </w:r>
          </w:p>
        </w:tc>
      </w:tr>
      <w:tr w:rsidR="00C02F4F" w:rsidRPr="00E841C1" w:rsidTr="00FA5040">
        <w:trPr>
          <w:trHeight w:val="1772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99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99FF"/>
                <w:sz w:val="32"/>
                <w:szCs w:val="32"/>
              </w:rPr>
              <w:t>火力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對決</w:t>
            </w:r>
          </w:p>
          <w:p w:rsidR="00402765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99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99FF"/>
                <w:sz w:val="32"/>
                <w:szCs w:val="32"/>
              </w:rPr>
              <w:t>被榴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彈發</w:t>
            </w:r>
            <w:r w:rsidRPr="005B7839">
              <w:rPr>
                <w:rFonts w:ascii="文鼎中特圓" w:eastAsia="新細明體" w:hAnsi="文鼎中特圓" w:cs="文鼎中特圓" w:hint="eastAsia"/>
                <w:color w:val="0099FF"/>
                <w:sz w:val="32"/>
                <w:szCs w:val="32"/>
              </w:rPr>
              <w:t>射器</w:t>
            </w:r>
          </w:p>
          <w:p w:rsidR="00402765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99FF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99FF"/>
                <w:sz w:val="32"/>
                <w:szCs w:val="32"/>
              </w:rPr>
              <w:t>打死扣</w:t>
            </w:r>
            <w:r w:rsidRPr="005B7839">
              <w:rPr>
                <w:rFonts w:ascii="文鼎中特圓" w:eastAsia="新細明體"/>
                <w:color w:val="0099FF"/>
                <w:sz w:val="32"/>
                <w:szCs w:val="32"/>
              </w:rPr>
              <w:t>100</w:t>
            </w:r>
            <w:r w:rsidRPr="005B7839">
              <w:rPr>
                <w:rFonts w:ascii="微軟正黑體" w:eastAsia="新細明體" w:hAnsi="微軟正黑體" w:cs="微軟正黑體" w:hint="eastAsia"/>
                <w:color w:val="0099FF"/>
                <w:sz w:val="32"/>
                <w:szCs w:val="32"/>
              </w:rPr>
              <w:t>點</w:t>
            </w:r>
          </w:p>
        </w:tc>
        <w:tc>
          <w:tcPr>
            <w:tcW w:w="5349" w:type="dxa"/>
            <w:gridSpan w:val="3"/>
            <w:vMerge/>
          </w:tcPr>
          <w:p w:rsidR="00816340" w:rsidRPr="00E841C1" w:rsidRDefault="00816340" w:rsidP="00E841C1">
            <w:pPr>
              <w:spacing w:line="400" w:lineRule="exact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784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0066"/>
                <w:sz w:val="32"/>
                <w:szCs w:val="32"/>
              </w:rPr>
              <w:t>成</w:t>
            </w:r>
            <w:r w:rsidRPr="005B7839">
              <w:rPr>
                <w:rFonts w:ascii="微軟正黑體" w:eastAsia="新細明體" w:hAnsi="微軟正黑體" w:cs="微軟正黑體" w:hint="eastAsia"/>
                <w:color w:val="FF0066"/>
                <w:sz w:val="32"/>
                <w:szCs w:val="32"/>
              </w:rPr>
              <w:t>為</w:t>
            </w:r>
            <w:r w:rsidRPr="005B7839">
              <w:rPr>
                <w:rFonts w:ascii="文鼎中特圓" w:eastAsia="新細明體" w:hAnsi="文鼎中特圓" w:cs="文鼎中特圓" w:hint="eastAsia"/>
                <w:color w:val="FF0066"/>
                <w:sz w:val="32"/>
                <w:szCs w:val="32"/>
              </w:rPr>
              <w:t>王牌</w:t>
            </w:r>
          </w:p>
          <w:p w:rsidR="00402765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0066"/>
                <w:sz w:val="32"/>
                <w:szCs w:val="32"/>
              </w:rPr>
              <w:t>加</w:t>
            </w:r>
            <w:r w:rsidRPr="005B7839">
              <w:rPr>
                <w:rFonts w:ascii="文鼎中特圓" w:eastAsia="新細明體"/>
                <w:color w:val="FF0066"/>
                <w:sz w:val="32"/>
                <w:szCs w:val="32"/>
              </w:rPr>
              <w:t>2000</w:t>
            </w:r>
            <w:r w:rsidRPr="005B7839">
              <w:rPr>
                <w:rFonts w:ascii="微軟正黑體" w:eastAsia="新細明體" w:hAnsi="微軟正黑體" w:cs="微軟正黑體" w:hint="eastAsia"/>
                <w:color w:val="FF0066"/>
                <w:sz w:val="32"/>
                <w:szCs w:val="32"/>
              </w:rPr>
              <w:t>點</w:t>
            </w:r>
          </w:p>
        </w:tc>
      </w:tr>
      <w:tr w:rsidR="00C02F4F" w:rsidRPr="00E841C1" w:rsidTr="00FA5040">
        <w:trPr>
          <w:trHeight w:val="1636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FF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FF66"/>
                <w:sz w:val="32"/>
                <w:szCs w:val="32"/>
              </w:rPr>
              <w:t>被</w:t>
            </w:r>
            <w:r w:rsidRPr="005B7839">
              <w:rPr>
                <w:rFonts w:ascii="微軟正黑體" w:eastAsia="新細明體" w:hAnsi="微軟正黑體" w:cs="微軟正黑體" w:hint="eastAsia"/>
                <w:color w:val="FFFF66"/>
                <w:sz w:val="32"/>
                <w:szCs w:val="32"/>
              </w:rPr>
              <w:t>敵</w:t>
            </w:r>
            <w:r w:rsidRPr="005B7839">
              <w:rPr>
                <w:rFonts w:ascii="文鼎中特圓" w:eastAsia="新細明體" w:hAnsi="文鼎中特圓" w:cs="文鼎中特圓" w:hint="eastAsia"/>
                <w:color w:val="FFFF66"/>
                <w:sz w:val="32"/>
                <w:szCs w:val="32"/>
              </w:rPr>
              <w:t>人打死</w:t>
            </w:r>
          </w:p>
          <w:p w:rsidR="00116594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FF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FF66"/>
                <w:sz w:val="32"/>
                <w:szCs w:val="32"/>
              </w:rPr>
              <w:t>扣</w:t>
            </w:r>
            <w:r w:rsidRPr="005B7839">
              <w:rPr>
                <w:rFonts w:ascii="文鼎中特圓" w:eastAsia="新細明體"/>
                <w:color w:val="FFFF66"/>
                <w:sz w:val="32"/>
                <w:szCs w:val="32"/>
              </w:rPr>
              <w:t>1000</w:t>
            </w:r>
            <w:r w:rsidRPr="005B7839">
              <w:rPr>
                <w:rFonts w:ascii="微軟正黑體" w:eastAsia="新細明體" w:hAnsi="微軟正黑體" w:cs="微軟正黑體" w:hint="eastAsia"/>
                <w:color w:val="FFFF66"/>
                <w:sz w:val="32"/>
                <w:szCs w:val="32"/>
              </w:rPr>
              <w:t>點</w:t>
            </w:r>
          </w:p>
        </w:tc>
        <w:tc>
          <w:tcPr>
            <w:tcW w:w="5349" w:type="dxa"/>
            <w:gridSpan w:val="3"/>
            <w:vMerge/>
          </w:tcPr>
          <w:p w:rsidR="00816340" w:rsidRPr="00E841C1" w:rsidRDefault="00816340" w:rsidP="00E841C1">
            <w:pPr>
              <w:spacing w:line="400" w:lineRule="exact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784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0066"/>
                <w:sz w:val="32"/>
                <w:szCs w:val="32"/>
              </w:rPr>
              <w:t>外掛扣</w:t>
            </w:r>
            <w:r w:rsidRPr="005B7839">
              <w:rPr>
                <w:rFonts w:ascii="文鼎中特圓" w:eastAsia="新細明體"/>
                <w:color w:val="FF0066"/>
                <w:sz w:val="32"/>
                <w:szCs w:val="32"/>
              </w:rPr>
              <w:t>10000</w:t>
            </w:r>
            <w:r w:rsidRPr="005B7839">
              <w:rPr>
                <w:rFonts w:ascii="微軟正黑體" w:eastAsia="新細明體" w:hAnsi="微軟正黑體" w:cs="微軟正黑體" w:hint="eastAsia"/>
                <w:color w:val="FF0066"/>
                <w:sz w:val="32"/>
                <w:szCs w:val="32"/>
              </w:rPr>
              <w:t>點</w:t>
            </w:r>
          </w:p>
        </w:tc>
      </w:tr>
      <w:tr w:rsidR="00C02F4F" w:rsidRPr="00E841C1" w:rsidTr="00FA5040">
        <w:trPr>
          <w:trHeight w:val="1636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FF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FF66"/>
                <w:sz w:val="32"/>
                <w:szCs w:val="32"/>
              </w:rPr>
              <w:t>打</w:t>
            </w:r>
            <w:proofErr w:type="gramStart"/>
            <w:r w:rsidRPr="005B7839">
              <w:rPr>
                <w:rFonts w:ascii="微軟正黑體" w:eastAsia="新細明體" w:hAnsi="微軟正黑體" w:cs="微軟正黑體" w:hint="eastAsia"/>
                <w:color w:val="FFFF66"/>
                <w:sz w:val="32"/>
                <w:szCs w:val="32"/>
              </w:rPr>
              <w:t>贏</w:t>
            </w:r>
            <w:r w:rsidRPr="005B7839">
              <w:rPr>
                <w:rFonts w:ascii="文鼎中特圓" w:eastAsia="新細明體" w:hAnsi="文鼎中特圓" w:cs="文鼎中特圓" w:hint="eastAsia"/>
                <w:color w:val="FFFF66"/>
                <w:sz w:val="32"/>
                <w:szCs w:val="32"/>
              </w:rPr>
              <w:t>拜蒙</w:t>
            </w:r>
            <w:proofErr w:type="gramEnd"/>
          </w:p>
          <w:p w:rsidR="00116594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FF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FF66"/>
                <w:sz w:val="32"/>
                <w:szCs w:val="32"/>
              </w:rPr>
              <w:t>加</w:t>
            </w:r>
            <w:r w:rsidRPr="005B7839">
              <w:rPr>
                <w:rFonts w:ascii="文鼎中特圓" w:eastAsia="新細明體"/>
                <w:color w:val="FFFF66"/>
                <w:sz w:val="32"/>
                <w:szCs w:val="32"/>
              </w:rPr>
              <w:t>2000</w:t>
            </w:r>
            <w:r w:rsidRPr="005B7839">
              <w:rPr>
                <w:rFonts w:ascii="微軟正黑體" w:eastAsia="新細明體" w:hAnsi="微軟正黑體" w:cs="微軟正黑體" w:hint="eastAsia"/>
                <w:color w:val="FFFF66"/>
                <w:sz w:val="32"/>
                <w:szCs w:val="32"/>
              </w:rPr>
              <w:t>點</w:t>
            </w:r>
          </w:p>
        </w:tc>
        <w:tc>
          <w:tcPr>
            <w:tcW w:w="5349" w:type="dxa"/>
            <w:gridSpan w:val="3"/>
            <w:vMerge/>
          </w:tcPr>
          <w:p w:rsidR="00816340" w:rsidRPr="00E841C1" w:rsidRDefault="00816340" w:rsidP="00E841C1">
            <w:pPr>
              <w:spacing w:line="400" w:lineRule="exact"/>
              <w:rPr>
                <w:rFonts w:ascii="文鼎中特圓" w:eastAsia="文鼎中特圓" w:hint="eastAsia"/>
                <w:sz w:val="32"/>
                <w:szCs w:val="32"/>
              </w:rPr>
            </w:pPr>
          </w:p>
        </w:tc>
        <w:tc>
          <w:tcPr>
            <w:tcW w:w="1784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0066"/>
                <w:sz w:val="32"/>
                <w:szCs w:val="32"/>
              </w:rPr>
            </w:pPr>
            <w:proofErr w:type="gramStart"/>
            <w:r w:rsidRPr="005B7839">
              <w:rPr>
                <w:rFonts w:ascii="文鼎中特圓" w:eastAsia="新細明體" w:hint="eastAsia"/>
                <w:color w:val="FF0066"/>
                <w:sz w:val="32"/>
                <w:szCs w:val="32"/>
              </w:rPr>
              <w:t>掛機扣</w:t>
            </w:r>
            <w:proofErr w:type="gramEnd"/>
            <w:r w:rsidRPr="005B7839">
              <w:rPr>
                <w:rFonts w:ascii="文鼎中特圓" w:eastAsia="新細明體"/>
                <w:color w:val="FF0066"/>
                <w:sz w:val="32"/>
                <w:szCs w:val="32"/>
              </w:rPr>
              <w:t>1000</w:t>
            </w:r>
            <w:r w:rsidRPr="005B7839">
              <w:rPr>
                <w:rFonts w:ascii="微軟正黑體" w:eastAsia="新細明體" w:hAnsi="微軟正黑體" w:cs="微軟正黑體" w:hint="eastAsia"/>
                <w:color w:val="FF0066"/>
                <w:sz w:val="32"/>
                <w:szCs w:val="32"/>
              </w:rPr>
              <w:t>點</w:t>
            </w:r>
          </w:p>
        </w:tc>
      </w:tr>
      <w:tr w:rsidR="00C02F4F" w:rsidRPr="00E841C1" w:rsidTr="00816340">
        <w:trPr>
          <w:trHeight w:val="1772"/>
        </w:trPr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FFFF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FFFF66"/>
                <w:sz w:val="32"/>
                <w:szCs w:val="32"/>
              </w:rPr>
              <w:t>救</w:t>
            </w:r>
            <w:r w:rsidRPr="005B7839">
              <w:rPr>
                <w:rFonts w:ascii="微軟正黑體" w:eastAsia="新細明體" w:hAnsi="微軟正黑體" w:cs="微軟正黑體" w:hint="eastAsia"/>
                <w:color w:val="FFFF66"/>
                <w:sz w:val="32"/>
                <w:szCs w:val="32"/>
              </w:rPr>
              <w:t>隊</w:t>
            </w:r>
            <w:r w:rsidRPr="005B7839">
              <w:rPr>
                <w:rFonts w:ascii="文鼎中特圓" w:eastAsia="新細明體" w:hAnsi="文鼎中特圓" w:cs="文鼎中特圓" w:hint="eastAsia"/>
                <w:color w:val="FFFF66"/>
                <w:sz w:val="32"/>
                <w:szCs w:val="32"/>
              </w:rPr>
              <w:t>友加</w:t>
            </w:r>
            <w:r w:rsidRPr="005B7839">
              <w:rPr>
                <w:rFonts w:ascii="文鼎中特圓" w:eastAsia="新細明體"/>
                <w:color w:val="FFFF66"/>
                <w:sz w:val="32"/>
                <w:szCs w:val="32"/>
              </w:rPr>
              <w:t>1000</w:t>
            </w:r>
            <w:r w:rsidRPr="005B7839">
              <w:rPr>
                <w:rFonts w:ascii="微軟正黑體" w:eastAsia="新細明體" w:hAnsi="微軟正黑體" w:cs="微軟正黑體" w:hint="eastAsia"/>
                <w:color w:val="FFFF66"/>
                <w:sz w:val="32"/>
                <w:szCs w:val="32"/>
              </w:rPr>
              <w:t>點</w:t>
            </w:r>
          </w:p>
        </w:tc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66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6666"/>
                <w:sz w:val="32"/>
                <w:szCs w:val="32"/>
              </w:rPr>
              <w:t>非法主</w:t>
            </w: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隊</w:t>
            </w:r>
            <w:r w:rsidRPr="005B7839">
              <w:rPr>
                <w:rFonts w:ascii="文鼎中特圓" w:eastAsia="新細明體" w:hAnsi="文鼎中特圓" w:cs="文鼎中特圓" w:hint="eastAsia"/>
                <w:color w:val="006666"/>
                <w:sz w:val="32"/>
                <w:szCs w:val="32"/>
              </w:rPr>
              <w:t>扣</w:t>
            </w:r>
            <w:r w:rsidRPr="005B7839">
              <w:rPr>
                <w:rFonts w:ascii="文鼎中特圓" w:eastAsia="新細明體"/>
                <w:color w:val="006666"/>
                <w:sz w:val="32"/>
                <w:szCs w:val="32"/>
              </w:rPr>
              <w:t>1000</w:t>
            </w: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點</w:t>
            </w:r>
          </w:p>
        </w:tc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66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6666"/>
                <w:sz w:val="32"/>
                <w:szCs w:val="32"/>
              </w:rPr>
              <w:t>嘲笑</w:t>
            </w: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隊</w:t>
            </w:r>
            <w:r w:rsidRPr="005B7839">
              <w:rPr>
                <w:rFonts w:ascii="文鼎中特圓" w:eastAsia="新細明體" w:hAnsi="文鼎中特圓" w:cs="文鼎中特圓" w:hint="eastAsia"/>
                <w:color w:val="006666"/>
                <w:sz w:val="32"/>
                <w:szCs w:val="32"/>
              </w:rPr>
              <w:t>友扣</w:t>
            </w:r>
            <w:r w:rsidRPr="005B7839">
              <w:rPr>
                <w:rFonts w:ascii="文鼎中特圓" w:eastAsia="新細明體"/>
                <w:color w:val="006666"/>
                <w:sz w:val="32"/>
                <w:szCs w:val="32"/>
              </w:rPr>
              <w:t>1000</w:t>
            </w: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點</w:t>
            </w:r>
          </w:p>
        </w:tc>
        <w:tc>
          <w:tcPr>
            <w:tcW w:w="1783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6666"/>
                <w:sz w:val="32"/>
                <w:szCs w:val="32"/>
              </w:rPr>
            </w:pPr>
            <w:r w:rsidRPr="005B7839">
              <w:rPr>
                <w:rFonts w:ascii="文鼎中特圓" w:eastAsia="新細明體" w:hint="eastAsia"/>
                <w:color w:val="006666"/>
                <w:sz w:val="32"/>
                <w:szCs w:val="32"/>
              </w:rPr>
              <w:t>被</w:t>
            </w: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敵</w:t>
            </w:r>
            <w:r w:rsidRPr="005B7839">
              <w:rPr>
                <w:rFonts w:ascii="文鼎中特圓" w:eastAsia="新細明體" w:hAnsi="文鼎中特圓" w:cs="文鼎中特圓" w:hint="eastAsia"/>
                <w:color w:val="006666"/>
                <w:sz w:val="32"/>
                <w:szCs w:val="32"/>
              </w:rPr>
              <w:t>剁打死扣</w:t>
            </w:r>
            <w:r w:rsidRPr="005B7839">
              <w:rPr>
                <w:rFonts w:ascii="文鼎中特圓" w:eastAsia="新細明體"/>
                <w:color w:val="006666"/>
                <w:sz w:val="32"/>
                <w:szCs w:val="32"/>
              </w:rPr>
              <w:t>9000</w:t>
            </w: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點</w:t>
            </w:r>
          </w:p>
        </w:tc>
        <w:tc>
          <w:tcPr>
            <w:tcW w:w="1784" w:type="dxa"/>
          </w:tcPr>
          <w:p w:rsidR="00816340" w:rsidRPr="00E841C1" w:rsidRDefault="005B7839" w:rsidP="00E841C1">
            <w:pPr>
              <w:spacing w:line="400" w:lineRule="exact"/>
              <w:rPr>
                <w:rFonts w:ascii="文鼎中特圓" w:eastAsia="文鼎中特圓" w:hint="eastAsia"/>
                <w:color w:val="006666"/>
                <w:sz w:val="32"/>
                <w:szCs w:val="32"/>
              </w:rPr>
            </w:pP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團滅</w:t>
            </w:r>
            <w:r w:rsidRPr="005B7839">
              <w:rPr>
                <w:rFonts w:ascii="文鼎中特圓" w:eastAsia="新細明體" w:hAnsi="文鼎中特圓" w:cs="文鼎中特圓" w:hint="eastAsia"/>
                <w:color w:val="006666"/>
                <w:sz w:val="32"/>
                <w:szCs w:val="32"/>
              </w:rPr>
              <w:t>加</w:t>
            </w:r>
            <w:r w:rsidRPr="005B7839">
              <w:rPr>
                <w:rFonts w:ascii="文鼎中特圓" w:eastAsia="新細明體"/>
                <w:color w:val="006666"/>
                <w:sz w:val="32"/>
                <w:szCs w:val="32"/>
              </w:rPr>
              <w:t>1000</w:t>
            </w:r>
            <w:r w:rsidRPr="005B7839">
              <w:rPr>
                <w:rFonts w:ascii="微軟正黑體" w:eastAsia="新細明體" w:hAnsi="微軟正黑體" w:cs="微軟正黑體" w:hint="eastAsia"/>
                <w:color w:val="006666"/>
                <w:sz w:val="32"/>
                <w:szCs w:val="32"/>
              </w:rPr>
              <w:t>點</w:t>
            </w:r>
          </w:p>
        </w:tc>
      </w:tr>
    </w:tbl>
    <w:p w:rsidR="00D32964" w:rsidRPr="00E841C1" w:rsidRDefault="00D32964">
      <w:pPr>
        <w:rPr>
          <w:color w:val="1F3864" w:themeColor="accent5" w:themeShade="80"/>
        </w:rPr>
      </w:pPr>
      <w:bookmarkStart w:id="0" w:name="_GoBack"/>
      <w:bookmarkEnd w:id="0"/>
    </w:p>
    <w:sectPr w:rsidR="00D32964" w:rsidRPr="00E841C1" w:rsidSect="00EC36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40"/>
    <w:rsid w:val="000421E5"/>
    <w:rsid w:val="00116594"/>
    <w:rsid w:val="00402765"/>
    <w:rsid w:val="005B7839"/>
    <w:rsid w:val="00816340"/>
    <w:rsid w:val="00AB6153"/>
    <w:rsid w:val="00C02F4F"/>
    <w:rsid w:val="00D32964"/>
    <w:rsid w:val="00D93279"/>
    <w:rsid w:val="00E841C1"/>
    <w:rsid w:val="00EC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D13A"/>
  <w15:chartTrackingRefBased/>
  <w15:docId w15:val="{17C35FE4-EAE2-4022-AD5A-6D3F9BC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F60C-91CE-49CD-9572-A5263DC7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2020-05-26T02:16:00Z</dcterms:modified>
</cp:coreProperties>
</file>