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203358308"/>
        <w:docPartObj>
          <w:docPartGallery w:val="Cover Pages"/>
          <w:docPartUnique/>
        </w:docPartObj>
      </w:sdtPr>
      <w:sdtEndPr>
        <w:rPr>
          <w:rFonts w:ascii="文鼎中行書" w:eastAsia="文鼎中行書"/>
          <w:color w:val="auto"/>
          <w:kern w:val="2"/>
          <w:sz w:val="24"/>
          <w:szCs w:val="24"/>
          <w14:textFill>
            <w14:gradFill>
              <w14:gsLst>
                <w14:gs w14:pos="100000">
                  <w14:srgbClr w14:val="FF66FF"/>
                </w14:gs>
                <w14:gs w14:pos="0">
                  <w14:srgbClr w14:val="0099FF"/>
                </w14:gs>
              </w14:gsLst>
              <w14:lin w14:ang="5400000" w14:scaled="0"/>
            </w14:gradFill>
          </w14:textFill>
        </w:rPr>
      </w:sdtEndPr>
      <w:sdtContent>
        <w:p w:rsidR="00793E31" w:rsidRDefault="00793E31">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5B9BD5" w:themeColor="accent1"/>
              <w:sz w:val="72"/>
              <w:szCs w:val="72"/>
              <w14:textFill>
                <w14:gradFill>
                  <w14:gsLst>
                    <w14:gs w14:pos="0">
                      <w14:srgbClr w14:val="66FFFF"/>
                    </w14:gs>
                    <w14:gs w14:pos="71000">
                      <w14:srgbClr w14:val="FFCCFF"/>
                    </w14:gs>
                  </w14:gsLst>
                  <w14:lin w14:ang="5400000" w14:scaled="0"/>
                </w14:gradFill>
              </w14:textFill>
            </w:rPr>
            <w:alias w:val="標題"/>
            <w:tag w:val=""/>
            <w:id w:val="1735040861"/>
            <w:placeholder>
              <w:docPart w:val="7804BFAF7A4D49DF8E434916906F921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793E31" w:rsidRPr="00793E31" w:rsidRDefault="00793E31">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14:textFill>
                    <w14:gradFill>
                      <w14:gsLst>
                        <w14:gs w14:pos="0">
                          <w14:srgbClr w14:val="66FFFF"/>
                        </w14:gs>
                        <w14:gs w14:pos="71000">
                          <w14:srgbClr w14:val="FFCCFF"/>
                        </w14:gs>
                      </w14:gsLst>
                      <w14:lin w14:ang="5400000" w14:scaled="0"/>
                    </w14:gradFill>
                  </w14:textFill>
                </w:rPr>
              </w:pPr>
              <w:r w:rsidRPr="00793E31">
                <w:rPr>
                  <w:rFonts w:asciiTheme="majorHAnsi" w:eastAsiaTheme="majorEastAsia" w:hAnsiTheme="majorHAnsi" w:cstheme="majorBidi" w:hint="eastAsia"/>
                  <w:caps/>
                  <w:color w:val="5B9BD5" w:themeColor="accent1"/>
                  <w:sz w:val="72"/>
                  <w:szCs w:val="72"/>
                  <w14:textFill>
                    <w14:gradFill>
                      <w14:gsLst>
                        <w14:gs w14:pos="0">
                          <w14:srgbClr w14:val="66FFFF"/>
                        </w14:gs>
                        <w14:gs w14:pos="71000">
                          <w14:srgbClr w14:val="FFCCFF"/>
                        </w14:gs>
                      </w14:gsLst>
                      <w14:lin w14:ang="5400000" w14:scaled="0"/>
                    </w14:gradFill>
                  </w14:textFill>
                </w:rPr>
                <w:t>貓、狗</w:t>
              </w:r>
              <w:r w:rsidRPr="00793E31">
                <w:rPr>
                  <w:rFonts w:asciiTheme="majorHAnsi" w:eastAsiaTheme="majorEastAsia" w:hAnsiTheme="majorHAnsi" w:cstheme="majorBidi" w:hint="eastAsia"/>
                  <w:caps/>
                  <w:color w:val="5B9BD5" w:themeColor="accent1"/>
                  <w:sz w:val="72"/>
                  <w:szCs w:val="72"/>
                  <w14:textFill>
                    <w14:gradFill>
                      <w14:gsLst>
                        <w14:gs w14:pos="0">
                          <w14:srgbClr w14:val="66FFFF"/>
                        </w14:gs>
                        <w14:gs w14:pos="71000">
                          <w14:srgbClr w14:val="FFCCFF"/>
                        </w14:gs>
                      </w14:gsLst>
                      <w14:lin w14:ang="5400000" w14:scaled="0"/>
                    </w14:gradFill>
                  </w14:textFill>
                </w:rPr>
                <w:t xml:space="preserve"> </w:t>
              </w:r>
              <w:r w:rsidRPr="00793E31">
                <w:rPr>
                  <w:rFonts w:asciiTheme="majorHAnsi" w:eastAsiaTheme="majorEastAsia" w:hAnsiTheme="majorHAnsi" w:cstheme="majorBidi" w:hint="eastAsia"/>
                  <w:caps/>
                  <w:color w:val="5B9BD5" w:themeColor="accent1"/>
                  <w:sz w:val="72"/>
                  <w:szCs w:val="72"/>
                  <w14:textFill>
                    <w14:gradFill>
                      <w14:gsLst>
                        <w14:gs w14:pos="0">
                          <w14:srgbClr w14:val="66FFFF"/>
                        </w14:gs>
                        <w14:gs w14:pos="71000">
                          <w14:srgbClr w14:val="FFCCFF"/>
                        </w14:gs>
                      </w14:gsLst>
                      <w14:lin w14:ang="5400000" w14:scaled="0"/>
                    </w14:gradFill>
                  </w14:textFill>
                </w:rPr>
                <w:t>簡介</w:t>
              </w:r>
            </w:p>
          </w:sdtContent>
        </w:sdt>
        <w:p w:rsidR="00793E31" w:rsidRDefault="00793E31">
          <w:pPr>
            <w:pStyle w:val="a3"/>
            <w:jc w:val="center"/>
            <w:rPr>
              <w:color w:val="5B9BD5" w:themeColor="accent1"/>
              <w:sz w:val="28"/>
              <w:szCs w:val="28"/>
            </w:rPr>
          </w:pPr>
        </w:p>
        <w:p w:rsidR="00793E31" w:rsidRDefault="00793E31">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3E31" w:rsidRDefault="00793E31">
                                <w:pPr>
                                  <w:pStyle w:val="a3"/>
                                  <w:spacing w:after="40"/>
                                  <w:jc w:val="center"/>
                                  <w:rPr>
                                    <w:caps/>
                                    <w:color w:val="5B9BD5" w:themeColor="accent1"/>
                                    <w:sz w:val="28"/>
                                    <w:szCs w:val="28"/>
                                  </w:rPr>
                                </w:pPr>
                              </w:p>
                              <w:p w:rsidR="00793E31" w:rsidRDefault="00793E31">
                                <w:pPr>
                                  <w:pStyle w:val="a3"/>
                                  <w:jc w:val="center"/>
                                  <w:rPr>
                                    <w:color w:val="5B9BD5" w:themeColor="accent1"/>
                                  </w:rPr>
                                </w:pPr>
                              </w:p>
                              <w:p w:rsidR="00793E31" w:rsidRDefault="00793E31">
                                <w:pPr>
                                  <w:pStyle w:val="a3"/>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p w:rsidR="00793E31" w:rsidRDefault="00793E31">
                          <w:pPr>
                            <w:pStyle w:val="a3"/>
                            <w:spacing w:after="40"/>
                            <w:jc w:val="center"/>
                            <w:rPr>
                              <w:caps/>
                              <w:color w:val="5B9BD5" w:themeColor="accent1"/>
                              <w:sz w:val="28"/>
                              <w:szCs w:val="28"/>
                            </w:rPr>
                          </w:pPr>
                        </w:p>
                        <w:p w:rsidR="00793E31" w:rsidRDefault="00793E31">
                          <w:pPr>
                            <w:pStyle w:val="a3"/>
                            <w:jc w:val="center"/>
                            <w:rPr>
                              <w:color w:val="5B9BD5" w:themeColor="accent1"/>
                            </w:rPr>
                          </w:pPr>
                        </w:p>
                        <w:p w:rsidR="00793E31" w:rsidRDefault="00793E31">
                          <w:pPr>
                            <w:pStyle w:val="a3"/>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93E31" w:rsidRDefault="00793E31">
          <w:pPr>
            <w:widowControl/>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Pr>
              <w:rFonts w:ascii="文鼎中行書" w:eastAsia="文鼎中行書"/>
              <w:szCs w:val="24"/>
              <w14:textFill>
                <w14:gradFill>
                  <w14:gsLst>
                    <w14:gs w14:pos="100000">
                      <w14:srgbClr w14:val="FF66FF"/>
                    </w14:gs>
                    <w14:gs w14:pos="0">
                      <w14:srgbClr w14:val="0099FF"/>
                    </w14:gs>
                  </w14:gsLst>
                  <w14:lin w14:ang="5400000" w14:scaled="0"/>
                </w14:gradFill>
              </w14:textFill>
            </w:rPr>
            <w:br w:type="page"/>
          </w:r>
        </w:p>
      </w:sdtContent>
    </w:sdt>
    <w:p w:rsidR="00713D4A" w:rsidRPr="006F3266" w:rsidRDefault="006F3266">
      <w:pPr>
        <w:rPr>
          <w:rFonts w:ascii="文鼎中行書" w:eastAsia="文鼎中行書"/>
          <w:sz w:val="96"/>
          <w:szCs w:val="96"/>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 w:val="96"/>
          <w:szCs w:val="96"/>
          <w14:textFill>
            <w14:gradFill>
              <w14:gsLst>
                <w14:gs w14:pos="100000">
                  <w14:srgbClr w14:val="FF66FF"/>
                </w14:gs>
                <w14:gs w14:pos="0">
                  <w14:srgbClr w14:val="0099FF"/>
                </w14:gs>
              </w14:gsLst>
              <w14:lin w14:ang="5400000" w14:scaled="0"/>
            </w14:gradFill>
          </w14:textFill>
        </w:rPr>
        <w:t>貓:</w:t>
      </w:r>
    </w:p>
    <w:p w:rsidR="005A411F" w:rsidRPr="006F3266" w:rsidRDefault="005A411F">
      <w:pPr>
        <w:rPr>
          <w:rFonts w:ascii="文鼎中行書" w:eastAsia="文鼎中行書"/>
          <w:sz w:val="40"/>
          <w:szCs w:val="40"/>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 w:val="40"/>
          <w:szCs w:val="40"/>
          <w14:textFill>
            <w14:gradFill>
              <w14:gsLst>
                <w14:gs w14:pos="100000">
                  <w14:srgbClr w14:val="FF66FF"/>
                </w14:gs>
                <w14:gs w14:pos="0">
                  <w14:srgbClr w14:val="0099FF"/>
                </w14:gs>
              </w14:gsLst>
              <w14:lin w14:ang="5400000" w14:scaled="0"/>
            </w14:gradFill>
          </w14:textFill>
        </w:rPr>
        <w:t>行為</w:t>
      </w:r>
    </w:p>
    <w:p w:rsidR="005A411F" w:rsidRPr="006F3266" w:rsidRDefault="005A411F" w:rsidP="005A411F">
      <w:pPr>
        <w:widowControl/>
        <w:shd w:val="clear" w:color="auto" w:fill="FFFFFF"/>
        <w:spacing w:before="72"/>
        <w:outlineLvl w:val="2"/>
        <w:rPr>
          <w:rFonts w:ascii="文鼎中行書" w:eastAsia="文鼎中行書" w:hAnsi="Arial" w:cs="Arial"/>
          <w:b/>
          <w:bCs/>
          <w:color w:val="000000"/>
          <w:kern w:val="0"/>
          <w:sz w:val="29"/>
          <w:szCs w:val="29"/>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Ansi="Arial" w:cs="Arial" w:hint="eastAsia"/>
          <w:b/>
          <w:bCs/>
          <w:color w:val="000000"/>
          <w:kern w:val="0"/>
          <w:sz w:val="29"/>
          <w:szCs w:val="29"/>
          <w14:textFill>
            <w14:gradFill>
              <w14:gsLst>
                <w14:gs w14:pos="100000">
                  <w14:srgbClr w14:val="FF66FF"/>
                </w14:gs>
                <w14:gs w14:pos="0">
                  <w14:srgbClr w14:val="0099FF"/>
                </w14:gs>
              </w14:gsLst>
              <w14:lin w14:ang="5400000" w14:scaled="0"/>
            </w14:gradFill>
          </w14:textFill>
        </w:rPr>
        <w:t>排泄</w:t>
      </w:r>
    </w:p>
    <w:p w:rsidR="005A411F" w:rsidRPr="00882462" w:rsidRDefault="005A411F">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貓在排泄後會掩埋其排泄物。在中國形容人做事馬虎的諺語「貓</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兒埋狗</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屎」。這是一種為了掩藏自己氣息的做法，因為在</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野外貓</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並不是很高級的獵食者，需要把自己藏起來不被天敵發現。但是一些家貓生活在比較安全的環境裡，會漸漸放棄掩埋自己的排泄物，這種變化有可能是後天形成的。</w:t>
      </w:r>
      <w:r w:rsidR="00882462">
        <w:rPr>
          <w:rFonts w:ascii="文鼎中行書" w:eastAsia="文鼎中行書" w:hint="eastAsia"/>
          <w:noProof/>
          <w14:textFill>
            <w14:gradFill>
              <w14:gsLst>
                <w14:gs w14:pos="100000">
                  <w14:srgbClr w14:val="FF66FF"/>
                </w14:gs>
                <w14:gs w14:pos="0">
                  <w14:srgbClr w14:val="0099FF"/>
                </w14:gs>
              </w14:gsLst>
              <w14:lin w14:ang="5400000" w14:scaled="0"/>
            </w14:gradFill>
          </w14:textFill>
        </w:rPr>
        <w:drawing>
          <wp:inline distT="0" distB="0" distL="0" distR="0">
            <wp:extent cx="2619375" cy="1743075"/>
            <wp:effectExtent l="0" t="0" r="9525" b="9525"/>
            <wp:docPr id="1" name="圖片 1" descr="C:\Users\user\AppData\Local\Microsoft\Windows\INetCache\Content.MSO\5DBDC1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5DBDC1D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5A411F" w:rsidRPr="006F3266" w:rsidRDefault="005A411F">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p>
    <w:p w:rsidR="005A411F" w:rsidRPr="006F3266" w:rsidRDefault="005A411F">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睡眠</w:t>
      </w:r>
    </w:p>
    <w:p w:rsidR="005A411F" w:rsidRPr="006F3266" w:rsidRDefault="00793E31">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Pr>
          <w:noProof/>
        </w:rPr>
        <w:drawing>
          <wp:anchor distT="0" distB="0" distL="114300" distR="114300" simplePos="0" relativeHeight="251658240" behindDoc="1" locked="0" layoutInCell="1" allowOverlap="1">
            <wp:simplePos x="0" y="0"/>
            <wp:positionH relativeFrom="column">
              <wp:posOffset>285750</wp:posOffset>
            </wp:positionH>
            <wp:positionV relativeFrom="paragraph">
              <wp:posOffset>868680</wp:posOffset>
            </wp:positionV>
            <wp:extent cx="3646170" cy="1943100"/>
            <wp:effectExtent l="0" t="0" r="0" b="0"/>
            <wp:wrapTight wrapText="bothSides">
              <wp:wrapPolygon edited="0">
                <wp:start x="0" y="0"/>
                <wp:lineTo x="0" y="21388"/>
                <wp:lineTo x="21442" y="21388"/>
                <wp:lineTo x="21442" y="0"/>
                <wp:lineTo x="0" y="0"/>
              </wp:wrapPolygon>
            </wp:wrapTight>
            <wp:docPr id="3" name="圖片 3" descr="è²æä¸»äººã®5ç¨®è¡¨ç¾ï½ è¥åºç¾é3ç¨®ä¿¡èè¡¨ç¤ºï¼ç ä¸è½æ²æä½ ï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è²æä¸»äººã®5ç¨®è¡¨ç¾ï½ è¥åºç¾é3ç¨®ä¿¡èè¡¨ç¤ºï¼ç ä¸è½æ²æä½ ï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6170" cy="1943100"/>
                    </a:xfrm>
                    <a:prstGeom prst="rect">
                      <a:avLst/>
                    </a:prstGeom>
                    <a:noFill/>
                    <a:ln>
                      <a:noFill/>
                    </a:ln>
                  </pic:spPr>
                </pic:pic>
              </a:graphicData>
            </a:graphic>
          </wp:anchor>
        </w:drawing>
      </w:r>
      <w:r w:rsidR="005A411F"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貓為補充精力，睡眠時間比較其它動物長久。每日睡眠時間在12</w:t>
      </w:r>
      <w:r w:rsidR="00A72D47"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至</w:t>
      </w:r>
      <w:r w:rsidR="005A411F"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16小時間，平均在13至14小時，部分更會睡眠20小時，惟只有30%的睡眠為酣睡期，其餘睡覺時間皆為非酣睡期，容易驚醒。在英文中，「cat nap」（打盹）</w:t>
      </w:r>
      <w:proofErr w:type="gramStart"/>
      <w:r w:rsidR="005A411F"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即為指能夠</w:t>
      </w:r>
      <w:proofErr w:type="gramEnd"/>
      <w:r w:rsidR="005A411F"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像貓一樣快速入睡。</w:t>
      </w:r>
      <w:proofErr w:type="gramStart"/>
      <w:r w:rsidR="005A411F"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牠</w:t>
      </w:r>
      <w:proofErr w:type="gramEnd"/>
      <w:r w:rsidR="005A411F"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們常在晚間活動，但並不表示他們是夜行性動物。</w:t>
      </w:r>
    </w:p>
    <w:p w:rsidR="005A411F" w:rsidRPr="006F3266" w:rsidRDefault="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發聲</w:t>
      </w:r>
    </w:p>
    <w:p w:rsidR="00A72D47" w:rsidRPr="006F3266" w:rsidRDefault="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貓叫聲：</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喵</w:t>
      </w:r>
      <w:proofErr w:type="gramEnd"/>
    </w:p>
    <w:p w:rsidR="00A72D47" w:rsidRPr="006F3266" w:rsidRDefault="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遊戲</w:t>
      </w:r>
    </w:p>
    <w:p w:rsidR="00A72D47" w:rsidRPr="006F3266" w:rsidRDefault="00A72D47"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幼貓常會</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藉</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與其他貓遊戲</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以訓練自己捕捉獵物，由人類豢養的貓大多會用人造的</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逗貓棒予貓玩</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w:t>
      </w:r>
    </w:p>
    <w:p w:rsidR="00A72D47" w:rsidRPr="006F3266" w:rsidRDefault="00A72D47"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就</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室內貓</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而言，遊戲為良好運動，亦能夠增進與同伴的情誼。在卡通片中，會</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出現貓玩毛線</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球的畫面，但是於現實中，貓極可能食下毛線，從而引發腸胃疾病。</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此外，</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貓喜歡玩桌球。</w:t>
      </w:r>
      <w:bookmarkStart w:id="0" w:name="_GoBack"/>
      <w:bookmarkEnd w:id="0"/>
    </w:p>
    <w:p w:rsidR="00A72D47" w:rsidRPr="006F3266" w:rsidRDefault="00A72D47"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與狗的關係</w:t>
      </w:r>
    </w:p>
    <w:p w:rsidR="00A72D47" w:rsidRPr="006F3266" w:rsidRDefault="00A72D47"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一般認為貓與狗互相討厭，如狗</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會咬貓</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，而</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許多貓</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本能上也害怕狗；常見野貓站在高處，狗則在</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地上吠叫不停</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w:t>
      </w:r>
    </w:p>
    <w:p w:rsidR="00A72D47" w:rsidRPr="006F3266" w:rsidRDefault="00A72D47"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p>
    <w:p w:rsidR="00A72D47" w:rsidRPr="006F3266" w:rsidRDefault="00A72D47"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但是，貓狗之間的敵對關係既不是先天基因決定的，也不是任何生物因素造成的。一般情況下，當一方的領地受到外來入侵時，它們自然會變得富有攻</w:t>
      </w:r>
      <w:r w:rsidR="00787282"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擊性。經過訓練及適應，貓和狗有可能理解同一種「語言」並和睦相處</w:t>
      </w:r>
    </w:p>
    <w:p w:rsidR="00787282" w:rsidRPr="006F3266" w:rsidRDefault="00787282"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貓爪</w:t>
      </w:r>
    </w:p>
    <w:p w:rsidR="00787282" w:rsidRPr="006F3266" w:rsidRDefault="00787282"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p>
    <w:p w:rsidR="00787282" w:rsidRPr="006F3266" w:rsidRDefault="00787282" w:rsidP="00A72D47">
      <w:pPr>
        <w:rPr>
          <w:rFonts w:ascii="文鼎中行書" w:eastAsia="文鼎中行書"/>
          <w:szCs w:val="24"/>
          <w14:textFill>
            <w14:gradFill>
              <w14:gsLst>
                <w14:gs w14:pos="100000">
                  <w14:srgbClr w14:val="FF66FF"/>
                </w14:gs>
                <w14:gs w14:pos="0">
                  <w14:srgbClr w14:val="0099FF"/>
                </w14:gs>
              </w14:gsLst>
              <w14:lin w14:ang="5400000" w14:scaled="0"/>
            </w14:gradFill>
          </w14:textFill>
        </w:rPr>
      </w:pP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貓的爪子尖銳還能有伸縮作用，能夠向外露張開或是往</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內縮閉藏</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起來。貓的</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趾</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底有</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脂肪肉墊</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，因而行走無聲。而按一下</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這個肉墊</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，尖銳的指甲就會伸出來，</w:t>
      </w:r>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lastRenderedPageBreak/>
        <w:t>養貓的人一般使用這種方法</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來剪貓</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指甲。大部分貓</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都有磨爪</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的習慣，這可以保養自己的利爪，也可以是一種領地宣言。</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而貓喜好</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的磨</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爪物各</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不相同，有的偏好柔軟的物體，也有的喜歡比較硬的。家貓的情況下，會選擇沙發、牆壁甚至人類的衣物（包括人類正穿在身上的那件）等作為自己的</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磨爪物</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，所以一般推薦養貓的人購置專用的</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貓抓板來</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減少對家具和衣物的損害，儘管</w:t>
      </w:r>
      <w:proofErr w:type="gramStart"/>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一些貓</w:t>
      </w:r>
      <w:proofErr w:type="gramEnd"/>
      <w:r w:rsidRPr="006F3266">
        <w:rPr>
          <w:rFonts w:ascii="文鼎中行書" w:eastAsia="文鼎中行書" w:hint="eastAsia"/>
          <w:szCs w:val="24"/>
          <w14:textFill>
            <w14:gradFill>
              <w14:gsLst>
                <w14:gs w14:pos="100000">
                  <w14:srgbClr w14:val="FF66FF"/>
                </w14:gs>
                <w14:gs w14:pos="0">
                  <w14:srgbClr w14:val="0099FF"/>
                </w14:gs>
              </w14:gsLst>
              <w14:lin w14:ang="5400000" w14:scaled="0"/>
            </w14:gradFill>
          </w14:textFill>
        </w:rPr>
        <w:t>可能還是更喜歡家具和衣物。</w:t>
      </w:r>
    </w:p>
    <w:p w:rsidR="006F3266" w:rsidRPr="006F3266" w:rsidRDefault="006F3266" w:rsidP="006F3266">
      <w:pPr>
        <w:rPr>
          <w:sz w:val="56"/>
          <w:szCs w:val="56"/>
          <w14:textFill>
            <w14:gradFill>
              <w14:gsLst>
                <w14:gs w14:pos="0">
                  <w14:srgbClr w14:val="00B0F0"/>
                </w14:gs>
                <w14:gs w14:pos="100000">
                  <w14:srgbClr w14:val="00FFFF"/>
                </w14:gs>
              </w14:gsLst>
              <w14:lin w14:ang="5400000" w14:scaled="0"/>
            </w14:gradFill>
          </w14:textFill>
        </w:rPr>
      </w:pPr>
      <w:r w:rsidRPr="006F3266">
        <w:rPr>
          <w:rFonts w:hint="eastAsia"/>
          <w:sz w:val="56"/>
          <w:szCs w:val="56"/>
          <w14:textFill>
            <w14:gradFill>
              <w14:gsLst>
                <w14:gs w14:pos="0">
                  <w14:srgbClr w14:val="00B0F0"/>
                </w14:gs>
                <w14:gs w14:pos="100000">
                  <w14:srgbClr w14:val="00FFFF"/>
                </w14:gs>
              </w14:gsLst>
              <w14:lin w14:ang="5400000" w14:scaled="0"/>
            </w14:gradFill>
          </w14:textFill>
        </w:rPr>
        <w:t>狗</w:t>
      </w:r>
      <w:r w:rsidRPr="006F3266">
        <w:rPr>
          <w:rFonts w:hint="eastAsia"/>
          <w:sz w:val="56"/>
          <w:szCs w:val="56"/>
          <w14:textFill>
            <w14:gradFill>
              <w14:gsLst>
                <w14:gs w14:pos="0">
                  <w14:srgbClr w14:val="00B0F0"/>
                </w14:gs>
                <w14:gs w14:pos="100000">
                  <w14:srgbClr w14:val="00FFFF"/>
                </w14:gs>
              </w14:gsLst>
              <w14:lin w14:ang="5400000" w14:scaled="0"/>
            </w14:gradFill>
          </w14:textFill>
        </w:rPr>
        <w:t>:</w:t>
      </w:r>
      <w:r w:rsidRPr="006F3266">
        <w:rPr>
          <w:rFonts w:hint="eastAsia"/>
          <w:sz w:val="56"/>
          <w:szCs w:val="56"/>
          <w14:textFill>
            <w14:gradFill>
              <w14:gsLst>
                <w14:gs w14:pos="0">
                  <w14:srgbClr w14:val="00B0F0"/>
                </w14:gs>
                <w14:gs w14:pos="100000">
                  <w14:srgbClr w14:val="00FFFF"/>
                </w14:gs>
              </w14:gsLst>
              <w14:lin w14:ang="5400000" w14:scaled="0"/>
            </w14:gradFill>
          </w14:textFill>
        </w:rPr>
        <w:t>狗與人類的關係</w:t>
      </w:r>
    </w:p>
    <w:p w:rsidR="006F3266" w:rsidRPr="006F3266" w:rsidRDefault="006F3266" w:rsidP="006F3266">
      <w:pPr>
        <w:rPr>
          <w:sz w:val="56"/>
          <w:szCs w:val="56"/>
          <w14:textFill>
            <w14:gradFill>
              <w14:gsLst>
                <w14:gs w14:pos="0">
                  <w14:srgbClr w14:val="00B0F0"/>
                </w14:gs>
                <w14:gs w14:pos="100000">
                  <w14:srgbClr w14:val="00FFFF"/>
                </w14:gs>
              </w14:gsLst>
              <w14:lin w14:ang="5400000" w14:scaled="0"/>
            </w14:gradFill>
          </w14:textFill>
        </w:rPr>
      </w:pPr>
      <w:r w:rsidRPr="006F3266">
        <w:rPr>
          <w:rFonts w:hint="eastAsia"/>
          <w:sz w:val="56"/>
          <w:szCs w:val="56"/>
          <w14:textFill>
            <w14:gradFill>
              <w14:gsLst>
                <w14:gs w14:pos="0">
                  <w14:srgbClr w14:val="00B0F0"/>
                </w14:gs>
                <w14:gs w14:pos="100000">
                  <w14:srgbClr w14:val="00FFFF"/>
                </w14:gs>
              </w14:gsLst>
              <w14:lin w14:ang="5400000" w14:scaled="0"/>
            </w14:gradFill>
          </w14:textFill>
        </w:rPr>
        <w:t>寵物</w:t>
      </w:r>
      <w:proofErr w:type="gramStart"/>
      <w:r w:rsidRPr="006F3266">
        <w:rPr>
          <w:rFonts w:hint="eastAsia"/>
          <w:sz w:val="56"/>
          <w:szCs w:val="56"/>
          <w14:textFill>
            <w14:gradFill>
              <w14:gsLst>
                <w14:gs w14:pos="0">
                  <w14:srgbClr w14:val="00B0F0"/>
                </w14:gs>
                <w14:gs w14:pos="100000">
                  <w14:srgbClr w14:val="00FFFF"/>
                </w14:gs>
              </w14:gsLst>
              <w14:lin w14:ang="5400000" w14:scaled="0"/>
            </w14:gradFill>
          </w14:textFill>
        </w:rPr>
        <w:t>京巴狗</w:t>
      </w:r>
      <w:proofErr w:type="gramEnd"/>
    </w:p>
    <w:p w:rsidR="006F3266" w:rsidRPr="006F3266" w:rsidRDefault="006F3266" w:rsidP="006F3266">
      <w:pPr>
        <w:rPr>
          <w:sz w:val="56"/>
          <w:szCs w:val="56"/>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犬在人類社會中扮演多重角色，有不同的工作犬之</w:t>
      </w: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分。傳統上，犬類被用於放牧、守衛等，現在也用作導盲、搜救、偵緝等工作。現如今在許多國家，家犬最普通和重要的社會角色是作為寵物。</w:t>
      </w: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寵物狗</w:t>
      </w: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人類與狗之間經常存在強烈的感情羈絆。狗已經成為人類的寵物。人們樂於接受一個永遠高興看見他，並善解人意的好友，並且這個好友沒有任何功利性要求。根據</w:t>
      </w:r>
      <w:r w:rsidRPr="006F3266">
        <w:rPr>
          <w:rFonts w:hint="eastAsia"/>
          <w:szCs w:val="24"/>
          <w14:textFill>
            <w14:gradFill>
              <w14:gsLst>
                <w14:gs w14:pos="0">
                  <w14:srgbClr w14:val="00B0F0"/>
                </w14:gs>
                <w14:gs w14:pos="100000">
                  <w14:srgbClr w14:val="00FFFF"/>
                </w14:gs>
              </w14:gsLst>
              <w14:lin w14:ang="5400000" w14:scaled="0"/>
            </w14:gradFill>
          </w14:textFill>
        </w:rPr>
        <w:t>2012</w:t>
      </w:r>
      <w:r w:rsidRPr="006F3266">
        <w:rPr>
          <w:rFonts w:hint="eastAsia"/>
          <w:szCs w:val="24"/>
          <w14:textFill>
            <w14:gradFill>
              <w14:gsLst>
                <w14:gs w14:pos="0">
                  <w14:srgbClr w14:val="00B0F0"/>
                </w14:gs>
                <w14:gs w14:pos="100000">
                  <w14:srgbClr w14:val="00FFFF"/>
                </w14:gs>
              </w14:gsLst>
              <w14:lin w14:ang="5400000" w14:scaled="0"/>
            </w14:gradFill>
          </w14:textFill>
        </w:rPr>
        <w:t>年英國媒體報導，近期在《當代生物學》的期刊上發表了</w:t>
      </w:r>
      <w:proofErr w:type="gramStart"/>
      <w:r w:rsidRPr="006F3266">
        <w:rPr>
          <w:rFonts w:hint="eastAsia"/>
          <w:szCs w:val="24"/>
          <w14:textFill>
            <w14:gradFill>
              <w14:gsLst>
                <w14:gs w14:pos="0">
                  <w14:srgbClr w14:val="00B0F0"/>
                </w14:gs>
                <w14:gs w14:pos="100000">
                  <w14:srgbClr w14:val="00FFFF"/>
                </w14:gs>
              </w14:gsLst>
              <w14:lin w14:ang="5400000" w14:scaled="0"/>
            </w14:gradFill>
          </w14:textFill>
        </w:rPr>
        <w:t>一</w:t>
      </w:r>
      <w:proofErr w:type="gramEnd"/>
      <w:r w:rsidRPr="006F3266">
        <w:rPr>
          <w:rFonts w:hint="eastAsia"/>
          <w:szCs w:val="24"/>
          <w14:textFill>
            <w14:gradFill>
              <w14:gsLst>
                <w14:gs w14:pos="0">
                  <w14:srgbClr w14:val="00B0F0"/>
                </w14:gs>
                <w14:gs w14:pos="100000">
                  <w14:srgbClr w14:val="00FFFF"/>
                </w14:gs>
              </w14:gsLst>
              <w14:lin w14:ang="5400000" w14:scaled="0"/>
            </w14:gradFill>
          </w14:textFill>
        </w:rPr>
        <w:t>項新的科學研究，研究發現狗智商與一個</w:t>
      </w:r>
      <w:r w:rsidRPr="006F3266">
        <w:rPr>
          <w:rFonts w:hint="eastAsia"/>
          <w:szCs w:val="24"/>
          <w14:textFill>
            <w14:gradFill>
              <w14:gsLst>
                <w14:gs w14:pos="0">
                  <w14:srgbClr w14:val="00B0F0"/>
                </w14:gs>
                <w14:gs w14:pos="100000">
                  <w14:srgbClr w14:val="00FFFF"/>
                </w14:gs>
              </w14:gsLst>
              <w14:lin w14:ang="5400000" w14:scaled="0"/>
            </w14:gradFill>
          </w14:textFill>
        </w:rPr>
        <w:t>2</w:t>
      </w:r>
      <w:r w:rsidRPr="006F3266">
        <w:rPr>
          <w:rFonts w:hint="eastAsia"/>
          <w:szCs w:val="24"/>
          <w14:textFill>
            <w14:gradFill>
              <w14:gsLst>
                <w14:gs w14:pos="0">
                  <w14:srgbClr w14:val="00B0F0"/>
                </w14:gs>
                <w14:gs w14:pos="100000">
                  <w14:srgbClr w14:val="00FFFF"/>
                </w14:gs>
              </w14:gsLst>
              <w14:lin w14:ang="5400000" w14:scaled="0"/>
            </w14:gradFill>
          </w14:textFill>
        </w:rPr>
        <w:t>歲幼兒相當類似，並有類似嬰兒的認知技能，不僅能夠了解人類的語言跟想法。團隊更進一步指出，透過狗的眼球運動可得知</w:t>
      </w:r>
      <w:proofErr w:type="gramStart"/>
      <w:r w:rsidRPr="006F3266">
        <w:rPr>
          <w:rFonts w:hint="eastAsia"/>
          <w:szCs w:val="24"/>
          <w14:textFill>
            <w14:gradFill>
              <w14:gsLst>
                <w14:gs w14:pos="0">
                  <w14:srgbClr w14:val="00B0F0"/>
                </w14:gs>
                <w14:gs w14:pos="100000">
                  <w14:srgbClr w14:val="00FFFF"/>
                </w14:gs>
              </w14:gsLst>
              <w14:lin w14:ang="5400000" w14:scaled="0"/>
            </w14:gradFill>
          </w14:textFill>
        </w:rPr>
        <w:t>其腦部</w:t>
      </w:r>
      <w:proofErr w:type="gramEnd"/>
      <w:r w:rsidRPr="006F3266">
        <w:rPr>
          <w:rFonts w:hint="eastAsia"/>
          <w:szCs w:val="24"/>
          <w14:textFill>
            <w14:gradFill>
              <w14:gsLst>
                <w14:gs w14:pos="0">
                  <w14:srgbClr w14:val="00B0F0"/>
                </w14:gs>
                <w14:gs w14:pos="100000">
                  <w14:srgbClr w14:val="00FFFF"/>
                </w14:gs>
              </w14:gsLst>
              <w14:lin w14:ang="5400000" w14:scaled="0"/>
            </w14:gradFill>
          </w14:textFill>
        </w:rPr>
        <w:t>運作，並利用追蹤技術也可以發現部分較聰明的狗還會學習人類的社會技能。</w:t>
      </w:r>
      <w:r w:rsidRPr="006F3266">
        <w:rPr>
          <w:rFonts w:hint="eastAsia"/>
          <w:szCs w:val="24"/>
          <w14:textFill>
            <w14:gradFill>
              <w14:gsLst>
                <w14:gs w14:pos="0">
                  <w14:srgbClr w14:val="00B0F0"/>
                </w14:gs>
                <w14:gs w14:pos="100000">
                  <w14:srgbClr w14:val="00FFFF"/>
                </w14:gs>
              </w14:gsLst>
              <w14:lin w14:ang="5400000" w14:scaled="0"/>
            </w14:gradFill>
          </w14:textFill>
        </w:rPr>
        <w:t>[</w:t>
      </w:r>
      <w:r w:rsidRPr="006F3266">
        <w:rPr>
          <w:rFonts w:hint="eastAsia"/>
          <w:szCs w:val="24"/>
          <w14:textFill>
            <w14:gradFill>
              <w14:gsLst>
                <w14:gs w14:pos="0">
                  <w14:srgbClr w14:val="00B0F0"/>
                </w14:gs>
                <w14:gs w14:pos="100000">
                  <w14:srgbClr w14:val="00FFFF"/>
                </w14:gs>
              </w14:gsLst>
              <w14:lin w14:ang="5400000" w14:scaled="0"/>
            </w14:gradFill>
          </w14:textFill>
        </w:rPr>
        <w:t>來源請求</w:t>
      </w:r>
      <w:r w:rsidRPr="006F3266">
        <w:rPr>
          <w:rFonts w:hint="eastAsia"/>
          <w:szCs w:val="24"/>
          <w14:textFill>
            <w14:gradFill>
              <w14:gsLst>
                <w14:gs w14:pos="0">
                  <w14:srgbClr w14:val="00B0F0"/>
                </w14:gs>
                <w14:gs w14:pos="100000">
                  <w14:srgbClr w14:val="00FFFF"/>
                </w14:gs>
              </w14:gsLst>
              <w14:lin w14:ang="5400000" w14:scaled="0"/>
            </w14:gradFill>
          </w14:textFill>
        </w:rPr>
        <w:t>]</w:t>
      </w: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一些研究發現狗能夠傳遞深度情感，例如</w:t>
      </w:r>
      <w:r w:rsidRPr="006F3266">
        <w:rPr>
          <w:rFonts w:hint="eastAsia"/>
          <w:szCs w:val="24"/>
          <w14:textFill>
            <w14:gradFill>
              <w14:gsLst>
                <w14:gs w14:pos="0">
                  <w14:srgbClr w14:val="00B0F0"/>
                </w14:gs>
                <w14:gs w14:pos="100000">
                  <w14:srgbClr w14:val="00FFFF"/>
                </w14:gs>
              </w14:gsLst>
              <w14:lin w14:ang="5400000" w14:scaled="0"/>
            </w14:gradFill>
          </w14:textFill>
        </w:rPr>
        <w:t>2014</w:t>
      </w:r>
      <w:r w:rsidRPr="006F3266">
        <w:rPr>
          <w:rFonts w:hint="eastAsia"/>
          <w:szCs w:val="24"/>
          <w14:textFill>
            <w14:gradFill>
              <w14:gsLst>
                <w14:gs w14:pos="0">
                  <w14:srgbClr w14:val="00B0F0"/>
                </w14:gs>
                <w14:gs w14:pos="100000">
                  <w14:srgbClr w14:val="00FFFF"/>
                </w14:gs>
              </w14:gsLst>
              <w14:lin w14:ang="5400000" w14:scaled="0"/>
            </w14:gradFill>
          </w14:textFill>
        </w:rPr>
        <w:t>年匈牙利研究人員更成功透過神經成像實驗發現，狗的大腦確實可感受人類情緒，再做出各種貼心反應。這據稱可能是因為其與現代人類的緊密關係造成，在進化中，倖存下的狗會逐步變得和人類生活更緊密。</w:t>
      </w:r>
      <w:r w:rsidRPr="006F3266">
        <w:rPr>
          <w:rFonts w:hint="eastAsia"/>
          <w:szCs w:val="24"/>
          <w14:textFill>
            <w14:gradFill>
              <w14:gsLst>
                <w14:gs w14:pos="0">
                  <w14:srgbClr w14:val="00B0F0"/>
                </w14:gs>
                <w14:gs w14:pos="100000">
                  <w14:srgbClr w14:val="00FFFF"/>
                </w14:gs>
              </w14:gsLst>
              <w14:lin w14:ang="5400000" w14:scaled="0"/>
            </w14:gradFill>
          </w14:textFill>
        </w:rPr>
        <w:t>[</w:t>
      </w:r>
      <w:r w:rsidRPr="006F3266">
        <w:rPr>
          <w:rFonts w:hint="eastAsia"/>
          <w:szCs w:val="24"/>
          <w14:textFill>
            <w14:gradFill>
              <w14:gsLst>
                <w14:gs w14:pos="0">
                  <w14:srgbClr w14:val="00B0F0"/>
                </w14:gs>
                <w14:gs w14:pos="100000">
                  <w14:srgbClr w14:val="00FFFF"/>
                </w14:gs>
              </w14:gsLst>
              <w14:lin w14:ang="5400000" w14:scaled="0"/>
            </w14:gradFill>
          </w14:textFill>
        </w:rPr>
        <w:t>來源請求</w:t>
      </w:r>
      <w:r w:rsidRPr="006F3266">
        <w:rPr>
          <w:rFonts w:hint="eastAsia"/>
          <w:szCs w:val="24"/>
          <w14:textFill>
            <w14:gradFill>
              <w14:gsLst>
                <w14:gs w14:pos="0">
                  <w14:srgbClr w14:val="00B0F0"/>
                </w14:gs>
                <w14:gs w14:pos="100000">
                  <w14:srgbClr w14:val="00FFFF"/>
                </w14:gs>
              </w14:gsLst>
              <w14:lin w14:ang="5400000" w14:scaled="0"/>
            </w14:gradFill>
          </w14:textFill>
        </w:rPr>
        <w:t>]</w:t>
      </w:r>
      <w:r w:rsidRPr="006F3266">
        <w:rPr>
          <w:rFonts w:hint="eastAsia"/>
          <w:szCs w:val="24"/>
          <w14:textFill>
            <w14:gradFill>
              <w14:gsLst>
                <w14:gs w14:pos="0">
                  <w14:srgbClr w14:val="00B0F0"/>
                </w14:gs>
                <w14:gs w14:pos="100000">
                  <w14:srgbClr w14:val="00FFFF"/>
                </w14:gs>
              </w14:gsLst>
              <w14:lin w14:ang="5400000" w14:scaled="0"/>
            </w14:gradFill>
          </w14:textFill>
        </w:rPr>
        <w:t>使用功能性核磁共振發現，經過訓練的狗，腦中左側</w:t>
      </w:r>
      <w:proofErr w:type="gramStart"/>
      <w:r w:rsidRPr="006F3266">
        <w:rPr>
          <w:rFonts w:hint="eastAsia"/>
          <w:szCs w:val="24"/>
          <w14:textFill>
            <w14:gradFill>
              <w14:gsLst>
                <w14:gs w14:pos="0">
                  <w14:srgbClr w14:val="00B0F0"/>
                </w14:gs>
                <w14:gs w14:pos="100000">
                  <w14:srgbClr w14:val="00FFFF"/>
                </w14:gs>
              </w14:gsLst>
              <w14:lin w14:ang="5400000" w14:scaled="0"/>
            </w14:gradFill>
          </w14:textFill>
        </w:rPr>
        <w:t>顳</w:t>
      </w:r>
      <w:proofErr w:type="gramEnd"/>
      <w:r w:rsidRPr="006F3266">
        <w:rPr>
          <w:rFonts w:hint="eastAsia"/>
          <w:szCs w:val="24"/>
          <w14:textFill>
            <w14:gradFill>
              <w14:gsLst>
                <w14:gs w14:pos="0">
                  <w14:srgbClr w14:val="00B0F0"/>
                </w14:gs>
                <w14:gs w14:pos="100000">
                  <w14:srgbClr w14:val="00FFFF"/>
                </w14:gs>
              </w14:gsLst>
              <w14:lin w14:ang="5400000" w14:scaled="0"/>
            </w14:gradFill>
          </w14:textFill>
        </w:rPr>
        <w:t>葉皮質、杏仁核、</w:t>
      </w:r>
      <w:proofErr w:type="gramStart"/>
      <w:r w:rsidRPr="006F3266">
        <w:rPr>
          <w:rFonts w:hint="eastAsia"/>
          <w:szCs w:val="24"/>
          <w14:textFill>
            <w14:gradFill>
              <w14:gsLst>
                <w14:gs w14:pos="0">
                  <w14:srgbClr w14:val="00B0F0"/>
                </w14:gs>
                <w14:gs w14:pos="100000">
                  <w14:srgbClr w14:val="00FFFF"/>
                </w14:gs>
              </w14:gsLst>
              <w14:lin w14:ang="5400000" w14:scaled="0"/>
            </w14:gradFill>
          </w14:textFill>
        </w:rPr>
        <w:t>尾核</w:t>
      </w:r>
      <w:proofErr w:type="gramEnd"/>
      <w:r w:rsidRPr="006F3266">
        <w:rPr>
          <w:rFonts w:hint="eastAsia"/>
          <w:szCs w:val="24"/>
          <w14:textFill>
            <w14:gradFill>
              <w14:gsLst>
                <w14:gs w14:pos="0">
                  <w14:srgbClr w14:val="00B0F0"/>
                </w14:gs>
                <w14:gs w14:pos="100000">
                  <w14:srgbClr w14:val="00FFFF"/>
                </w14:gs>
              </w14:gsLst>
              <w14:lin w14:ang="5400000" w14:scaled="0"/>
            </w14:gradFill>
          </w14:textFill>
        </w:rPr>
        <w:t>、視丘，會對人類</w:t>
      </w:r>
      <w:proofErr w:type="gramStart"/>
      <w:r w:rsidRPr="006F3266">
        <w:rPr>
          <w:rFonts w:hint="eastAsia"/>
          <w:szCs w:val="24"/>
          <w14:textFill>
            <w14:gradFill>
              <w14:gsLst>
                <w14:gs w14:pos="0">
                  <w14:srgbClr w14:val="00B0F0"/>
                </w14:gs>
                <w14:gs w14:pos="100000">
                  <w14:srgbClr w14:val="00FFFF"/>
                </w14:gs>
              </w14:gsLst>
              <w14:lin w14:ang="5400000" w14:scaled="0"/>
            </w14:gradFill>
          </w14:textFill>
        </w:rPr>
        <w:t>所說的字</w:t>
      </w:r>
      <w:proofErr w:type="gramEnd"/>
      <w:r w:rsidRPr="006F3266">
        <w:rPr>
          <w:rFonts w:hint="eastAsia"/>
          <w:szCs w:val="24"/>
          <w14:textFill>
            <w14:gradFill>
              <w14:gsLst>
                <w14:gs w14:pos="0">
                  <w14:srgbClr w14:val="00B0F0"/>
                </w14:gs>
                <w14:gs w14:pos="100000">
                  <w14:srgbClr w14:val="00FFFF"/>
                </w14:gs>
              </w14:gsLst>
              <w14:lin w14:ang="5400000" w14:scaled="0"/>
            </w14:gradFill>
          </w14:textFill>
        </w:rPr>
        <w:t>有反應。</w:t>
      </w:r>
      <w:r w:rsidRPr="006F3266">
        <w:rPr>
          <w:rFonts w:hint="eastAsia"/>
          <w:szCs w:val="24"/>
          <w14:textFill>
            <w14:gradFill>
              <w14:gsLst>
                <w14:gs w14:pos="0">
                  <w14:srgbClr w14:val="00B0F0"/>
                </w14:gs>
                <w14:gs w14:pos="100000">
                  <w14:srgbClr w14:val="00FFFF"/>
                </w14:gs>
              </w14:gsLst>
              <w14:lin w14:ang="5400000" w14:scaled="0"/>
            </w14:gradFill>
          </w14:textFill>
        </w:rPr>
        <w:t>[27]</w:t>
      </w: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p>
    <w:p w:rsidR="006F3266" w:rsidRPr="006F3266" w:rsidRDefault="006F3266" w:rsidP="006F3266">
      <w:pPr>
        <w:rPr>
          <w:szCs w:val="24"/>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估計有</w:t>
      </w:r>
      <w:r w:rsidRPr="006F3266">
        <w:rPr>
          <w:rFonts w:hint="eastAsia"/>
          <w:szCs w:val="24"/>
          <w14:textFill>
            <w14:gradFill>
              <w14:gsLst>
                <w14:gs w14:pos="0">
                  <w14:srgbClr w14:val="00B0F0"/>
                </w14:gs>
                <w14:gs w14:pos="100000">
                  <w14:srgbClr w14:val="00FFFF"/>
                </w14:gs>
              </w14:gsLst>
              <w14:lin w14:ang="5400000" w14:scaled="0"/>
            </w14:gradFill>
          </w14:textFill>
        </w:rPr>
        <w:t>10-20%</w:t>
      </w:r>
      <w:r w:rsidRPr="006F3266">
        <w:rPr>
          <w:rFonts w:hint="eastAsia"/>
          <w:szCs w:val="24"/>
          <w14:textFill>
            <w14:gradFill>
              <w14:gsLst>
                <w14:gs w14:pos="0">
                  <w14:srgbClr w14:val="00B0F0"/>
                </w14:gs>
                <w14:gs w14:pos="100000">
                  <w14:srgbClr w14:val="00FFFF"/>
                </w14:gs>
              </w14:gsLst>
              <w14:lin w14:ang="5400000" w14:scaled="0"/>
            </w14:gradFill>
          </w14:textFill>
        </w:rPr>
        <w:t>的人對貓、狗過敏，但對狗過敏比對貓過敏更難診斷。</w:t>
      </w:r>
      <w:r w:rsidRPr="006F3266">
        <w:rPr>
          <w:rFonts w:hint="eastAsia"/>
          <w:szCs w:val="24"/>
          <w14:textFill>
            <w14:gradFill>
              <w14:gsLst>
                <w14:gs w14:pos="0">
                  <w14:srgbClr w14:val="00B0F0"/>
                </w14:gs>
                <w14:gs w14:pos="100000">
                  <w14:srgbClr w14:val="00FFFF"/>
                </w14:gs>
              </w14:gsLst>
              <w14:lin w14:ang="5400000" w14:scaled="0"/>
            </w14:gradFill>
          </w14:textFill>
        </w:rPr>
        <w:t>[28]2008</w:t>
      </w:r>
      <w:r w:rsidRPr="006F3266">
        <w:rPr>
          <w:rFonts w:hint="eastAsia"/>
          <w:szCs w:val="24"/>
          <w14:textFill>
            <w14:gradFill>
              <w14:gsLst>
                <w14:gs w14:pos="0">
                  <w14:srgbClr w14:val="00B0F0"/>
                </w14:gs>
                <w14:gs w14:pos="100000">
                  <w14:srgbClr w14:val="00FFFF"/>
                </w14:gs>
              </w14:gsLst>
              <w14:lin w14:ang="5400000" w14:scaled="0"/>
            </w14:gradFill>
          </w14:textFill>
        </w:rPr>
        <w:t>年德國慕尼黑海姆霍茲中心流行病學研究所，研究顯示家裡沒養狗的小孩比從出生到六歲家裡有養狗的小孩，容易對引發氣喘、過敏性鼻炎、濕疹的花粉與吸入性過敏原過敏。研究者海恩瑞希認為，早期接觸到</w:t>
      </w:r>
      <w:proofErr w:type="gramStart"/>
      <w:r w:rsidRPr="006F3266">
        <w:rPr>
          <w:rFonts w:hint="eastAsia"/>
          <w:szCs w:val="24"/>
          <w14:textFill>
            <w14:gradFill>
              <w14:gsLst>
                <w14:gs w14:pos="0">
                  <w14:srgbClr w14:val="00B0F0"/>
                </w14:gs>
                <w14:gs w14:pos="100000">
                  <w14:srgbClr w14:val="00FFFF"/>
                </w14:gs>
              </w14:gsLst>
              <w14:lin w14:ang="5400000" w14:scaled="0"/>
            </w14:gradFill>
          </w14:textFill>
        </w:rPr>
        <w:t>狗毛帶進</w:t>
      </w:r>
      <w:proofErr w:type="gramEnd"/>
      <w:r w:rsidRPr="006F3266">
        <w:rPr>
          <w:rFonts w:hint="eastAsia"/>
          <w:szCs w:val="24"/>
          <w14:textFill>
            <w14:gradFill>
              <w14:gsLst>
                <w14:gs w14:pos="0">
                  <w14:srgbClr w14:val="00B0F0"/>
                </w14:gs>
                <w14:gs w14:pos="100000">
                  <w14:srgbClr w14:val="00FFFF"/>
                </w14:gs>
              </w14:gsLst>
              <w14:lin w14:ang="5400000" w14:scaled="0"/>
            </w14:gradFill>
          </w14:textFill>
        </w:rPr>
        <w:t>屋內的細菌，可刺激免疫系統成熟。</w:t>
      </w:r>
      <w:r w:rsidRPr="006F3266">
        <w:rPr>
          <w:rFonts w:hint="eastAsia"/>
          <w:szCs w:val="24"/>
          <w14:textFill>
            <w14:gradFill>
              <w14:gsLst>
                <w14:gs w14:pos="0">
                  <w14:srgbClr w14:val="00B0F0"/>
                </w14:gs>
                <w14:gs w14:pos="100000">
                  <w14:srgbClr w14:val="00FFFF"/>
                </w14:gs>
              </w14:gsLst>
              <w14:lin w14:ang="5400000" w14:scaled="0"/>
            </w14:gradFill>
          </w14:textFill>
        </w:rPr>
        <w:t>[</w:t>
      </w:r>
      <w:r w:rsidRPr="006F3266">
        <w:rPr>
          <w:rFonts w:hint="eastAsia"/>
          <w:szCs w:val="24"/>
          <w14:textFill>
            <w14:gradFill>
              <w14:gsLst>
                <w14:gs w14:pos="0">
                  <w14:srgbClr w14:val="00B0F0"/>
                </w14:gs>
                <w14:gs w14:pos="100000">
                  <w14:srgbClr w14:val="00FFFF"/>
                </w14:gs>
              </w14:gsLst>
              <w14:lin w14:ang="5400000" w14:scaled="0"/>
            </w14:gradFill>
          </w14:textFill>
        </w:rPr>
        <w:t>來源請求</w:t>
      </w:r>
      <w:r w:rsidRPr="006F3266">
        <w:rPr>
          <w:rFonts w:hint="eastAsia"/>
          <w:szCs w:val="24"/>
          <w14:textFill>
            <w14:gradFill>
              <w14:gsLst>
                <w14:gs w14:pos="0">
                  <w14:srgbClr w14:val="00B0F0"/>
                </w14:gs>
                <w14:gs w14:pos="100000">
                  <w14:srgbClr w14:val="00FFFF"/>
                </w14:gs>
              </w14:gsLst>
              <w14:lin w14:ang="5400000" w14:scaled="0"/>
            </w14:gradFill>
          </w14:textFill>
        </w:rPr>
        <w:t>]</w:t>
      </w:r>
      <w:r w:rsidRPr="006F3266">
        <w:rPr>
          <w:rFonts w:hint="eastAsia"/>
          <w:szCs w:val="24"/>
          <w14:textFill>
            <w14:gradFill>
              <w14:gsLst>
                <w14:gs w14:pos="0">
                  <w14:srgbClr w14:val="00B0F0"/>
                </w14:gs>
                <w14:gs w14:pos="100000">
                  <w14:srgbClr w14:val="00FFFF"/>
                </w14:gs>
              </w14:gsLst>
              <w14:lin w14:ang="5400000" w14:scaled="0"/>
            </w14:gradFill>
          </w14:textFill>
        </w:rPr>
        <w:t>另外有研究顯示，出生後一年內家中有寵物的幼童，在</w:t>
      </w:r>
      <w:r w:rsidRPr="006F3266">
        <w:rPr>
          <w:rFonts w:hint="eastAsia"/>
          <w:szCs w:val="24"/>
          <w14:textFill>
            <w14:gradFill>
              <w14:gsLst>
                <w14:gs w14:pos="0">
                  <w14:srgbClr w14:val="00B0F0"/>
                </w14:gs>
                <w14:gs w14:pos="100000">
                  <w14:srgbClr w14:val="00FFFF"/>
                </w14:gs>
              </w14:gsLst>
              <w14:lin w14:ang="5400000" w14:scaled="0"/>
            </w14:gradFill>
          </w14:textFill>
        </w:rPr>
        <w:t>7-9</w:t>
      </w:r>
      <w:r w:rsidRPr="006F3266">
        <w:rPr>
          <w:rFonts w:hint="eastAsia"/>
          <w:szCs w:val="24"/>
          <w14:textFill>
            <w14:gradFill>
              <w14:gsLst>
                <w14:gs w14:pos="0">
                  <w14:srgbClr w14:val="00B0F0"/>
                </w14:gs>
                <w14:gs w14:pos="100000">
                  <w14:srgbClr w14:val="00FFFF"/>
                </w14:gs>
              </w14:gsLst>
              <w14:lin w14:ang="5400000" w14:scaled="0"/>
            </w14:gradFill>
          </w14:textFill>
        </w:rPr>
        <w:t>歲時過敏性疾病盛行率較低，暗示著寵物貓狗或許有助於防止過敏發生。</w:t>
      </w:r>
    </w:p>
    <w:p w:rsidR="006F3266" w:rsidRPr="006F3266" w:rsidRDefault="006F3266" w:rsidP="00A72D47">
      <w:pPr>
        <w:rPr>
          <w:szCs w:val="24"/>
          <w14:textFill>
            <w14:gradFill>
              <w14:gsLst>
                <w14:gs w14:pos="0">
                  <w14:srgbClr w14:val="00B0F0"/>
                </w14:gs>
                <w14:gs w14:pos="100000">
                  <w14:srgbClr w14:val="00FFFF"/>
                </w14:gs>
              </w14:gsLst>
              <w14:lin w14:ang="5400000" w14:scaled="0"/>
            </w14:gradFill>
          </w14:textFill>
        </w:rPr>
      </w:pPr>
    </w:p>
    <w:p w:rsidR="006F3266" w:rsidRPr="006F3266" w:rsidRDefault="006F3266" w:rsidP="00A72D47">
      <w:pPr>
        <w:rPr>
          <w:szCs w:val="24"/>
          <w14:textFill>
            <w14:gradFill>
              <w14:gsLst>
                <w14:gs w14:pos="0">
                  <w14:srgbClr w14:val="00B0F0"/>
                </w14:gs>
                <w14:gs w14:pos="100000">
                  <w14:srgbClr w14:val="00FFFF"/>
                </w14:gs>
              </w14:gsLst>
              <w14:lin w14:ang="5400000" w14:scaled="0"/>
            </w14:gradFill>
          </w14:textFill>
        </w:rPr>
      </w:pPr>
    </w:p>
    <w:p w:rsidR="006F3266" w:rsidRPr="006F3266" w:rsidRDefault="006F3266" w:rsidP="00A72D47">
      <w:pPr>
        <w:rPr>
          <w:szCs w:val="24"/>
          <w14:textFill>
            <w14:gradFill>
              <w14:gsLst>
                <w14:gs w14:pos="0">
                  <w14:srgbClr w14:val="00B0F0"/>
                </w14:gs>
                <w14:gs w14:pos="100000">
                  <w14:srgbClr w14:val="00FFFF"/>
                </w14:gs>
              </w14:gsLst>
              <w14:lin w14:ang="5400000" w14:scaled="0"/>
            </w14:gradFill>
          </w14:textFill>
        </w:rPr>
      </w:pPr>
    </w:p>
    <w:p w:rsidR="006F3266" w:rsidRPr="006F3266" w:rsidRDefault="006F3266" w:rsidP="00A72D47">
      <w:pPr>
        <w:rPr>
          <w:szCs w:val="24"/>
          <w14:textFill>
            <w14:gradFill>
              <w14:gsLst>
                <w14:gs w14:pos="0">
                  <w14:srgbClr w14:val="00B0F0"/>
                </w14:gs>
                <w14:gs w14:pos="100000">
                  <w14:srgbClr w14:val="00FFFF"/>
                </w14:gs>
              </w14:gsLst>
              <w14:lin w14:ang="5400000" w14:scaled="0"/>
            </w14:gradFill>
          </w14:textFill>
        </w:rPr>
      </w:pPr>
    </w:p>
    <w:p w:rsidR="00A72D47" w:rsidRPr="006F3266" w:rsidRDefault="00A72D47" w:rsidP="00A72D47">
      <w:pPr>
        <w:rPr>
          <w:szCs w:val="24"/>
          <w14:textFill>
            <w14:gradFill>
              <w14:gsLst>
                <w14:gs w14:pos="0">
                  <w14:srgbClr w14:val="00B0F0"/>
                </w14:gs>
                <w14:gs w14:pos="100000">
                  <w14:srgbClr w14:val="00FFFF"/>
                </w14:gs>
              </w14:gsLst>
              <w14:lin w14:ang="5400000" w14:scaled="0"/>
            </w14:gradFill>
          </w14:textFill>
        </w:rPr>
      </w:pPr>
      <w:r w:rsidRPr="006F3266">
        <w:rPr>
          <w:rFonts w:hint="eastAsia"/>
          <w:szCs w:val="24"/>
          <w14:textFill>
            <w14:gradFill>
              <w14:gsLst>
                <w14:gs w14:pos="0">
                  <w14:srgbClr w14:val="00B0F0"/>
                </w14:gs>
                <w14:gs w14:pos="100000">
                  <w14:srgbClr w14:val="00FFFF"/>
                </w14:gs>
              </w14:gsLst>
              <w14:lin w14:ang="5400000" w14:scaled="0"/>
            </w14:gradFill>
          </w14:textFill>
        </w:rPr>
        <w:t>資料來源：</w:t>
      </w:r>
      <w:r w:rsidRPr="006F3266">
        <w:rPr>
          <w:szCs w:val="24"/>
          <w14:textFill>
            <w14:gradFill>
              <w14:gsLst>
                <w14:gs w14:pos="0">
                  <w14:srgbClr w14:val="00B0F0"/>
                </w14:gs>
                <w14:gs w14:pos="100000">
                  <w14:srgbClr w14:val="00FFFF"/>
                </w14:gs>
              </w14:gsLst>
              <w14:lin w14:ang="5400000" w14:scaled="0"/>
            </w14:gradFill>
          </w14:textFill>
        </w:rPr>
        <w:t>https://zh.wikipedia.org/wiki/%E7%8C%AB#%E7%94%9F%E6%B4%BB%E5%8F%B2</w:t>
      </w:r>
    </w:p>
    <w:sectPr w:rsidR="00A72D47" w:rsidRPr="006F3266" w:rsidSect="00793E31">
      <w:headerReference w:type="default" r:id="rId11"/>
      <w:footerReference w:type="default" r:id="rId12"/>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E31" w:rsidRDefault="00793E31" w:rsidP="00793E31">
      <w:r>
        <w:separator/>
      </w:r>
    </w:p>
  </w:endnote>
  <w:endnote w:type="continuationSeparator" w:id="0">
    <w:p w:rsidR="00793E31" w:rsidRDefault="00793E31" w:rsidP="0079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行書">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61284"/>
      <w:docPartObj>
        <w:docPartGallery w:val="Page Numbers (Bottom of Page)"/>
        <w:docPartUnique/>
      </w:docPartObj>
    </w:sdtPr>
    <w:sdtContent>
      <w:p w:rsidR="00FB10AB" w:rsidRDefault="00FB10AB">
        <w:pPr>
          <w:pStyle w:val="a7"/>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B10AB" w:rsidRDefault="00FB10AB">
                                <w:pPr>
                                  <w:pStyle w:val="a7"/>
                                  <w:jc w:val="center"/>
                                  <w:rPr>
                                    <w:sz w:val="16"/>
                                    <w:szCs w:val="16"/>
                                  </w:rPr>
                                </w:pPr>
                                <w:r>
                                  <w:rPr>
                                    <w:sz w:val="22"/>
                                    <w:szCs w:val="22"/>
                                  </w:rPr>
                                  <w:fldChar w:fldCharType="begin"/>
                                </w:r>
                                <w:r>
                                  <w:instrText>PAGE    \* MERGEFORMAT</w:instrText>
                                </w:r>
                                <w:r>
                                  <w:rPr>
                                    <w:sz w:val="22"/>
                                    <w:szCs w:val="22"/>
                                  </w:rPr>
                                  <w:fldChar w:fldCharType="separate"/>
                                </w:r>
                                <w:r w:rsidRPr="00FB10AB">
                                  <w:rPr>
                                    <w:noProof/>
                                    <w:sz w:val="16"/>
                                    <w:szCs w:val="16"/>
                                    <w:lang w:val="zh-TW"/>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4" o:spid="_x0000_s1027"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" strokecolor="#7f7f7f"/>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" filled="f" strokecolor="#7f7f7f">
                    <v:textbox>
                      <w:txbxContent>
                        <w:p w:rsidR="00FB10AB" w:rsidRDefault="00FB10AB">
                          <w:pPr>
                            <w:pStyle w:val="a7"/>
                            <w:jc w:val="center"/>
                            <w:rPr>
                              <w:sz w:val="16"/>
                              <w:szCs w:val="16"/>
                            </w:rPr>
                          </w:pPr>
                          <w:r>
                            <w:rPr>
                              <w:sz w:val="22"/>
                              <w:szCs w:val="22"/>
                            </w:rPr>
                            <w:fldChar w:fldCharType="begin"/>
                          </w:r>
                          <w:r>
                            <w:instrText>PAGE    \* MERGEFORMAT</w:instrText>
                          </w:r>
                          <w:r>
                            <w:rPr>
                              <w:sz w:val="22"/>
                              <w:szCs w:val="22"/>
                            </w:rPr>
                            <w:fldChar w:fldCharType="separate"/>
                          </w:r>
                          <w:r w:rsidRPr="00FB10AB">
                            <w:rPr>
                              <w:noProof/>
                              <w:sz w:val="16"/>
                              <w:szCs w:val="16"/>
                              <w:lang w:val="zh-TW"/>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E31" w:rsidRDefault="00793E31" w:rsidP="00793E31">
      <w:r>
        <w:separator/>
      </w:r>
    </w:p>
  </w:footnote>
  <w:footnote w:type="continuationSeparator" w:id="0">
    <w:p w:rsidR="00793E31" w:rsidRDefault="00793E31" w:rsidP="0079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E31" w:rsidRDefault="00FB10AB">
    <w:pPr>
      <w:pStyle w:val="a5"/>
      <w:jc w:val="right"/>
      <w:rPr>
        <w:color w:val="8496B0" w:themeColor="text2" w:themeTint="99"/>
        <w:sz w:val="24"/>
        <w:szCs w:val="24"/>
      </w:rPr>
    </w:pPr>
    <w:r>
      <w:rPr>
        <w:rFonts w:hint="eastAsia"/>
        <w:color w:val="8496B0" w:themeColor="text2" w:themeTint="99"/>
        <w:sz w:val="24"/>
        <w:szCs w:val="24"/>
        <w:lang w:val="zh-TW"/>
      </w:rPr>
      <w:t>貓、</w:t>
    </w:r>
    <w:r w:rsidR="00793E31">
      <w:rPr>
        <w:color w:val="8496B0" w:themeColor="text2" w:themeTint="99"/>
        <w:sz w:val="24"/>
        <w:szCs w:val="24"/>
        <w:lang w:val="zh-TW"/>
      </w:rPr>
      <w:t xml:space="preserve"> </w:t>
    </w:r>
    <w:r>
      <w:rPr>
        <w:rFonts w:hint="eastAsia"/>
        <w:color w:val="8496B0" w:themeColor="text2" w:themeTint="99"/>
        <w:sz w:val="24"/>
        <w:szCs w:val="24"/>
      </w:rPr>
      <w:t>狗</w:t>
    </w:r>
  </w:p>
  <w:p w:rsidR="00793E31" w:rsidRDefault="00793E3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rules v:ext="edit">
        <o:r id="V:Rule1" type="connector" idref="#AutoShape 7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1F"/>
    <w:rsid w:val="005A411F"/>
    <w:rsid w:val="006F3266"/>
    <w:rsid w:val="00713D4A"/>
    <w:rsid w:val="00787282"/>
    <w:rsid w:val="00793E31"/>
    <w:rsid w:val="007C37CF"/>
    <w:rsid w:val="00882462"/>
    <w:rsid w:val="00A72D47"/>
    <w:rsid w:val="00FB10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BC2C9"/>
  <w15:chartTrackingRefBased/>
  <w15:docId w15:val="{467FFFB2-768F-4A28-81B2-389798F6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5A411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5A411F"/>
    <w:rPr>
      <w:rFonts w:ascii="新細明體" w:eastAsia="新細明體" w:hAnsi="新細明體" w:cs="新細明體"/>
      <w:b/>
      <w:bCs/>
      <w:kern w:val="0"/>
      <w:sz w:val="27"/>
      <w:szCs w:val="27"/>
    </w:rPr>
  </w:style>
  <w:style w:type="character" w:customStyle="1" w:styleId="mw-headline">
    <w:name w:val="mw-headline"/>
    <w:basedOn w:val="a0"/>
    <w:rsid w:val="005A411F"/>
  </w:style>
  <w:style w:type="paragraph" w:styleId="a3">
    <w:name w:val="No Spacing"/>
    <w:link w:val="a4"/>
    <w:uiPriority w:val="1"/>
    <w:qFormat/>
    <w:rsid w:val="00793E31"/>
    <w:rPr>
      <w:kern w:val="0"/>
      <w:sz w:val="22"/>
    </w:rPr>
  </w:style>
  <w:style w:type="character" w:customStyle="1" w:styleId="a4">
    <w:name w:val="無間距 字元"/>
    <w:basedOn w:val="a0"/>
    <w:link w:val="a3"/>
    <w:uiPriority w:val="1"/>
    <w:rsid w:val="00793E31"/>
    <w:rPr>
      <w:kern w:val="0"/>
      <w:sz w:val="22"/>
    </w:rPr>
  </w:style>
  <w:style w:type="paragraph" w:styleId="a5">
    <w:name w:val="header"/>
    <w:basedOn w:val="a"/>
    <w:link w:val="a6"/>
    <w:uiPriority w:val="99"/>
    <w:unhideWhenUsed/>
    <w:rsid w:val="00793E31"/>
    <w:pPr>
      <w:tabs>
        <w:tab w:val="center" w:pos="4153"/>
        <w:tab w:val="right" w:pos="8306"/>
      </w:tabs>
      <w:snapToGrid w:val="0"/>
    </w:pPr>
    <w:rPr>
      <w:sz w:val="20"/>
      <w:szCs w:val="20"/>
    </w:rPr>
  </w:style>
  <w:style w:type="character" w:customStyle="1" w:styleId="a6">
    <w:name w:val="頁首 字元"/>
    <w:basedOn w:val="a0"/>
    <w:link w:val="a5"/>
    <w:uiPriority w:val="99"/>
    <w:rsid w:val="00793E31"/>
    <w:rPr>
      <w:sz w:val="20"/>
      <w:szCs w:val="20"/>
    </w:rPr>
  </w:style>
  <w:style w:type="paragraph" w:styleId="a7">
    <w:name w:val="footer"/>
    <w:basedOn w:val="a"/>
    <w:link w:val="a8"/>
    <w:uiPriority w:val="99"/>
    <w:unhideWhenUsed/>
    <w:rsid w:val="00793E31"/>
    <w:pPr>
      <w:tabs>
        <w:tab w:val="center" w:pos="4153"/>
        <w:tab w:val="right" w:pos="8306"/>
      </w:tabs>
      <w:snapToGrid w:val="0"/>
    </w:pPr>
    <w:rPr>
      <w:sz w:val="20"/>
      <w:szCs w:val="20"/>
    </w:rPr>
  </w:style>
  <w:style w:type="character" w:customStyle="1" w:styleId="a8">
    <w:name w:val="頁尾 字元"/>
    <w:basedOn w:val="a0"/>
    <w:link w:val="a7"/>
    <w:uiPriority w:val="99"/>
    <w:rsid w:val="00793E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6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04BFAF7A4D49DF8E434916906F921C"/>
        <w:category>
          <w:name w:val="一般"/>
          <w:gallery w:val="placeholder"/>
        </w:category>
        <w:types>
          <w:type w:val="bbPlcHdr"/>
        </w:types>
        <w:behaviors>
          <w:behavior w:val="content"/>
        </w:behaviors>
        <w:guid w:val="{89BF04F6-A19B-4F08-902B-C95553B31CDC}"/>
      </w:docPartPr>
      <w:docPartBody>
        <w:p w:rsidR="00000000" w:rsidRDefault="008B4055" w:rsidP="008B4055">
          <w:pPr>
            <w:pStyle w:val="7804BFAF7A4D49DF8E434916906F921C"/>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文鼎中行書">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55"/>
    <w:rsid w:val="008B40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804BFAF7A4D49DF8E434916906F921C">
    <w:name w:val="7804BFAF7A4D49DF8E434916906F921C"/>
    <w:rsid w:val="008B4055"/>
    <w:pPr>
      <w:widowControl w:val="0"/>
    </w:pPr>
  </w:style>
  <w:style w:type="paragraph" w:customStyle="1" w:styleId="B1A1BEB1552E491EBDCC085C3EF7F305">
    <w:name w:val="B1A1BEB1552E491EBDCC085C3EF7F305"/>
    <w:rsid w:val="008B405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6BCA-5A4B-4F81-A127-030F31B4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貓、狗 簡介</dc:title>
  <dc:subject/>
  <dc:creator>Windows 使用者</dc:creator>
  <cp:keywords/>
  <dc:description/>
  <cp:lastModifiedBy>Windows 使用者</cp:lastModifiedBy>
  <cp:revision>3</cp:revision>
  <dcterms:created xsi:type="dcterms:W3CDTF">2020-06-09T02:02:00Z</dcterms:created>
  <dcterms:modified xsi:type="dcterms:W3CDTF">2020-06-23T02:04:00Z</dcterms:modified>
</cp:coreProperties>
</file>