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04473887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:rsidR="003F6AA7" w:rsidRDefault="003F6AA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590549</wp:posOffset>
                    </wp:positionV>
                    <wp:extent cx="6858000" cy="9166975"/>
                    <wp:effectExtent l="0" t="0" r="0" b="0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66975"/>
                              <a:chOff x="0" y="104775"/>
                              <a:chExt cx="6858000" cy="9166975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6AA7" w:rsidRDefault="003F6AA7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3F6AA7" w:rsidRDefault="003F6AA7">
                                  <w:pPr>
                                    <w:pStyle w:val="a9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104775"/>
                                <a:ext cx="6858000" cy="75643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特圓" w:eastAsia="文鼎中特圓" w:hAnsi="清松手寫體2" w:cstheme="majorBidi" w:hint="eastAsia"/>
                                      <w:color w:val="C45911" w:themeColor="accent2" w:themeShade="BF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F6AA7" w:rsidRPr="003F6AA7" w:rsidRDefault="003F6AA7" w:rsidP="003F6AA7">
                                      <w:pPr>
                                        <w:pStyle w:val="a9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="文鼎新潮ＰＯＰ體P" w:eastAsia="文鼎新潮ＰＯＰ體P" w:hAnsiTheme="majorHAnsi" w:cstheme="majorBidi" w:hint="eastAsia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3F6AA7">
                                        <w:rPr>
                                          <w:rFonts w:ascii="文鼎中特圓" w:eastAsia="文鼎中特圓" w:hAnsi="清松手寫體2" w:cstheme="majorBidi" w:hint="eastAsia"/>
                                          <w:color w:val="C45911" w:themeColor="accent2" w:themeShade="BF"/>
                                          <w:sz w:val="144"/>
                                          <w:szCs w:val="144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  <w:p w:rsidR="003F6AA7" w:rsidRDefault="0062052F">
                                  <w:pPr>
                                    <w:pStyle w:val="a9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62052F">
                                    <w:drawing>
                                      <wp:inline distT="0" distB="0" distL="0" distR="0">
                                        <wp:extent cx="4088674" cy="4088674"/>
                                        <wp:effectExtent l="0" t="0" r="7620" b="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619" cy="4095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35.25pt;margin-top:46.5pt;width:540pt;height:721.8pt;z-index:-251654144;mso-position-horizontal-relative:page;mso-position-vertical-relative:page" coordorigin=",1047" coordsize="68580,9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3F6AA7" w:rsidRDefault="003F6AA7">
                            <w:pPr>
                              <w:pStyle w:val="a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F6AA7" w:rsidRDefault="003F6AA7">
                            <w:pPr>
                              <w:pStyle w:val="a9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top:1047;width:68580;height:75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文鼎中特圓" w:eastAsia="文鼎中特圓" w:hAnsi="清松手寫體2" w:cstheme="majorBidi" w:hint="eastAsia"/>
                                <w:color w:val="C45911" w:themeColor="accent2" w:themeShade="BF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F6AA7" w:rsidRPr="003F6AA7" w:rsidRDefault="003F6AA7" w:rsidP="003F6AA7">
                                <w:pPr>
                                  <w:pStyle w:val="a9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="文鼎新潮ＰＯＰ體P" w:eastAsia="文鼎新潮ＰＯＰ體P" w:hAnsiTheme="majorHAnsi" w:cstheme="majorBidi" w:hint="eastAsia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3F6AA7">
                                  <w:rPr>
                                    <w:rFonts w:ascii="文鼎中特圓" w:eastAsia="文鼎中特圓" w:hAnsi="清松手寫體2" w:cstheme="majorBidi" w:hint="eastAsia"/>
                                    <w:color w:val="C45911" w:themeColor="accent2" w:themeShade="BF"/>
                                    <w:sz w:val="144"/>
                                    <w:szCs w:val="144"/>
                                  </w:rPr>
                                  <w:t>柴犬</w:t>
                                </w:r>
                              </w:p>
                            </w:sdtContent>
                          </w:sdt>
                          <w:p w:rsidR="003F6AA7" w:rsidRDefault="0062052F">
                            <w:pPr>
                              <w:pStyle w:val="a9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62052F">
                              <w:drawing>
                                <wp:inline distT="0" distB="0" distL="0" distR="0">
                                  <wp:extent cx="4088674" cy="4088674"/>
                                  <wp:effectExtent l="0" t="0" r="762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619" cy="4095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F6AA7" w:rsidRDefault="003F6AA7">
          <w:pPr>
            <w:widowControl/>
            <w:rPr>
              <w:sz w:val="48"/>
              <w:szCs w:val="48"/>
            </w:rPr>
          </w:pPr>
          <w:bookmarkStart w:id="0" w:name="_GoBack"/>
          <w:r>
            <w:rPr>
              <w:sz w:val="48"/>
              <w:szCs w:val="48"/>
            </w:rPr>
            <w:br w:type="page"/>
          </w:r>
        </w:p>
      </w:sdtContent>
    </w:sdt>
    <w:bookmarkEnd w:id="0"/>
    <w:p w:rsidR="000D79C6" w:rsidRPr="000F7A43" w:rsidRDefault="008077A0">
      <w:pPr>
        <w:rPr>
          <w:sz w:val="48"/>
          <w:szCs w:val="48"/>
        </w:rPr>
      </w:pPr>
      <w:r w:rsidRPr="000F7A43">
        <w:rPr>
          <w:rFonts w:hint="eastAsia"/>
          <w:sz w:val="48"/>
          <w:szCs w:val="48"/>
        </w:rPr>
        <w:t>柴犬</w:t>
      </w:r>
    </w:p>
    <w:p w:rsidR="008077A0" w:rsidRDefault="008077A0"/>
    <w:p w:rsidR="008077A0" w:rsidRPr="000F7A43" w:rsidRDefault="008077A0" w:rsidP="008077A0">
      <w:pPr>
        <w:rPr>
          <w:rFonts w:ascii="文鼎中特圓" w:eastAsia="文鼎中特圓"/>
          <w:sz w:val="40"/>
          <w:szCs w:val="40"/>
        </w:rPr>
      </w:pPr>
      <w:r w:rsidRPr="000F7A43">
        <w:rPr>
          <w:rFonts w:ascii="文鼎中特圓" w:eastAsia="文鼎中特圓" w:hint="eastAsia"/>
          <w:sz w:val="40"/>
          <w:szCs w:val="40"/>
        </w:rPr>
        <w:t>簡介：</w:t>
      </w:r>
    </w:p>
    <w:p w:rsidR="008077A0" w:rsidRPr="001174B4" w:rsidRDefault="006E0D4D" w:rsidP="008077A0">
      <w:pPr>
        <w:rPr>
          <w:rFonts w:ascii="文鼎中廣告體" w:eastAsia="文鼎中廣告體" w:hint="eastAsia"/>
          <w:sz w:val="30"/>
          <w:szCs w:val="30"/>
        </w:rPr>
      </w:pPr>
      <w:r w:rsidRPr="001174B4">
        <w:rPr>
          <w:rFonts w:ascii="文鼎中廣告體" w:eastAsia="文鼎中廣告體" w:hint="eastAsia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2905125</wp:posOffset>
            </wp:positionH>
            <wp:positionV relativeFrom="paragraph">
              <wp:posOffset>285115</wp:posOffset>
            </wp:positionV>
            <wp:extent cx="260985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42" y="21288"/>
                <wp:lineTo x="21442" y="0"/>
                <wp:lineTo x="0" y="0"/>
              </wp:wrapPolygon>
            </wp:wrapTight>
            <wp:docPr id="1" name="圖片 1" descr="https://upload.wikimedia.org/wikipedia/commons/2/22/Pride_of_Pets_Dog_Show%2C_2011_%28627138877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2/Pride_of_Pets_Dog_Show%2C_2011_%286271388774%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7A0" w:rsidRPr="001174B4">
        <w:rPr>
          <w:rFonts w:ascii="文鼎中廣告體" w:eastAsia="文鼎中廣告體" w:hint="eastAsia"/>
          <w:sz w:val="30"/>
          <w:szCs w:val="30"/>
        </w:rPr>
        <w:t>柴犬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（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日語：柴犬／しばいぬ，學名：</w:t>
      </w:r>
      <w:proofErr w:type="spellStart"/>
      <w:r w:rsidR="008077A0" w:rsidRPr="001174B4">
        <w:rPr>
          <w:rFonts w:ascii="文鼎中廣告體" w:eastAsia="文鼎中廣告體" w:hint="eastAsia"/>
          <w:sz w:val="30"/>
          <w:szCs w:val="30"/>
        </w:rPr>
        <w:t>Canis</w:t>
      </w:r>
      <w:proofErr w:type="spellEnd"/>
      <w:r w:rsidR="008077A0" w:rsidRPr="001174B4">
        <w:rPr>
          <w:rFonts w:ascii="文鼎中廣告體" w:eastAsia="文鼎中廣告體" w:hint="eastAsia"/>
          <w:sz w:val="30"/>
          <w:szCs w:val="30"/>
        </w:rPr>
        <w:t xml:space="preserve"> lupus </w:t>
      </w:r>
      <w:proofErr w:type="spellStart"/>
      <w:r w:rsidR="008077A0" w:rsidRPr="001174B4">
        <w:rPr>
          <w:rFonts w:ascii="文鼎中廣告體" w:eastAsia="文鼎中廣告體" w:hint="eastAsia"/>
          <w:sz w:val="30"/>
          <w:szCs w:val="30"/>
        </w:rPr>
        <w:t>familiaris</w:t>
      </w:r>
      <w:proofErr w:type="spellEnd"/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）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，日本犬種之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一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。屬於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小型犬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種。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柴犬於1936年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（昭和11年）12月16日被指定為日本的天然紀念物[1]（指定了六種日本犬種的其中一個），亦是現存六種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日本犬中其中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一種</w:t>
      </w:r>
      <w:proofErr w:type="gramStart"/>
      <w:r w:rsidR="008077A0" w:rsidRPr="001174B4">
        <w:rPr>
          <w:rFonts w:ascii="文鼎中廣告體" w:eastAsia="文鼎中廣告體" w:hint="eastAsia"/>
          <w:sz w:val="30"/>
          <w:szCs w:val="30"/>
        </w:rPr>
        <w:t>小型犬</w:t>
      </w:r>
      <w:proofErr w:type="gramEnd"/>
      <w:r w:rsidR="008077A0" w:rsidRPr="001174B4">
        <w:rPr>
          <w:rFonts w:ascii="文鼎中廣告體" w:eastAsia="文鼎中廣告體" w:hint="eastAsia"/>
          <w:sz w:val="30"/>
          <w:szCs w:val="30"/>
        </w:rPr>
        <w:t>。根據日本犬保存會，日本境內飼養的日本犬種裡，約有八成為柴犬。</w:t>
      </w:r>
    </w:p>
    <w:p w:rsidR="006E0D4D" w:rsidRDefault="006E0D4D"/>
    <w:p w:rsidR="006E0D4D" w:rsidRDefault="006E0D4D"/>
    <w:p w:rsidR="006E0D4D" w:rsidRDefault="006E0D4D"/>
    <w:p w:rsidR="006E0D4D" w:rsidRDefault="006E0D4D"/>
    <w:p w:rsidR="008077A0" w:rsidRPr="000F7A43" w:rsidRDefault="008077A0">
      <w:pPr>
        <w:rPr>
          <w:sz w:val="40"/>
          <w:szCs w:val="40"/>
        </w:rPr>
      </w:pPr>
      <w:r w:rsidRPr="000F7A43">
        <w:rPr>
          <w:rFonts w:ascii="文鼎中特圓" w:eastAsia="文鼎中特圓" w:hint="eastAsia"/>
          <w:sz w:val="40"/>
          <w:szCs w:val="40"/>
        </w:rPr>
        <w:t>食物</w:t>
      </w:r>
      <w:r w:rsidRPr="000F7A43">
        <w:rPr>
          <w:rFonts w:hint="eastAsia"/>
          <w:sz w:val="40"/>
          <w:szCs w:val="40"/>
        </w:rPr>
        <w:t>：</w:t>
      </w:r>
    </w:p>
    <w:p w:rsidR="008077A0" w:rsidRPr="001174B4" w:rsidRDefault="000F7A43" w:rsidP="008077A0">
      <w:pPr>
        <w:rPr>
          <w:rFonts w:ascii="文鼎中廣告體" w:eastAsia="文鼎中廣告體"/>
          <w:sz w:val="30"/>
          <w:szCs w:val="30"/>
        </w:rPr>
      </w:pPr>
      <w:r w:rsidRPr="001174B4">
        <w:rPr>
          <w:rFonts w:ascii="文鼎中廣告體" w:eastAsia="文鼎中廣告體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3067050</wp:posOffset>
            </wp:positionH>
            <wp:positionV relativeFrom="paragraph">
              <wp:posOffset>247650</wp:posOffset>
            </wp:positionV>
            <wp:extent cx="2343150" cy="2161540"/>
            <wp:effectExtent l="0" t="0" r="0" b="0"/>
            <wp:wrapTight wrapText="bothSides">
              <wp:wrapPolygon edited="0">
                <wp:start x="0" y="0"/>
                <wp:lineTo x="0" y="21321"/>
                <wp:lineTo x="21424" y="21321"/>
                <wp:lineTo x="21424" y="0"/>
                <wp:lineTo x="0" y="0"/>
              </wp:wrapPolygon>
            </wp:wrapTight>
            <wp:docPr id="3" name="圖片 3" descr="https://i2.kknews.cc/SIG=kvif4t/127q0000q243o35914q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kknews.cc/SIG=kvif4t/127q0000q243o35914q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8" t="5263" r="14073" b="789"/>
                    <a:stretch/>
                  </pic:blipFill>
                  <pic:spPr bwMode="auto">
                    <a:xfrm>
                      <a:off x="0" y="0"/>
                      <a:ext cx="234315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7A0" w:rsidRPr="001174B4">
        <w:rPr>
          <w:rFonts w:ascii="文鼎中廣告體" w:eastAsia="文鼎中廣告體"/>
          <w:sz w:val="30"/>
          <w:szCs w:val="30"/>
        </w:rPr>
        <w:t>番薯、花菜、胡蘿蔔等比較堅硬的蔬菜，煮熟以後放置冷卻，就是</w:t>
      </w:r>
      <w:proofErr w:type="gramStart"/>
      <w:r w:rsidR="008077A0" w:rsidRPr="001174B4">
        <w:rPr>
          <w:rFonts w:ascii="文鼎中廣告體" w:eastAsia="文鼎中廣告體"/>
          <w:sz w:val="30"/>
          <w:szCs w:val="30"/>
        </w:rPr>
        <w:t>可以給柴犬</w:t>
      </w:r>
      <w:proofErr w:type="gramEnd"/>
      <w:r w:rsidR="008077A0" w:rsidRPr="001174B4">
        <w:rPr>
          <w:rFonts w:ascii="文鼎中廣告體" w:eastAsia="文鼎中廣告體"/>
          <w:sz w:val="30"/>
          <w:szCs w:val="30"/>
        </w:rPr>
        <w:t>餵食的優秀蔬菜</w:t>
      </w:r>
      <w:r w:rsidR="008077A0" w:rsidRPr="001174B4">
        <w:rPr>
          <w:rFonts w:ascii="文鼎中廣告體" w:eastAsia="文鼎中廣告體" w:hint="eastAsia"/>
          <w:sz w:val="30"/>
          <w:szCs w:val="30"/>
        </w:rPr>
        <w:t>。魚肉的營養異常豐富，是</w:t>
      </w:r>
      <w:r w:rsidR="006D0100" w:rsidRPr="001174B4">
        <w:rPr>
          <w:rFonts w:ascii="文鼎中廣告體" w:eastAsia="文鼎中廣告體" w:hint="eastAsia"/>
          <w:sz w:val="30"/>
          <w:szCs w:val="30"/>
        </w:rPr>
        <w:t>柴犬最愛的食物之</w:t>
      </w:r>
      <w:proofErr w:type="gramStart"/>
      <w:r w:rsidR="006D0100" w:rsidRPr="001174B4">
        <w:rPr>
          <w:rFonts w:ascii="文鼎中廣告體" w:eastAsia="文鼎中廣告體" w:hint="eastAsia"/>
          <w:sz w:val="30"/>
          <w:szCs w:val="30"/>
        </w:rPr>
        <w:t>一</w:t>
      </w:r>
      <w:proofErr w:type="gramEnd"/>
      <w:r w:rsidR="006D0100" w:rsidRPr="001174B4">
        <w:rPr>
          <w:rFonts w:ascii="文鼎中廣告體" w:eastAsia="文鼎中廣告體" w:hint="eastAsia"/>
          <w:sz w:val="30"/>
          <w:szCs w:val="30"/>
        </w:rPr>
        <w:t>。</w:t>
      </w:r>
      <w:r w:rsidR="006D0100" w:rsidRPr="001174B4">
        <w:rPr>
          <w:rFonts w:ascii="文鼎中廣告體" w:eastAsia="文鼎中廣告體"/>
          <w:sz w:val="30"/>
          <w:szCs w:val="30"/>
        </w:rPr>
        <w:t>營養的水果對柴犬</w:t>
      </w:r>
      <w:r w:rsidR="006D0100" w:rsidRPr="001174B4">
        <w:rPr>
          <w:rFonts w:ascii="文鼎中廣告體" w:eastAsia="文鼎中廣告體" w:hint="eastAsia"/>
          <w:sz w:val="30"/>
          <w:szCs w:val="30"/>
        </w:rPr>
        <w:t>也</w:t>
      </w:r>
      <w:r w:rsidR="006D0100" w:rsidRPr="001174B4">
        <w:rPr>
          <w:rFonts w:ascii="文鼎中廣告體" w:eastAsia="文鼎中廣告體"/>
          <w:sz w:val="30"/>
          <w:szCs w:val="30"/>
        </w:rPr>
        <w:t>是很好的飯後甜點</w:t>
      </w:r>
      <w:r w:rsidR="006D0100" w:rsidRPr="001174B4">
        <w:rPr>
          <w:rFonts w:ascii="文鼎中廣告體" w:eastAsia="文鼎中廣告體" w:hint="eastAsia"/>
          <w:sz w:val="30"/>
          <w:szCs w:val="30"/>
        </w:rPr>
        <w:t>。</w:t>
      </w:r>
    </w:p>
    <w:p w:rsidR="006E0D4D" w:rsidRPr="001174B4" w:rsidRDefault="006E0D4D" w:rsidP="008077A0">
      <w:pPr>
        <w:rPr>
          <w:rFonts w:ascii="文鼎中特圓" w:eastAsia="文鼎中特圓" w:hint="eastAsia"/>
          <w:sz w:val="30"/>
          <w:szCs w:val="30"/>
        </w:rPr>
      </w:pPr>
    </w:p>
    <w:p w:rsidR="006D0100" w:rsidRPr="001174B4" w:rsidRDefault="006D0100" w:rsidP="008077A0">
      <w:pPr>
        <w:rPr>
          <w:rFonts w:ascii="文鼎中特圓" w:eastAsia="文鼎中特圓" w:hint="eastAsia"/>
          <w:sz w:val="40"/>
          <w:szCs w:val="40"/>
        </w:rPr>
      </w:pPr>
      <w:r w:rsidRPr="001174B4">
        <w:rPr>
          <w:rFonts w:ascii="文鼎中特圓" w:eastAsia="文鼎中特圓" w:hint="eastAsia"/>
          <w:sz w:val="40"/>
          <w:szCs w:val="40"/>
        </w:rPr>
        <w:t>性格：</w:t>
      </w:r>
    </w:p>
    <w:p w:rsidR="006D0100" w:rsidRPr="001174B4" w:rsidRDefault="006D0100" w:rsidP="008077A0">
      <w:pPr>
        <w:rPr>
          <w:rFonts w:ascii="文鼎中廣告體" w:eastAsia="文鼎中廣告體"/>
          <w:sz w:val="30"/>
          <w:szCs w:val="30"/>
        </w:rPr>
      </w:pPr>
      <w:r w:rsidRPr="001174B4">
        <w:rPr>
          <w:rFonts w:ascii="文鼎中廣告體" w:eastAsia="文鼎中廣告體" w:hint="eastAsia"/>
          <w:sz w:val="30"/>
          <w:szCs w:val="30"/>
        </w:rPr>
        <w:t>柴犬天性較為大膽、獨立，同時也有頑固一面。有些柴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警戒心較強，也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有些柴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犬對人類較為友好，但基本上與日本犬的個性相同。柴犬對於主人或其認可的人類較為忠誠，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由於柴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犬在古代是作為追緝獵物的獵犬使用，因此通常具有一定警戒心與攻擊性，一般來說，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母柴犬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的攻擊性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比公柴犬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來得較為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兇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猛。柴犬與貓之間通常能夠和平相處。 柴犬個性固執，如果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沒從幼犬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開始飼養訓練，可能會成為頑固又愛耍脾氣的狗。 柴犬是一種相對自律的犬種，並經常喜歡保持自己身體的潔淨。柴犬經常會用舌頭清潔自己的腳掌和腿部。被飼養的柴犬通常能夠很快適應室內生活。</w:t>
      </w:r>
    </w:p>
    <w:p w:rsidR="006D0100" w:rsidRPr="001174B4" w:rsidRDefault="006D0100" w:rsidP="008077A0">
      <w:pPr>
        <w:rPr>
          <w:rFonts w:ascii="文鼎中廣告體" w:eastAsia="文鼎中廣告體"/>
          <w:sz w:val="30"/>
          <w:szCs w:val="30"/>
        </w:rPr>
      </w:pPr>
    </w:p>
    <w:p w:rsidR="006D0100" w:rsidRPr="001174B4" w:rsidRDefault="001174B4" w:rsidP="008077A0">
      <w:pPr>
        <w:rPr>
          <w:rFonts w:ascii="文鼎中特圓" w:eastAsia="文鼎中特圓" w:hint="eastAsia"/>
          <w:sz w:val="40"/>
          <w:szCs w:val="40"/>
        </w:rPr>
      </w:pPr>
      <w:r>
        <w:rPr>
          <w:rFonts w:ascii="文鼎中特圓" w:eastAsia="文鼎中特圓" w:hint="eastAsia"/>
          <w:sz w:val="40"/>
          <w:szCs w:val="40"/>
        </w:rPr>
        <w:t>歷史</w:t>
      </w:r>
    </w:p>
    <w:p w:rsidR="006E0D4D" w:rsidRPr="001174B4" w:rsidRDefault="002513A0" w:rsidP="001174B4">
      <w:pPr>
        <w:rPr>
          <w:rFonts w:ascii="文鼎中廣告體" w:eastAsia="文鼎中廣告體"/>
          <w:sz w:val="30"/>
          <w:szCs w:val="30"/>
        </w:rPr>
      </w:pPr>
      <w:r w:rsidRPr="001174B4">
        <w:rPr>
          <w:rFonts w:ascii="文鼎中廣告體" w:eastAsia="文鼎中廣告體" w:hint="eastAsia"/>
          <w:sz w:val="30"/>
          <w:szCs w:val="30"/>
        </w:rPr>
        <w:lastRenderedPageBreak/>
        <w:t>柴犬最早是被培育作為狩獵鳥類、昆蟲、兔子等小型動物的獵犬。即使有著試圖保存犬種的努力，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但柴犬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在第二次世界大戰期間因食物短缺和戰後犬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瘟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熱爆發而近乎絕種。後繼的柴犬都是由倖存下來的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三種犬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種培育而成，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三種犬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種分別為長野縣的</w:t>
      </w:r>
      <w:r w:rsidRPr="001174B4">
        <w:rPr>
          <w:rFonts w:ascii="文鼎中廣告體" w:eastAsia="文鼎中廣告體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2428875</wp:posOffset>
            </wp:positionH>
            <wp:positionV relativeFrom="paragraph">
              <wp:posOffset>168910</wp:posOffset>
            </wp:positionV>
            <wp:extent cx="2714625" cy="1815465"/>
            <wp:effectExtent l="0" t="0" r="9525" b="0"/>
            <wp:wrapTight wrapText="bothSides">
              <wp:wrapPolygon edited="0">
                <wp:start x="0" y="0"/>
                <wp:lineTo x="0" y="21305"/>
                <wp:lineTo x="21524" y="21305"/>
                <wp:lineTo x="21524" y="0"/>
                <wp:lineTo x="0" y="0"/>
              </wp:wrapPolygon>
            </wp:wrapTight>
            <wp:docPr id="6" name="圖片 6" descr="https://upload.wikimedia.org/wikipedia/commons/thumb/1/10/Shiba_Inu_cream.jpg/1024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0/Shiba_Inu_cream.jpg/1024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信州柴犬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、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岐阜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縣的美濃柴犬，以及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鳥取縣和島根縣的山陰柴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犬。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信州柴犬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的特徵包括扎實的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裏層犬毛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以及密集的外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層犬毛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，體型屬小型，其顏色為赤色。美濃柴犬則有著厚實、豎起的耳朵。其尾巴為鐮刀型，與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現代柴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犬的卷尾不同。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山陰柴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犬的體型較</w:t>
      </w:r>
      <w:proofErr w:type="gramStart"/>
      <w:r w:rsidRPr="001174B4">
        <w:rPr>
          <w:rFonts w:ascii="文鼎中廣告體" w:eastAsia="文鼎中廣告體" w:hint="eastAsia"/>
          <w:sz w:val="30"/>
          <w:szCs w:val="30"/>
        </w:rPr>
        <w:t>現代柴</w:t>
      </w:r>
      <w:proofErr w:type="gramEnd"/>
      <w:r w:rsidRPr="001174B4">
        <w:rPr>
          <w:rFonts w:ascii="文鼎中廣告體" w:eastAsia="文鼎中廣告體" w:hint="eastAsia"/>
          <w:sz w:val="30"/>
          <w:szCs w:val="30"/>
        </w:rPr>
        <w:t>犬大，並大多為全身黑色，與現代黑色柴犬仍然有部分白色和褐色毛髮的特徵不同。</w:t>
      </w:r>
    </w:p>
    <w:p w:rsidR="006D0100" w:rsidRPr="001174B4" w:rsidRDefault="006D0100" w:rsidP="008077A0">
      <w:pPr>
        <w:rPr>
          <w:rFonts w:ascii="文鼎中廣告體" w:eastAsia="文鼎中廣告體"/>
          <w:sz w:val="30"/>
          <w:szCs w:val="30"/>
        </w:rPr>
      </w:pP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0F7A43" w:rsidRPr="000F7A43" w:rsidRDefault="000F7A43" w:rsidP="000F7A43">
      <w:pPr>
        <w:rPr>
          <w:rFonts w:ascii="Helvetica" w:hAnsi="Helvetica" w:cs="Helvetica"/>
          <w:color w:val="000000"/>
          <w:sz w:val="40"/>
          <w:szCs w:val="40"/>
          <w:shd w:val="clear" w:color="auto" w:fill="FFFFFF"/>
        </w:rPr>
      </w:pPr>
      <w:r w:rsidRPr="000F7A43">
        <w:rPr>
          <w:rFonts w:ascii="Helvetica" w:hAnsi="Helvetica" w:cs="Helvetica" w:hint="eastAsia"/>
          <w:color w:val="000000"/>
          <w:sz w:val="40"/>
          <w:szCs w:val="40"/>
          <w:shd w:val="clear" w:color="auto" w:fill="FFFFFF"/>
        </w:rPr>
        <w:t>資料來源</w:t>
      </w:r>
    </w:p>
    <w:p w:rsidR="006D0100" w:rsidRDefault="006D0100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</w:p>
    <w:p w:rsidR="006D0100" w:rsidRDefault="002746E8" w:rsidP="008077A0">
      <w:hyperlink r:id="rId11" w:history="1">
        <w:r w:rsidR="006D0100">
          <w:rPr>
            <w:rStyle w:val="a3"/>
          </w:rPr>
          <w:t>https://zh.wikipedia.org/wiki/%E6%9F%B4%E7%8A%AC</w:t>
        </w:r>
      </w:hyperlink>
    </w:p>
    <w:p w:rsidR="00B83AA9" w:rsidRDefault="002746E8" w:rsidP="008077A0">
      <w:pPr>
        <w:rPr>
          <w:rStyle w:val="a3"/>
        </w:rPr>
      </w:pPr>
      <w:hyperlink r:id="rId12" w:history="1">
        <w:r w:rsidR="00B83AA9">
          <w:rPr>
            <w:rStyle w:val="a3"/>
          </w:rPr>
          <w:t>https://kknews.cc/zh-tw/pet/52okgo3.html</w:t>
        </w:r>
      </w:hyperlink>
    </w:p>
    <w:p w:rsidR="000F7A43" w:rsidRDefault="002746E8" w:rsidP="008077A0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hyperlink r:id="rId13" w:history="1">
        <w:r w:rsidR="000F7A43" w:rsidRPr="000F7A43">
          <w:rPr>
            <w:color w:val="0000FF"/>
            <w:u w:val="single"/>
          </w:rPr>
          <w:t>https://kknews.cc/pet/rhtmleg3lyn.</w:t>
        </w:r>
      </w:hyperlink>
    </w:p>
    <w:p w:rsidR="000F7A43" w:rsidRDefault="000F7A43" w:rsidP="000F7A43">
      <w:pPr>
        <w:tabs>
          <w:tab w:val="left" w:pos="5145"/>
        </w:tabs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ab/>
      </w:r>
    </w:p>
    <w:p w:rsidR="0062052F" w:rsidRPr="000F7A43" w:rsidRDefault="0062052F" w:rsidP="000F7A43">
      <w:pPr>
        <w:tabs>
          <w:tab w:val="left" w:pos="5145"/>
        </w:tabs>
        <w:rPr>
          <w:rFonts w:ascii="Helvetica" w:hAnsi="Helvetica" w:cs="Helvetica"/>
          <w:sz w:val="27"/>
          <w:szCs w:val="27"/>
        </w:rPr>
      </w:pPr>
      <w:hyperlink r:id="rId14" w:history="1">
        <w:r w:rsidRPr="0062052F">
          <w:rPr>
            <w:color w:val="0000FF"/>
            <w:u w:val="single"/>
          </w:rPr>
          <w:t>https://www.ilikesticker.com/FreeStickerAnimation/F0006810-%E5%B0%8F%E4%B8%89%E7%BE%8E%E6%97%A5-%C3%97-Q%E8%90%8C%E6%9F%B4%E7%8A%AC%E6%96%B0%E7%99%BB%E5%A0%B4/zh-Hant</w:t>
        </w:r>
      </w:hyperlink>
    </w:p>
    <w:sectPr w:rsidR="0062052F" w:rsidRPr="000F7A43" w:rsidSect="003F6AA7"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B4" w:rsidRDefault="001174B4" w:rsidP="001174B4">
      <w:r>
        <w:separator/>
      </w:r>
    </w:p>
  </w:endnote>
  <w:endnote w:type="continuationSeparator" w:id="0">
    <w:p w:rsidR="001174B4" w:rsidRDefault="001174B4" w:rsidP="0011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221184"/>
      <w:docPartObj>
        <w:docPartGallery w:val="Page Numbers (Bottom of Page)"/>
        <w:docPartUnique/>
      </w:docPartObj>
    </w:sdtPr>
    <w:sdtContent>
      <w:p w:rsidR="004A2D1C" w:rsidRDefault="0062052F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" name="書卷 (水平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052F" w:rsidRDefault="0062052F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746E8" w:rsidRPr="002746E8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4" o:spid="_x0000_s1031" type="#_x0000_t98" style="position:absolute;margin-left:0;margin-top:0;width:52.1pt;height:3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Yr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HGMkSQUluvv84/bTd/Tk7su3259fn6LY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dzomK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62052F" w:rsidRDefault="0062052F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746E8" w:rsidRPr="002746E8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B4" w:rsidRDefault="001174B4" w:rsidP="001174B4">
      <w:r>
        <w:separator/>
      </w:r>
    </w:p>
  </w:footnote>
  <w:footnote w:type="continuationSeparator" w:id="0">
    <w:p w:rsidR="001174B4" w:rsidRDefault="001174B4" w:rsidP="0011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2F" w:rsidRDefault="006205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posOffset>166255</wp:posOffset>
              </wp:positionV>
              <wp:extent cx="951873" cy="451262"/>
              <wp:effectExtent l="0" t="0" r="635" b="6350"/>
              <wp:wrapNone/>
              <wp:docPr id="221" name="文字方塊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73" cy="451262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2052F" w:rsidRPr="0062052F" w:rsidRDefault="0062052F">
                          <w:pPr>
                            <w:rPr>
                              <w:rFonts w:ascii="文鼎俏黑體P" w:eastAsia="文鼎俏黑體P" w:hAnsi="清松手寫體2" w:hint="eastAsi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52F">
                            <w:rPr>
                              <w:rFonts w:ascii="文鼎俏黑體P" w:eastAsia="文鼎俏黑體P" w:hAnsi="清松手寫體2" w:hint="eastAsia"/>
                              <w:color w:val="FFFFFF" w:themeColor="background1"/>
                              <w:sz w:val="32"/>
                              <w:szCs w:val="32"/>
                            </w:rPr>
                            <w:t>柴犬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21" o:spid="_x0000_s1030" type="#_x0000_t202" style="position:absolute;margin-left:23.75pt;margin-top:13.1pt;width:74.95pt;height:35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" o:allowincell="f" fillcolor="#1f3763 [1608]" stroked="f">
              <v:textbox inset=",0,,0">
                <w:txbxContent>
                  <w:p w:rsidR="0062052F" w:rsidRPr="0062052F" w:rsidRDefault="0062052F">
                    <w:pPr>
                      <w:rPr>
                        <w:rFonts w:ascii="文鼎俏黑體P" w:eastAsia="文鼎俏黑體P" w:hAnsi="清松手寫體2" w:hint="eastAsia"/>
                        <w:color w:val="FFFFFF" w:themeColor="background1"/>
                        <w:sz w:val="32"/>
                        <w:szCs w:val="32"/>
                      </w:rPr>
                    </w:pPr>
                    <w:r w:rsidRPr="0062052F">
                      <w:rPr>
                        <w:rFonts w:ascii="文鼎俏黑體P" w:eastAsia="文鼎俏黑體P" w:hAnsi="清松手寫體2" w:hint="eastAsia"/>
                        <w:color w:val="FFFFFF" w:themeColor="background1"/>
                        <w:sz w:val="32"/>
                        <w:szCs w:val="32"/>
                      </w:rPr>
                      <w:t>柴犬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2F" w:rsidRDefault="006205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A0"/>
    <w:rsid w:val="000D79C6"/>
    <w:rsid w:val="000F7A43"/>
    <w:rsid w:val="001174B4"/>
    <w:rsid w:val="002513A0"/>
    <w:rsid w:val="002746E8"/>
    <w:rsid w:val="003F6AA7"/>
    <w:rsid w:val="004A2D1C"/>
    <w:rsid w:val="0062052F"/>
    <w:rsid w:val="006D0100"/>
    <w:rsid w:val="006E0D4D"/>
    <w:rsid w:val="00781D30"/>
    <w:rsid w:val="008077A0"/>
    <w:rsid w:val="00B83AA9"/>
    <w:rsid w:val="00C90CD1"/>
    <w:rsid w:val="00E258A6"/>
    <w:rsid w:val="00F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0E9BEE"/>
  <w15:chartTrackingRefBased/>
  <w15:docId w15:val="{777217D6-C456-4A67-B7D1-B930417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10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0D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2513A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17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74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7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74B4"/>
    <w:rPr>
      <w:sz w:val="20"/>
      <w:szCs w:val="20"/>
    </w:rPr>
  </w:style>
  <w:style w:type="paragraph" w:styleId="a9">
    <w:name w:val="No Spacing"/>
    <w:link w:val="aa"/>
    <w:uiPriority w:val="1"/>
    <w:qFormat/>
    <w:rsid w:val="003F6AA7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3F6AA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knews.cc/pet/rhtmleg3lyn.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kknews.cc/zh-tw/pet/52okgo3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6%9F%B4%E7%8A%A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likesticker.com/FreeStickerAnimation/F0006810-%E5%B0%8F%E4%B8%89%E7%BE%8E%E6%97%A5-%C3%97-Q%E8%90%8C%E6%9F%B4%E7%8A%AC%E6%96%B0%E7%99%BB%E5%A0%B4/zh-Ha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889E-23B2-447D-978A-CADC0EC2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32</cp:revision>
  <dcterms:created xsi:type="dcterms:W3CDTF">2020-06-09T02:23:00Z</dcterms:created>
  <dcterms:modified xsi:type="dcterms:W3CDTF">2020-06-23T02:12:00Z</dcterms:modified>
</cp:coreProperties>
</file>