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556" w:type="dxa"/>
        <w:tblLook w:val="04A0" w:firstRow="1" w:lastRow="0" w:firstColumn="1" w:lastColumn="0" w:noHBand="0" w:noVBand="1"/>
      </w:tblPr>
      <w:tblGrid>
        <w:gridCol w:w="1711"/>
        <w:gridCol w:w="1711"/>
        <w:gridCol w:w="1711"/>
        <w:gridCol w:w="1711"/>
        <w:gridCol w:w="1712"/>
      </w:tblGrid>
      <w:tr w:rsidR="008068B6" w:rsidRPr="00E007F9" w:rsidTr="00AB2429">
        <w:trPr>
          <w:trHeight w:val="1620"/>
        </w:trPr>
        <w:tc>
          <w:tcPr>
            <w:tcW w:w="1711" w:type="dxa"/>
          </w:tcPr>
          <w:p w:rsidR="008068B6" w:rsidRPr="00E007F9" w:rsidRDefault="00881758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 w:rsidRPr="00E007F9">
              <w:rPr>
                <w:rFonts w:ascii="文鼎俏黑體P" w:eastAsia="文鼎俏黑體P" w:hint="eastAsia"/>
                <w:szCs w:val="24"/>
              </w:rPr>
              <w:t xml:space="preserve">   </w:t>
            </w:r>
            <w:r w:rsidR="008068B6" w:rsidRPr="00E007F9">
              <w:rPr>
                <w:rFonts w:ascii="文鼎俏黑體P" w:eastAsia="文鼎俏黑體P" w:hint="eastAsia"/>
                <w:szCs w:val="24"/>
              </w:rPr>
              <w:t>起點</w:t>
            </w:r>
          </w:p>
          <w:p w:rsidR="008068B6" w:rsidRPr="00E007F9" w:rsidRDefault="00881758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 w:rsidRPr="00E007F9">
              <w:rPr>
                <w:rFonts w:ascii="文鼎俏黑體P" w:eastAsia="文鼎俏黑體P" w:hint="eastAsia"/>
                <w:szCs w:val="24"/>
              </w:rPr>
              <w:t>經過可獲得</w:t>
            </w:r>
          </w:p>
          <w:p w:rsidR="00881758" w:rsidRPr="00E007F9" w:rsidRDefault="00881758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 w:rsidRPr="00E007F9">
              <w:rPr>
                <w:rFonts w:ascii="文鼎俏黑體P" w:eastAsia="文鼎俏黑體P" w:hint="eastAsia"/>
                <w:szCs w:val="24"/>
              </w:rPr>
              <w:t>獎金200元</w:t>
            </w:r>
          </w:p>
        </w:tc>
        <w:tc>
          <w:tcPr>
            <w:tcW w:w="1711" w:type="dxa"/>
          </w:tcPr>
          <w:p w:rsidR="008068B6" w:rsidRPr="00E007F9" w:rsidRDefault="00881758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 w:rsidRPr="00E007F9">
              <w:rPr>
                <w:rFonts w:ascii="文鼎俏黑體P" w:eastAsia="文鼎俏黑體P" w:hint="eastAsia"/>
                <w:szCs w:val="24"/>
              </w:rPr>
              <w:t xml:space="preserve">   第一關</w:t>
            </w:r>
          </w:p>
          <w:p w:rsidR="00881758" w:rsidRPr="00E007F9" w:rsidRDefault="00881758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 w:rsidRPr="00E007F9">
              <w:rPr>
                <w:rFonts w:ascii="文鼎俏黑體P" w:eastAsia="文鼎俏黑體P" w:hint="eastAsia"/>
                <w:szCs w:val="24"/>
              </w:rPr>
              <w:t>大雄上學遲到</w:t>
            </w:r>
          </w:p>
          <w:p w:rsidR="00881758" w:rsidRPr="00E007F9" w:rsidRDefault="00881758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 w:rsidRPr="00E007F9">
              <w:rPr>
                <w:rFonts w:ascii="文鼎俏黑體P" w:eastAsia="文鼎俏黑體P" w:hint="eastAsia"/>
                <w:szCs w:val="24"/>
              </w:rPr>
              <w:t xml:space="preserve">  扣100元</w:t>
            </w:r>
          </w:p>
          <w:p w:rsidR="00881758" w:rsidRPr="00E007F9" w:rsidRDefault="00881758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 w:rsidRPr="00E007F9">
              <w:rPr>
                <w:rFonts w:ascii="文鼎俏黑體P" w:eastAsia="文鼎俏黑體P" w:hint="eastAsia"/>
                <w:szCs w:val="24"/>
              </w:rPr>
              <w:t xml:space="preserve"> </w:t>
            </w:r>
            <w:r w:rsidR="00AF5D52" w:rsidRPr="00E007F9">
              <w:rPr>
                <w:rFonts w:ascii="文鼎俏黑體P" w:eastAsia="文鼎俏黑體P" w:hint="eastAsia"/>
                <w:szCs w:val="24"/>
              </w:rPr>
              <w:t xml:space="preserve">  零用錢</w:t>
            </w:r>
          </w:p>
        </w:tc>
        <w:tc>
          <w:tcPr>
            <w:tcW w:w="1711" w:type="dxa"/>
          </w:tcPr>
          <w:p w:rsidR="008068B6" w:rsidRPr="00E007F9" w:rsidRDefault="00AF5D52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 w:rsidRPr="00E007F9">
              <w:rPr>
                <w:rFonts w:ascii="文鼎俏黑體P" w:eastAsia="文鼎俏黑體P" w:hint="eastAsia"/>
                <w:szCs w:val="24"/>
              </w:rPr>
              <w:t xml:space="preserve">   第二關</w:t>
            </w:r>
          </w:p>
          <w:p w:rsidR="00AF5D52" w:rsidRPr="00E007F9" w:rsidRDefault="00AF5D52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 w:rsidRPr="00E007F9">
              <w:rPr>
                <w:rFonts w:ascii="文鼎俏黑體P" w:eastAsia="文鼎俏黑體P" w:hint="eastAsia"/>
                <w:szCs w:val="24"/>
              </w:rPr>
              <w:t xml:space="preserve">  靜香考試</w:t>
            </w:r>
          </w:p>
          <w:p w:rsidR="00AF5D52" w:rsidRPr="00E007F9" w:rsidRDefault="00AF5D52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 w:rsidRPr="00E007F9">
              <w:rPr>
                <w:rFonts w:ascii="文鼎俏黑體P" w:eastAsia="文鼎俏黑體P" w:hint="eastAsia"/>
                <w:szCs w:val="24"/>
              </w:rPr>
              <w:t xml:space="preserve">  考100分</w:t>
            </w:r>
          </w:p>
          <w:p w:rsidR="00AF5D52" w:rsidRPr="00E007F9" w:rsidRDefault="00AF5D52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 w:rsidRPr="00E007F9">
              <w:rPr>
                <w:rFonts w:ascii="文鼎俏黑體P" w:eastAsia="文鼎俏黑體P" w:hint="eastAsia"/>
                <w:szCs w:val="24"/>
              </w:rPr>
              <w:t xml:space="preserve">  加300元</w:t>
            </w:r>
          </w:p>
        </w:tc>
        <w:tc>
          <w:tcPr>
            <w:tcW w:w="1711" w:type="dxa"/>
          </w:tcPr>
          <w:p w:rsidR="008068B6" w:rsidRPr="00E007F9" w:rsidRDefault="00CD151E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 w:rsidRPr="00E007F9">
              <w:rPr>
                <w:rFonts w:ascii="文鼎俏黑體P" w:eastAsia="文鼎俏黑體P" w:hint="eastAsia"/>
                <w:szCs w:val="24"/>
              </w:rPr>
              <w:t xml:space="preserve">  第三關</w:t>
            </w:r>
          </w:p>
          <w:p w:rsidR="00CD151E" w:rsidRPr="00E007F9" w:rsidRDefault="00CD151E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proofErr w:type="gramStart"/>
            <w:r w:rsidRPr="00E007F9">
              <w:rPr>
                <w:rFonts w:ascii="文鼎俏黑體P" w:eastAsia="文鼎俏黑體P" w:hint="eastAsia"/>
                <w:szCs w:val="24"/>
              </w:rPr>
              <w:t>小夫買</w:t>
            </w:r>
            <w:proofErr w:type="gramEnd"/>
            <w:r w:rsidRPr="00E007F9">
              <w:rPr>
                <w:rFonts w:ascii="文鼎俏黑體P" w:eastAsia="文鼎俏黑體P" w:hint="eastAsia"/>
                <w:szCs w:val="24"/>
              </w:rPr>
              <w:t>1隻</w:t>
            </w:r>
          </w:p>
          <w:p w:rsidR="00CD151E" w:rsidRPr="00E007F9" w:rsidRDefault="00CD151E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 w:rsidRPr="00E007F9">
              <w:rPr>
                <w:rFonts w:ascii="文鼎俏黑體P" w:eastAsia="文鼎俏黑體P" w:hint="eastAsia"/>
                <w:szCs w:val="24"/>
              </w:rPr>
              <w:t xml:space="preserve">  新手錶</w:t>
            </w:r>
          </w:p>
          <w:p w:rsidR="00CD151E" w:rsidRPr="00E007F9" w:rsidRDefault="00CD151E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 w:rsidRPr="00E007F9">
              <w:rPr>
                <w:rFonts w:ascii="文鼎俏黑體P" w:eastAsia="文鼎俏黑體P" w:hint="eastAsia"/>
                <w:szCs w:val="24"/>
              </w:rPr>
              <w:t xml:space="preserve"> 花500元</w:t>
            </w:r>
          </w:p>
        </w:tc>
        <w:tc>
          <w:tcPr>
            <w:tcW w:w="1712" w:type="dxa"/>
          </w:tcPr>
          <w:p w:rsidR="008068B6" w:rsidRPr="00E007F9" w:rsidRDefault="00B45071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 w:rsidRPr="00E007F9">
              <w:rPr>
                <w:rFonts w:ascii="文鼎俏黑體P" w:eastAsia="文鼎俏黑體P" w:hint="eastAsia"/>
                <w:szCs w:val="24"/>
              </w:rPr>
              <w:t xml:space="preserve">   第四關</w:t>
            </w:r>
          </w:p>
          <w:p w:rsidR="00B45071" w:rsidRPr="00E007F9" w:rsidRDefault="00B45071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 w:rsidRPr="00E007F9">
              <w:rPr>
                <w:rFonts w:ascii="文鼎俏黑體P" w:eastAsia="文鼎俏黑體P" w:hint="eastAsia"/>
                <w:szCs w:val="24"/>
              </w:rPr>
              <w:t xml:space="preserve"> 多拉a夢跟</w:t>
            </w:r>
          </w:p>
          <w:p w:rsidR="00B45071" w:rsidRPr="00E007F9" w:rsidRDefault="00B45071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 w:rsidRPr="00E007F9">
              <w:rPr>
                <w:rFonts w:ascii="文鼎俏黑體P" w:eastAsia="文鼎俏黑體P" w:hint="eastAsia"/>
                <w:szCs w:val="24"/>
              </w:rPr>
              <w:t>小</w:t>
            </w:r>
            <w:proofErr w:type="gramStart"/>
            <w:r w:rsidRPr="00E007F9">
              <w:rPr>
                <w:rFonts w:ascii="文鼎俏黑體P" w:eastAsia="文鼎俏黑體P" w:hint="eastAsia"/>
                <w:szCs w:val="24"/>
              </w:rPr>
              <w:t>咪</w:t>
            </w:r>
            <w:proofErr w:type="gramEnd"/>
            <w:r w:rsidRPr="00E007F9">
              <w:rPr>
                <w:rFonts w:ascii="文鼎俏黑體P" w:eastAsia="文鼎俏黑體P" w:hint="eastAsia"/>
                <w:szCs w:val="24"/>
              </w:rPr>
              <w:t>出去約會</w:t>
            </w:r>
          </w:p>
          <w:p w:rsidR="00B45071" w:rsidRPr="00E007F9" w:rsidRDefault="00B45071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 w:rsidRPr="00E007F9">
              <w:rPr>
                <w:rFonts w:ascii="文鼎俏黑體P" w:eastAsia="文鼎俏黑體P" w:hint="eastAsia"/>
                <w:szCs w:val="24"/>
              </w:rPr>
              <w:t xml:space="preserve">  暫停1次</w:t>
            </w:r>
          </w:p>
          <w:p w:rsidR="00B45071" w:rsidRPr="00E007F9" w:rsidRDefault="00B45071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</w:p>
        </w:tc>
      </w:tr>
      <w:tr w:rsidR="008068B6" w:rsidRPr="00E007F9" w:rsidTr="00AB2429">
        <w:trPr>
          <w:trHeight w:val="1755"/>
        </w:trPr>
        <w:tc>
          <w:tcPr>
            <w:tcW w:w="1711" w:type="dxa"/>
          </w:tcPr>
          <w:p w:rsidR="008068B6" w:rsidRPr="00E007F9" w:rsidRDefault="008068B6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</w:p>
        </w:tc>
        <w:tc>
          <w:tcPr>
            <w:tcW w:w="5133" w:type="dxa"/>
            <w:gridSpan w:val="3"/>
            <w:vMerge w:val="restart"/>
          </w:tcPr>
          <w:p w:rsidR="00881758" w:rsidRPr="00E007F9" w:rsidRDefault="00881758" w:rsidP="00E007F9">
            <w:pPr>
              <w:spacing w:line="340" w:lineRule="exact"/>
              <w:jc w:val="center"/>
              <w:rPr>
                <w:rFonts w:ascii="文鼎俏黑體P" w:eastAsia="文鼎俏黑體P"/>
                <w:szCs w:val="24"/>
              </w:rPr>
            </w:pPr>
          </w:p>
          <w:p w:rsidR="00881758" w:rsidRPr="00E007F9" w:rsidRDefault="00881758" w:rsidP="00E007F9">
            <w:pPr>
              <w:spacing w:line="340" w:lineRule="exact"/>
              <w:jc w:val="center"/>
              <w:rPr>
                <w:rFonts w:ascii="文鼎俏黑體P" w:eastAsia="文鼎俏黑體P"/>
                <w:szCs w:val="24"/>
              </w:rPr>
            </w:pPr>
          </w:p>
          <w:p w:rsidR="008068B6" w:rsidRPr="00AB2429" w:rsidRDefault="004B6ACC" w:rsidP="004B6ACC">
            <w:pPr>
              <w:jc w:val="center"/>
              <w:rPr>
                <w:rFonts w:ascii="文鼎俏黑體P" w:eastAsia="文鼎俏黑體P"/>
                <w:color w:val="33CCFF"/>
                <w:sz w:val="96"/>
                <w:szCs w:val="96"/>
              </w:rPr>
            </w:pPr>
            <w:r>
              <w:rPr>
                <w:rFonts w:ascii="文鼎俏黑體P" w:eastAsia="文鼎俏黑體P" w:hint="eastAsia"/>
                <w:sz w:val="96"/>
                <w:szCs w:val="96"/>
              </w:rPr>
              <w:t xml:space="preserve">                  </w:t>
            </w:r>
            <w:bookmarkStart w:id="0" w:name="_GoBack"/>
            <w:r w:rsidR="008068B6" w:rsidRPr="00AB2429">
              <w:rPr>
                <w:rFonts w:ascii="文鼎俏黑體P" w:eastAsia="文鼎俏黑體P" w:hint="eastAsia"/>
                <w:color w:val="33CCFF"/>
                <w:sz w:val="96"/>
                <w:szCs w:val="96"/>
              </w:rPr>
              <w:t>多拉a夢</w:t>
            </w:r>
          </w:p>
          <w:bookmarkEnd w:id="0"/>
          <w:p w:rsidR="008068B6" w:rsidRPr="00AB2429" w:rsidRDefault="008068B6" w:rsidP="004B6ACC">
            <w:pPr>
              <w:jc w:val="center"/>
              <w:rPr>
                <w:rFonts w:ascii="文鼎俏黑體P" w:eastAsia="文鼎俏黑體P"/>
                <w:color w:val="33CCFF"/>
                <w:sz w:val="96"/>
                <w:szCs w:val="96"/>
              </w:rPr>
            </w:pPr>
            <w:r w:rsidRPr="00AB2429">
              <w:rPr>
                <w:rFonts w:ascii="文鼎俏黑體P" w:eastAsia="文鼎俏黑體P" w:hint="eastAsia"/>
                <w:color w:val="33CCFF"/>
                <w:sz w:val="96"/>
                <w:szCs w:val="96"/>
              </w:rPr>
              <w:t>大富翁</w:t>
            </w:r>
          </w:p>
          <w:p w:rsidR="008068B6" w:rsidRPr="00E007F9" w:rsidRDefault="004D6DBD" w:rsidP="004B6ACC">
            <w:pPr>
              <w:jc w:val="center"/>
              <w:rPr>
                <w:rFonts w:ascii="文鼎俏黑體P" w:eastAsia="文鼎俏黑體P"/>
                <w:szCs w:val="24"/>
              </w:rPr>
            </w:pPr>
            <w:r>
              <w:rPr>
                <w:rFonts w:ascii="文鼎俏黑體P" w:eastAsia="文鼎俏黑體P"/>
                <w:noProof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993091</wp:posOffset>
                  </wp:positionH>
                  <wp:positionV relativeFrom="paragraph">
                    <wp:posOffset>1491870</wp:posOffset>
                  </wp:positionV>
                  <wp:extent cx="977274" cy="1713452"/>
                  <wp:effectExtent l="0" t="0" r="0" b="127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源静香2005年版立绘[1]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274" cy="1713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文鼎俏黑體P" w:eastAsia="文鼎俏黑體P"/>
                <w:noProof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1890304</wp:posOffset>
                  </wp:positionH>
                  <wp:positionV relativeFrom="paragraph">
                    <wp:posOffset>1666801</wp:posOffset>
                  </wp:positionV>
                  <wp:extent cx="1263248" cy="1495334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哆啦A夢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248" cy="1495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文鼎俏黑體P" w:eastAsia="文鼎俏黑體P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-33053</wp:posOffset>
                  </wp:positionH>
                  <wp:positionV relativeFrom="paragraph">
                    <wp:posOffset>1539834</wp:posOffset>
                  </wp:positionV>
                  <wp:extent cx="1025791" cy="1622270"/>
                  <wp:effectExtent l="0" t="0" r="3175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62c551da81cb39db107f240dd0160924ab18302b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474" cy="1631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12" w:type="dxa"/>
          </w:tcPr>
          <w:p w:rsidR="008068B6" w:rsidRPr="00E007F9" w:rsidRDefault="00B45071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 w:rsidRPr="00E007F9">
              <w:rPr>
                <w:rFonts w:ascii="文鼎俏黑體P" w:eastAsia="文鼎俏黑體P" w:hint="eastAsia"/>
                <w:szCs w:val="24"/>
              </w:rPr>
              <w:t xml:space="preserve">   第五關</w:t>
            </w:r>
          </w:p>
          <w:p w:rsidR="00B45071" w:rsidRPr="00E007F9" w:rsidRDefault="00B45071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proofErr w:type="gramStart"/>
            <w:r w:rsidRPr="00E007F9">
              <w:rPr>
                <w:rFonts w:ascii="文鼎俏黑體P" w:eastAsia="文鼎俏黑體P" w:hint="eastAsia"/>
                <w:szCs w:val="24"/>
              </w:rPr>
              <w:t>胖虎動手</w:t>
            </w:r>
            <w:proofErr w:type="gramEnd"/>
            <w:r w:rsidRPr="00E007F9">
              <w:rPr>
                <w:rFonts w:ascii="文鼎俏黑體P" w:eastAsia="文鼎俏黑體P" w:hint="eastAsia"/>
                <w:szCs w:val="24"/>
              </w:rPr>
              <w:t>毆打</w:t>
            </w:r>
          </w:p>
          <w:p w:rsidR="00B45071" w:rsidRPr="00E007F9" w:rsidRDefault="00B45071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 w:rsidRPr="00E007F9">
              <w:rPr>
                <w:rFonts w:ascii="文鼎俏黑體P" w:eastAsia="文鼎俏黑體P" w:hint="eastAsia"/>
                <w:szCs w:val="24"/>
              </w:rPr>
              <w:t xml:space="preserve">   別人</w:t>
            </w:r>
          </w:p>
          <w:p w:rsidR="00B45071" w:rsidRPr="00E007F9" w:rsidRDefault="00B45071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 w:rsidRPr="00E007F9">
              <w:rPr>
                <w:rFonts w:ascii="文鼎俏黑體P" w:eastAsia="文鼎俏黑體P" w:hint="eastAsia"/>
                <w:szCs w:val="24"/>
              </w:rPr>
              <w:t xml:space="preserve">  扣200元</w:t>
            </w:r>
          </w:p>
        </w:tc>
      </w:tr>
      <w:tr w:rsidR="008068B6" w:rsidRPr="00E007F9" w:rsidTr="00AB2429">
        <w:trPr>
          <w:trHeight w:val="1620"/>
        </w:trPr>
        <w:tc>
          <w:tcPr>
            <w:tcW w:w="1711" w:type="dxa"/>
          </w:tcPr>
          <w:p w:rsidR="008068B6" w:rsidRPr="00E007F9" w:rsidRDefault="008068B6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</w:p>
        </w:tc>
        <w:tc>
          <w:tcPr>
            <w:tcW w:w="5133" w:type="dxa"/>
            <w:gridSpan w:val="3"/>
            <w:vMerge/>
          </w:tcPr>
          <w:p w:rsidR="008068B6" w:rsidRPr="00E007F9" w:rsidRDefault="008068B6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</w:p>
        </w:tc>
        <w:tc>
          <w:tcPr>
            <w:tcW w:w="1712" w:type="dxa"/>
          </w:tcPr>
          <w:p w:rsidR="008068B6" w:rsidRPr="00E007F9" w:rsidRDefault="00E007F9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 w:rsidRPr="00E007F9">
              <w:rPr>
                <w:rFonts w:ascii="文鼎俏黑體P" w:eastAsia="文鼎俏黑體P" w:hint="eastAsia"/>
                <w:szCs w:val="24"/>
              </w:rPr>
              <w:t xml:space="preserve">   </w:t>
            </w:r>
            <w:r w:rsidR="00B45071" w:rsidRPr="00E007F9">
              <w:rPr>
                <w:rFonts w:ascii="文鼎俏黑體P" w:eastAsia="文鼎俏黑體P" w:hint="eastAsia"/>
                <w:szCs w:val="24"/>
              </w:rPr>
              <w:t>第</w:t>
            </w:r>
            <w:r w:rsidRPr="00E007F9">
              <w:rPr>
                <w:rFonts w:ascii="文鼎俏黑體P" w:eastAsia="文鼎俏黑體P" w:hint="eastAsia"/>
                <w:szCs w:val="24"/>
              </w:rPr>
              <w:t>六關</w:t>
            </w:r>
          </w:p>
          <w:p w:rsidR="00E007F9" w:rsidRPr="00E007F9" w:rsidRDefault="00E007F9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 w:rsidRPr="00E007F9">
              <w:rPr>
                <w:rFonts w:ascii="文鼎俏黑體P" w:eastAsia="文鼎俏黑體P" w:hint="eastAsia"/>
                <w:szCs w:val="24"/>
              </w:rPr>
              <w:t xml:space="preserve"> 被老師抓到</w:t>
            </w:r>
          </w:p>
          <w:p w:rsidR="00E007F9" w:rsidRPr="00E007F9" w:rsidRDefault="00E007F9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 w:rsidRPr="00E007F9">
              <w:rPr>
                <w:rFonts w:ascii="文鼎俏黑體P" w:eastAsia="文鼎俏黑體P" w:hint="eastAsia"/>
                <w:szCs w:val="24"/>
              </w:rPr>
              <w:t xml:space="preserve">  沒寫功課</w:t>
            </w:r>
          </w:p>
          <w:p w:rsidR="00E007F9" w:rsidRPr="00E007F9" w:rsidRDefault="00E007F9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 w:rsidRPr="00E007F9">
              <w:rPr>
                <w:rFonts w:ascii="文鼎俏黑體P" w:eastAsia="文鼎俏黑體P" w:hint="eastAsia"/>
                <w:szCs w:val="24"/>
              </w:rPr>
              <w:t xml:space="preserve">  扣400元</w:t>
            </w:r>
          </w:p>
        </w:tc>
      </w:tr>
      <w:tr w:rsidR="008068B6" w:rsidRPr="00E007F9" w:rsidTr="00AB2429">
        <w:trPr>
          <w:trHeight w:val="1620"/>
        </w:trPr>
        <w:tc>
          <w:tcPr>
            <w:tcW w:w="1711" w:type="dxa"/>
          </w:tcPr>
          <w:p w:rsidR="008068B6" w:rsidRPr="00E007F9" w:rsidRDefault="008068B6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</w:p>
        </w:tc>
        <w:tc>
          <w:tcPr>
            <w:tcW w:w="5133" w:type="dxa"/>
            <w:gridSpan w:val="3"/>
            <w:vMerge/>
          </w:tcPr>
          <w:p w:rsidR="008068B6" w:rsidRPr="00E007F9" w:rsidRDefault="008068B6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</w:p>
        </w:tc>
        <w:tc>
          <w:tcPr>
            <w:tcW w:w="1712" w:type="dxa"/>
          </w:tcPr>
          <w:p w:rsidR="008068B6" w:rsidRPr="00E007F9" w:rsidRDefault="00E007F9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 w:rsidRPr="00E007F9">
              <w:rPr>
                <w:rFonts w:ascii="文鼎俏黑體P" w:eastAsia="文鼎俏黑體P" w:hint="eastAsia"/>
                <w:szCs w:val="24"/>
              </w:rPr>
              <w:t xml:space="preserve">  第七關</w:t>
            </w:r>
          </w:p>
          <w:p w:rsidR="00E007F9" w:rsidRPr="00E007F9" w:rsidRDefault="00E007F9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 w:rsidRPr="00E007F9">
              <w:rPr>
                <w:rFonts w:ascii="文鼎俏黑體P" w:eastAsia="文鼎俏黑體P" w:hint="eastAsia"/>
                <w:szCs w:val="24"/>
              </w:rPr>
              <w:t>小夫家</w:t>
            </w:r>
          </w:p>
          <w:p w:rsidR="00E007F9" w:rsidRDefault="00E007F9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 w:rsidRPr="00E007F9">
              <w:rPr>
                <w:rFonts w:ascii="文鼎俏黑體P" w:eastAsia="文鼎俏黑體P" w:hint="eastAsia"/>
                <w:szCs w:val="24"/>
              </w:rPr>
              <w:t>6000</w:t>
            </w:r>
          </w:p>
          <w:p w:rsidR="00E007F9" w:rsidRPr="00E007F9" w:rsidRDefault="004B6ACC" w:rsidP="00AB242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>
              <w:rPr>
                <w:rFonts w:ascii="文鼎俏黑體P" w:eastAsia="文鼎俏黑體P" w:hint="eastAsia"/>
                <w:szCs w:val="24"/>
              </w:rPr>
              <w:t>元</w:t>
            </w:r>
          </w:p>
        </w:tc>
      </w:tr>
      <w:tr w:rsidR="008068B6" w:rsidRPr="00E007F9" w:rsidTr="00AB2429">
        <w:trPr>
          <w:trHeight w:val="1755"/>
        </w:trPr>
        <w:tc>
          <w:tcPr>
            <w:tcW w:w="1711" w:type="dxa"/>
          </w:tcPr>
          <w:p w:rsidR="008068B6" w:rsidRPr="00E007F9" w:rsidRDefault="008068B6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</w:p>
        </w:tc>
        <w:tc>
          <w:tcPr>
            <w:tcW w:w="5133" w:type="dxa"/>
            <w:gridSpan w:val="3"/>
            <w:vMerge/>
          </w:tcPr>
          <w:p w:rsidR="008068B6" w:rsidRPr="00E007F9" w:rsidRDefault="008068B6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</w:p>
        </w:tc>
        <w:tc>
          <w:tcPr>
            <w:tcW w:w="1712" w:type="dxa"/>
          </w:tcPr>
          <w:p w:rsidR="008068B6" w:rsidRDefault="004B6ACC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>
              <w:rPr>
                <w:rFonts w:ascii="文鼎俏黑體P" w:eastAsia="文鼎俏黑體P" w:hint="eastAsia"/>
                <w:szCs w:val="24"/>
              </w:rPr>
              <w:t xml:space="preserve">  第八關</w:t>
            </w:r>
          </w:p>
          <w:p w:rsidR="004B6ACC" w:rsidRDefault="004B6ACC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>
              <w:rPr>
                <w:rFonts w:ascii="文鼎俏黑體P" w:eastAsia="文鼎俏黑體P" w:hint="eastAsia"/>
                <w:szCs w:val="24"/>
              </w:rPr>
              <w:t>大雄家</w:t>
            </w:r>
          </w:p>
          <w:p w:rsidR="004B6ACC" w:rsidRPr="00E007F9" w:rsidRDefault="004B6ACC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>
              <w:rPr>
                <w:rFonts w:ascii="文鼎俏黑體P" w:eastAsia="文鼎俏黑體P" w:hint="eastAsia"/>
                <w:szCs w:val="24"/>
              </w:rPr>
              <w:t>800元</w:t>
            </w:r>
          </w:p>
        </w:tc>
      </w:tr>
      <w:tr w:rsidR="008068B6" w:rsidRPr="00E007F9" w:rsidTr="00AB2429">
        <w:trPr>
          <w:trHeight w:val="1620"/>
        </w:trPr>
        <w:tc>
          <w:tcPr>
            <w:tcW w:w="1711" w:type="dxa"/>
          </w:tcPr>
          <w:p w:rsidR="008068B6" w:rsidRPr="00E007F9" w:rsidRDefault="008068B6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</w:p>
        </w:tc>
        <w:tc>
          <w:tcPr>
            <w:tcW w:w="5133" w:type="dxa"/>
            <w:gridSpan w:val="3"/>
            <w:vMerge/>
          </w:tcPr>
          <w:p w:rsidR="008068B6" w:rsidRPr="00E007F9" w:rsidRDefault="008068B6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</w:p>
        </w:tc>
        <w:tc>
          <w:tcPr>
            <w:tcW w:w="1712" w:type="dxa"/>
          </w:tcPr>
          <w:p w:rsidR="008068B6" w:rsidRDefault="004B6ACC" w:rsidP="004B6ACC">
            <w:pPr>
              <w:spacing w:line="340" w:lineRule="exact"/>
              <w:ind w:firstLineChars="100" w:firstLine="240"/>
              <w:rPr>
                <w:rFonts w:ascii="文鼎俏黑體P" w:eastAsia="文鼎俏黑體P"/>
                <w:szCs w:val="24"/>
              </w:rPr>
            </w:pPr>
            <w:r>
              <w:rPr>
                <w:rFonts w:ascii="文鼎俏黑體P" w:eastAsia="文鼎俏黑體P" w:hint="eastAsia"/>
                <w:szCs w:val="24"/>
              </w:rPr>
              <w:t>第九關</w:t>
            </w:r>
          </w:p>
          <w:p w:rsidR="004B6ACC" w:rsidRDefault="004B6ACC" w:rsidP="004B6ACC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>
              <w:rPr>
                <w:rFonts w:ascii="文鼎俏黑體P" w:eastAsia="文鼎俏黑體P" w:hint="eastAsia"/>
                <w:szCs w:val="24"/>
              </w:rPr>
              <w:t>靜香家</w:t>
            </w:r>
          </w:p>
          <w:p w:rsidR="004B6ACC" w:rsidRPr="00E007F9" w:rsidRDefault="004B6ACC" w:rsidP="004B6ACC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>
              <w:rPr>
                <w:rFonts w:ascii="文鼎俏黑體P" w:eastAsia="文鼎俏黑體P" w:hint="eastAsia"/>
                <w:szCs w:val="24"/>
              </w:rPr>
              <w:t>900元</w:t>
            </w:r>
          </w:p>
        </w:tc>
      </w:tr>
      <w:tr w:rsidR="008068B6" w:rsidRPr="00E007F9" w:rsidTr="00AB2429">
        <w:trPr>
          <w:trHeight w:val="1620"/>
        </w:trPr>
        <w:tc>
          <w:tcPr>
            <w:tcW w:w="1711" w:type="dxa"/>
          </w:tcPr>
          <w:p w:rsidR="008068B6" w:rsidRPr="00E007F9" w:rsidRDefault="008068B6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</w:p>
        </w:tc>
        <w:tc>
          <w:tcPr>
            <w:tcW w:w="5133" w:type="dxa"/>
            <w:gridSpan w:val="3"/>
            <w:vMerge/>
          </w:tcPr>
          <w:p w:rsidR="008068B6" w:rsidRPr="00E007F9" w:rsidRDefault="008068B6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</w:p>
        </w:tc>
        <w:tc>
          <w:tcPr>
            <w:tcW w:w="1712" w:type="dxa"/>
          </w:tcPr>
          <w:p w:rsidR="008068B6" w:rsidRDefault="004B6ACC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>
              <w:rPr>
                <w:rFonts w:ascii="文鼎俏黑體P" w:eastAsia="文鼎俏黑體P" w:hint="eastAsia"/>
                <w:szCs w:val="24"/>
              </w:rPr>
              <w:t xml:space="preserve">  第十關</w:t>
            </w:r>
          </w:p>
          <w:p w:rsidR="00D32538" w:rsidRDefault="00D32538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proofErr w:type="gramStart"/>
            <w:r>
              <w:rPr>
                <w:rFonts w:ascii="文鼎俏黑體P" w:eastAsia="文鼎俏黑體P" w:hint="eastAsia"/>
                <w:szCs w:val="24"/>
              </w:rPr>
              <w:t>胖虎家</w:t>
            </w:r>
            <w:proofErr w:type="gramEnd"/>
          </w:p>
          <w:p w:rsidR="00D32538" w:rsidRPr="00E007F9" w:rsidRDefault="00D32538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>
              <w:rPr>
                <w:rFonts w:ascii="文鼎俏黑體P" w:eastAsia="文鼎俏黑體P" w:hint="eastAsia"/>
                <w:szCs w:val="24"/>
              </w:rPr>
              <w:t>700元</w:t>
            </w:r>
          </w:p>
        </w:tc>
      </w:tr>
      <w:tr w:rsidR="008068B6" w:rsidRPr="00E007F9" w:rsidTr="00AB2429">
        <w:trPr>
          <w:trHeight w:val="1777"/>
        </w:trPr>
        <w:tc>
          <w:tcPr>
            <w:tcW w:w="1711" w:type="dxa"/>
          </w:tcPr>
          <w:p w:rsidR="008068B6" w:rsidRPr="00E007F9" w:rsidRDefault="00095BD7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>
              <w:rPr>
                <w:rFonts w:ascii="文鼎俏黑體P" w:eastAsia="文鼎俏黑體P" w:hint="eastAsia"/>
                <w:szCs w:val="24"/>
              </w:rPr>
              <w:t>注意</w:t>
            </w:r>
          </w:p>
        </w:tc>
        <w:tc>
          <w:tcPr>
            <w:tcW w:w="1711" w:type="dxa"/>
          </w:tcPr>
          <w:p w:rsidR="008068B6" w:rsidRDefault="00095BD7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>
              <w:rPr>
                <w:rFonts w:ascii="文鼎俏黑體P" w:eastAsia="文鼎俏黑體P" w:hint="eastAsia"/>
                <w:szCs w:val="24"/>
              </w:rPr>
              <w:t xml:space="preserve">  第十四關</w:t>
            </w:r>
          </w:p>
          <w:p w:rsidR="00095BD7" w:rsidRDefault="00095BD7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>
              <w:rPr>
                <w:rFonts w:ascii="文鼎俏黑體P" w:eastAsia="文鼎俏黑體P" w:hint="eastAsia"/>
                <w:szCs w:val="24"/>
              </w:rPr>
              <w:t xml:space="preserve">  時光機</w:t>
            </w:r>
          </w:p>
          <w:p w:rsidR="00095BD7" w:rsidRDefault="00095BD7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>
              <w:rPr>
                <w:rFonts w:ascii="文鼎俏黑體P" w:eastAsia="文鼎俏黑體P" w:hint="eastAsia"/>
                <w:szCs w:val="24"/>
              </w:rPr>
              <w:t xml:space="preserve"> 2000元</w:t>
            </w:r>
          </w:p>
          <w:p w:rsidR="00095BD7" w:rsidRDefault="00095BD7" w:rsidP="00E007F9">
            <w:pPr>
              <w:spacing w:line="340" w:lineRule="exact"/>
              <w:rPr>
                <w:rFonts w:ascii="微軟正黑體" w:eastAsia="微軟正黑體" w:hAnsi="微軟正黑體" w:cs="微軟正黑體"/>
                <w:szCs w:val="24"/>
              </w:rPr>
            </w:pPr>
            <w:r>
              <w:rPr>
                <w:rFonts w:ascii="文鼎俏黑體P" w:eastAsia="文鼎俏黑體P" w:hint="eastAsia"/>
                <w:szCs w:val="24"/>
              </w:rPr>
              <w:t>【</w:t>
            </w:r>
            <w:r>
              <w:rPr>
                <w:rFonts w:ascii="微軟正黑體" w:eastAsia="微軟正黑體" w:hAnsi="微軟正黑體" w:cs="微軟正黑體" w:hint="eastAsia"/>
                <w:szCs w:val="24"/>
              </w:rPr>
              <w:t>可跳格</w:t>
            </w:r>
            <w:r>
              <w:rPr>
                <w:rFonts w:ascii="微軟正黑體" w:eastAsia="微軟正黑體" w:hAnsi="微軟正黑體" w:cs="微軟正黑體" w:hint="eastAsia"/>
                <w:szCs w:val="24"/>
              </w:rPr>
              <w:t>】</w:t>
            </w:r>
          </w:p>
          <w:p w:rsidR="00095BD7" w:rsidRPr="00E007F9" w:rsidRDefault="00095BD7" w:rsidP="00E007F9">
            <w:pPr>
              <w:spacing w:line="340" w:lineRule="exact"/>
              <w:rPr>
                <w:rFonts w:ascii="文鼎俏黑體P" w:eastAsia="文鼎俏黑體P" w:hint="eastAsia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szCs w:val="24"/>
              </w:rPr>
              <w:t xml:space="preserve">   3次</w:t>
            </w:r>
          </w:p>
        </w:tc>
        <w:tc>
          <w:tcPr>
            <w:tcW w:w="1711" w:type="dxa"/>
          </w:tcPr>
          <w:p w:rsidR="008068B6" w:rsidRDefault="00095BD7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>
              <w:rPr>
                <w:rFonts w:ascii="文鼎俏黑體P" w:eastAsia="文鼎俏黑體P" w:hint="eastAsia"/>
                <w:szCs w:val="24"/>
              </w:rPr>
              <w:t xml:space="preserve">  </w:t>
            </w:r>
            <w:r w:rsidR="001034E2">
              <w:rPr>
                <w:rFonts w:ascii="文鼎俏黑體P" w:eastAsia="文鼎俏黑體P" w:hint="eastAsia"/>
                <w:szCs w:val="24"/>
              </w:rPr>
              <w:t>第十三關</w:t>
            </w:r>
          </w:p>
          <w:p w:rsidR="00095BD7" w:rsidRDefault="00095BD7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>
              <w:rPr>
                <w:rFonts w:ascii="文鼎俏黑體P" w:eastAsia="文鼎俏黑體P" w:hint="eastAsia"/>
                <w:szCs w:val="24"/>
              </w:rPr>
              <w:t xml:space="preserve">   任意門</w:t>
            </w:r>
          </w:p>
          <w:p w:rsidR="00095BD7" w:rsidRDefault="00095BD7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>
              <w:rPr>
                <w:rFonts w:ascii="文鼎俏黑體P" w:eastAsia="文鼎俏黑體P" w:hint="eastAsia"/>
                <w:szCs w:val="24"/>
              </w:rPr>
              <w:t xml:space="preserve">  900元</w:t>
            </w:r>
          </w:p>
          <w:p w:rsidR="00095BD7" w:rsidRDefault="00095BD7" w:rsidP="00E007F9">
            <w:pPr>
              <w:spacing w:line="340" w:lineRule="exact"/>
              <w:rPr>
                <w:rFonts w:ascii="微軟正黑體" w:eastAsia="微軟正黑體" w:hAnsi="微軟正黑體" w:cs="微軟正黑體"/>
                <w:szCs w:val="24"/>
              </w:rPr>
            </w:pPr>
            <w:r>
              <w:rPr>
                <w:rFonts w:ascii="文鼎俏黑體P" w:eastAsia="文鼎俏黑體P" w:hint="eastAsia"/>
                <w:szCs w:val="24"/>
              </w:rPr>
              <w:t>【</w:t>
            </w:r>
            <w:r>
              <w:rPr>
                <w:rFonts w:ascii="微軟正黑體" w:eastAsia="微軟正黑體" w:hAnsi="微軟正黑體" w:cs="微軟正黑體" w:hint="eastAsia"/>
                <w:szCs w:val="24"/>
              </w:rPr>
              <w:t>可跳格</w:t>
            </w:r>
            <w:r>
              <w:rPr>
                <w:rFonts w:ascii="微軟正黑體" w:eastAsia="微軟正黑體" w:hAnsi="微軟正黑體" w:cs="微軟正黑體" w:hint="eastAsia"/>
                <w:szCs w:val="24"/>
              </w:rPr>
              <w:t>】</w:t>
            </w:r>
          </w:p>
          <w:p w:rsidR="00095BD7" w:rsidRPr="00E007F9" w:rsidRDefault="00095BD7" w:rsidP="00E007F9">
            <w:pPr>
              <w:spacing w:line="340" w:lineRule="exact"/>
              <w:rPr>
                <w:rFonts w:ascii="文鼎俏黑體P" w:eastAsia="文鼎俏黑體P" w:hint="eastAsia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szCs w:val="24"/>
              </w:rPr>
              <w:t xml:space="preserve">   2次</w:t>
            </w:r>
          </w:p>
        </w:tc>
        <w:tc>
          <w:tcPr>
            <w:tcW w:w="1711" w:type="dxa"/>
          </w:tcPr>
          <w:p w:rsidR="008068B6" w:rsidRDefault="00D32538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>
              <w:rPr>
                <w:rFonts w:ascii="文鼎俏黑體P" w:eastAsia="文鼎俏黑體P" w:hint="eastAsia"/>
                <w:szCs w:val="24"/>
              </w:rPr>
              <w:t xml:space="preserve">  第十二關</w:t>
            </w:r>
          </w:p>
          <w:p w:rsidR="00D32538" w:rsidRDefault="00D32538" w:rsidP="00E007F9">
            <w:pPr>
              <w:spacing w:line="340" w:lineRule="exact"/>
              <w:rPr>
                <w:rFonts w:ascii="文鼎俏黑體P" w:eastAsia="文鼎俏黑體P" w:hint="eastAsia"/>
                <w:szCs w:val="24"/>
              </w:rPr>
            </w:pPr>
            <w:r>
              <w:rPr>
                <w:rFonts w:ascii="文鼎俏黑體P" w:eastAsia="文鼎俏黑體P" w:hint="eastAsia"/>
                <w:szCs w:val="24"/>
              </w:rPr>
              <w:t>竹蜻蜓</w:t>
            </w:r>
            <w:r w:rsidR="001034E2">
              <w:rPr>
                <w:rFonts w:ascii="文鼎俏黑體P" w:eastAsia="文鼎俏黑體P" w:hint="eastAsia"/>
                <w:szCs w:val="24"/>
              </w:rPr>
              <w:t>便宜</w:t>
            </w:r>
          </w:p>
          <w:p w:rsidR="001034E2" w:rsidRDefault="001034E2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>
              <w:rPr>
                <w:rFonts w:ascii="文鼎俏黑體P" w:eastAsia="文鼎俏黑體P" w:hint="eastAsia"/>
                <w:szCs w:val="24"/>
              </w:rPr>
              <w:t>賣你500元</w:t>
            </w:r>
          </w:p>
          <w:p w:rsidR="001034E2" w:rsidRDefault="001034E2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szCs w:val="24"/>
              </w:rPr>
              <w:t>【可跳格】</w:t>
            </w:r>
          </w:p>
          <w:p w:rsidR="001034E2" w:rsidRPr="00E007F9" w:rsidRDefault="00095BD7" w:rsidP="00E007F9">
            <w:pPr>
              <w:spacing w:line="340" w:lineRule="exact"/>
              <w:rPr>
                <w:rFonts w:ascii="文鼎俏黑體P" w:eastAsia="文鼎俏黑體P" w:hint="eastAsia"/>
                <w:szCs w:val="24"/>
              </w:rPr>
            </w:pPr>
            <w:r>
              <w:rPr>
                <w:rFonts w:ascii="文鼎俏黑體P" w:eastAsia="文鼎俏黑體P" w:hint="eastAsia"/>
                <w:szCs w:val="24"/>
              </w:rPr>
              <w:t xml:space="preserve">   1次</w:t>
            </w:r>
          </w:p>
        </w:tc>
        <w:tc>
          <w:tcPr>
            <w:tcW w:w="1712" w:type="dxa"/>
          </w:tcPr>
          <w:p w:rsidR="008068B6" w:rsidRDefault="00D32538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>
              <w:rPr>
                <w:rFonts w:ascii="文鼎俏黑體P" w:eastAsia="文鼎俏黑體P" w:hint="eastAsia"/>
                <w:szCs w:val="24"/>
              </w:rPr>
              <w:t xml:space="preserve">  第十一關</w:t>
            </w:r>
          </w:p>
          <w:p w:rsidR="00D32538" w:rsidRDefault="00D32538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proofErr w:type="gramStart"/>
            <w:r>
              <w:rPr>
                <w:rFonts w:ascii="文鼎俏黑體P" w:eastAsia="文鼎俏黑體P" w:hint="eastAsia"/>
                <w:szCs w:val="24"/>
              </w:rPr>
              <w:t>小衫家</w:t>
            </w:r>
            <w:proofErr w:type="gramEnd"/>
          </w:p>
          <w:p w:rsidR="00D32538" w:rsidRDefault="00D32538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>
              <w:rPr>
                <w:rFonts w:ascii="文鼎俏黑體P" w:eastAsia="文鼎俏黑體P" w:hint="eastAsia"/>
                <w:szCs w:val="24"/>
              </w:rPr>
              <w:t>1000</w:t>
            </w:r>
          </w:p>
          <w:p w:rsidR="00D32538" w:rsidRPr="00E007F9" w:rsidRDefault="00D32538" w:rsidP="00E007F9">
            <w:pPr>
              <w:spacing w:line="340" w:lineRule="exact"/>
              <w:rPr>
                <w:rFonts w:ascii="文鼎俏黑體P" w:eastAsia="文鼎俏黑體P"/>
                <w:szCs w:val="24"/>
              </w:rPr>
            </w:pPr>
            <w:r>
              <w:rPr>
                <w:rFonts w:ascii="文鼎俏黑體P" w:eastAsia="文鼎俏黑體P" w:hint="eastAsia"/>
                <w:szCs w:val="24"/>
              </w:rPr>
              <w:t>元</w:t>
            </w:r>
          </w:p>
        </w:tc>
      </w:tr>
    </w:tbl>
    <w:p w:rsidR="00607811" w:rsidRDefault="00607811"/>
    <w:sectPr w:rsidR="006078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B6"/>
    <w:rsid w:val="00095BD7"/>
    <w:rsid w:val="001034E2"/>
    <w:rsid w:val="004B6ACC"/>
    <w:rsid w:val="004D6DBD"/>
    <w:rsid w:val="00607811"/>
    <w:rsid w:val="008068B6"/>
    <w:rsid w:val="00881758"/>
    <w:rsid w:val="00AB2429"/>
    <w:rsid w:val="00AF5D52"/>
    <w:rsid w:val="00B45071"/>
    <w:rsid w:val="00CD151E"/>
    <w:rsid w:val="00CE448E"/>
    <w:rsid w:val="00D32538"/>
    <w:rsid w:val="00E0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45ABC"/>
  <w15:chartTrackingRefBased/>
  <w15:docId w15:val="{113E1CB0-F981-412E-8B0A-756F4608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2020-05-13T01:40:00Z</dcterms:created>
  <dcterms:modified xsi:type="dcterms:W3CDTF">2020-05-27T02:19:00Z</dcterms:modified>
</cp:coreProperties>
</file>