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51" w:rsidRDefault="008F2851"/>
    <w:tbl>
      <w:tblPr>
        <w:tblStyle w:val="a3"/>
        <w:tblW w:w="8831" w:type="dxa"/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66"/>
        <w:gridCol w:w="1767"/>
      </w:tblGrid>
      <w:tr w:rsidR="00284A8B" w:rsidTr="00F3037E">
        <w:trPr>
          <w:trHeight w:val="1622"/>
        </w:trPr>
        <w:tc>
          <w:tcPr>
            <w:tcW w:w="1766" w:type="dxa"/>
            <w:shd w:val="clear" w:color="auto" w:fill="FFCC99"/>
          </w:tcPr>
          <w:p w:rsidR="008F2851" w:rsidRPr="00F3037E" w:rsidRDefault="005B5A1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 xml:space="preserve"> </w:t>
            </w:r>
            <w:r w:rsidR="008F2851" w:rsidRPr="00F3037E">
              <w:rPr>
                <w:rFonts w:ascii="文鼎甜妞體P" w:eastAsia="文鼎甜妞體P" w:hint="eastAsia"/>
                <w:sz w:val="28"/>
                <w:szCs w:val="28"/>
              </w:rPr>
              <w:t>起點</w:t>
            </w:r>
          </w:p>
          <w:p w:rsidR="008F2851" w:rsidRPr="00F3037E" w:rsidRDefault="005B5A1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 xml:space="preserve"> </w:t>
            </w:r>
            <w:r w:rsidR="008F2851" w:rsidRPr="00F3037E">
              <w:rPr>
                <w:rFonts w:ascii="文鼎甜妞體P" w:eastAsia="文鼎甜妞體P" w:hint="eastAsia"/>
                <w:sz w:val="28"/>
                <w:szCs w:val="28"/>
              </w:rPr>
              <w:t>經過領</w:t>
            </w:r>
          </w:p>
          <w:p w:rsidR="008F2851" w:rsidRPr="00F3037E" w:rsidRDefault="005B5A1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 xml:space="preserve">  </w:t>
            </w:r>
            <w:r w:rsidR="008F2851" w:rsidRPr="00F3037E">
              <w:rPr>
                <w:rFonts w:ascii="文鼎甜妞體P" w:eastAsia="文鼎甜妞體P" w:hint="eastAsia"/>
                <w:sz w:val="28"/>
                <w:szCs w:val="28"/>
              </w:rPr>
              <w:t>1000</w:t>
            </w:r>
          </w:p>
        </w:tc>
        <w:tc>
          <w:tcPr>
            <w:tcW w:w="1766" w:type="dxa"/>
          </w:tcPr>
          <w:p w:rsidR="008F2851" w:rsidRPr="0063065F" w:rsidRDefault="005B5A1B" w:rsidP="00BF186A">
            <w:pPr>
              <w:spacing w:line="280" w:lineRule="exact"/>
              <w:rPr>
                <w:rFonts w:ascii="文鼎甜妞體P" w:eastAsia="文鼎甜妞體P"/>
                <w:color w:val="F4B083" w:themeColor="accent2" w:themeTint="99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 xml:space="preserve"> </w:t>
            </w:r>
            <w:r w:rsidRPr="0063065F">
              <w:rPr>
                <w:rFonts w:ascii="文鼎甜妞體P" w:eastAsia="文鼎甜妞體P" w:hint="eastAsia"/>
                <w:color w:val="F4B083" w:themeColor="accent2" w:themeTint="99"/>
                <w:sz w:val="28"/>
                <w:szCs w:val="28"/>
              </w:rPr>
              <w:t>珍珠奶茶</w:t>
            </w:r>
          </w:p>
          <w:p w:rsidR="005B5A1B" w:rsidRPr="0063065F" w:rsidRDefault="005B5A1B" w:rsidP="00BF186A">
            <w:pPr>
              <w:spacing w:line="280" w:lineRule="exact"/>
              <w:rPr>
                <w:rFonts w:ascii="文鼎甜妞體P" w:eastAsia="文鼎甜妞體P"/>
                <w:color w:val="F4B083" w:themeColor="accent2" w:themeTint="99"/>
                <w:sz w:val="28"/>
                <w:szCs w:val="28"/>
              </w:rPr>
            </w:pPr>
          </w:p>
          <w:p w:rsidR="005B5A1B" w:rsidRPr="00F3037E" w:rsidRDefault="00BF186A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4B083" w:themeColor="accent2" w:themeTint="99"/>
                <w:sz w:val="28"/>
                <w:szCs w:val="28"/>
              </w:rPr>
              <w:t xml:space="preserve">  950</w:t>
            </w:r>
          </w:p>
        </w:tc>
        <w:tc>
          <w:tcPr>
            <w:tcW w:w="1766" w:type="dxa"/>
          </w:tcPr>
          <w:p w:rsidR="008F2851" w:rsidRPr="0063065F" w:rsidRDefault="005B5A1B" w:rsidP="00BF186A">
            <w:pPr>
              <w:spacing w:line="280" w:lineRule="exact"/>
              <w:rPr>
                <w:rFonts w:ascii="文鼎甜妞體P" w:eastAsia="文鼎甜妞體P"/>
                <w:color w:val="FF9933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F9933"/>
                <w:sz w:val="28"/>
                <w:szCs w:val="28"/>
              </w:rPr>
              <w:t>木瓜牛奶</w:t>
            </w:r>
          </w:p>
          <w:p w:rsidR="005B5A1B" w:rsidRPr="0063065F" w:rsidRDefault="005B5A1B" w:rsidP="00BF186A">
            <w:pPr>
              <w:spacing w:line="280" w:lineRule="exact"/>
              <w:rPr>
                <w:rFonts w:ascii="文鼎甜妞體P" w:eastAsia="文鼎甜妞體P"/>
                <w:color w:val="FF9933"/>
                <w:sz w:val="28"/>
                <w:szCs w:val="28"/>
              </w:rPr>
            </w:pPr>
          </w:p>
          <w:p w:rsidR="005B5A1B" w:rsidRPr="00F3037E" w:rsidRDefault="00BF186A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F9933"/>
                <w:sz w:val="28"/>
                <w:szCs w:val="28"/>
              </w:rPr>
              <w:t xml:space="preserve">  800</w:t>
            </w:r>
          </w:p>
        </w:tc>
        <w:tc>
          <w:tcPr>
            <w:tcW w:w="1766" w:type="dxa"/>
            <w:shd w:val="clear" w:color="auto" w:fill="FFFFCC"/>
          </w:tcPr>
          <w:p w:rsidR="008F2851" w:rsidRPr="00F3037E" w:rsidRDefault="005B5A1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吃到肚子痛</w:t>
            </w:r>
          </w:p>
          <w:p w:rsidR="005B5A1B" w:rsidRPr="00F3037E" w:rsidRDefault="00284A8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進</w:t>
            </w:r>
            <w:r w:rsidR="005B5A1B" w:rsidRPr="00F3037E">
              <w:rPr>
                <w:rFonts w:ascii="文鼎甜妞體P" w:eastAsia="文鼎甜妞體P" w:hint="eastAsia"/>
                <w:sz w:val="28"/>
                <w:szCs w:val="28"/>
              </w:rPr>
              <w:t>醫院</w:t>
            </w:r>
          </w:p>
          <w:p w:rsidR="005B5A1B" w:rsidRPr="00F3037E" w:rsidRDefault="005B5A1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醫藥費</w:t>
            </w:r>
            <w:r w:rsidR="00284A8B" w:rsidRPr="00F3037E">
              <w:rPr>
                <w:rFonts w:ascii="文鼎甜妞體P" w:eastAsia="文鼎甜妞體P" w:hint="eastAsia"/>
                <w:sz w:val="28"/>
                <w:szCs w:val="28"/>
              </w:rPr>
              <w:t>800</w:t>
            </w:r>
          </w:p>
          <w:p w:rsidR="005B5A1B" w:rsidRPr="00F3037E" w:rsidRDefault="005B5A1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</w:tc>
        <w:tc>
          <w:tcPr>
            <w:tcW w:w="1767" w:type="dxa"/>
          </w:tcPr>
          <w:p w:rsidR="008F2851" w:rsidRPr="0063065F" w:rsidRDefault="005B5A1B" w:rsidP="00BF186A">
            <w:pPr>
              <w:spacing w:line="280" w:lineRule="exact"/>
              <w:rPr>
                <w:rFonts w:ascii="文鼎甜妞體P" w:eastAsia="文鼎甜妞體P"/>
                <w:color w:val="FFCC99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 xml:space="preserve"> </w:t>
            </w:r>
            <w:r w:rsidRPr="0063065F">
              <w:rPr>
                <w:rFonts w:ascii="文鼎甜妞體P" w:eastAsia="文鼎甜妞體P" w:hint="eastAsia"/>
                <w:color w:val="FFCC99"/>
                <w:sz w:val="28"/>
                <w:szCs w:val="28"/>
              </w:rPr>
              <w:t>臭豆腐</w:t>
            </w:r>
          </w:p>
          <w:p w:rsidR="005B5A1B" w:rsidRPr="0063065F" w:rsidRDefault="005B5A1B" w:rsidP="00BF186A">
            <w:pPr>
              <w:spacing w:line="280" w:lineRule="exact"/>
              <w:rPr>
                <w:rFonts w:ascii="文鼎甜妞體P" w:eastAsia="文鼎甜妞體P"/>
                <w:color w:val="FFCC99"/>
                <w:sz w:val="28"/>
                <w:szCs w:val="28"/>
              </w:rPr>
            </w:pPr>
          </w:p>
          <w:p w:rsidR="005B5A1B" w:rsidRPr="00F3037E" w:rsidRDefault="00BF186A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FCC99"/>
                <w:sz w:val="28"/>
                <w:szCs w:val="28"/>
              </w:rPr>
              <w:t xml:space="preserve">  250</w:t>
            </w:r>
          </w:p>
        </w:tc>
      </w:tr>
      <w:tr w:rsidR="00284A8B" w:rsidTr="008F2851">
        <w:trPr>
          <w:trHeight w:val="1758"/>
        </w:trPr>
        <w:tc>
          <w:tcPr>
            <w:tcW w:w="1766" w:type="dxa"/>
          </w:tcPr>
          <w:p w:rsidR="008F2851" w:rsidRPr="0063065F" w:rsidRDefault="00BF186A" w:rsidP="00BF186A">
            <w:pPr>
              <w:spacing w:line="280" w:lineRule="exact"/>
              <w:rPr>
                <w:rFonts w:ascii="文鼎甜妞體P" w:eastAsia="文鼎甜妞體P"/>
                <w:color w:val="FF0000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F0000"/>
                <w:sz w:val="28"/>
                <w:szCs w:val="28"/>
              </w:rPr>
              <w:t>蘋果派</w:t>
            </w:r>
          </w:p>
          <w:p w:rsidR="00BF186A" w:rsidRPr="0063065F" w:rsidRDefault="00BF186A" w:rsidP="00BF186A">
            <w:pPr>
              <w:spacing w:line="280" w:lineRule="exact"/>
              <w:rPr>
                <w:rFonts w:ascii="文鼎甜妞體P" w:eastAsia="文鼎甜妞體P"/>
                <w:color w:val="FF0000"/>
                <w:sz w:val="28"/>
                <w:szCs w:val="28"/>
              </w:rPr>
            </w:pPr>
          </w:p>
          <w:p w:rsidR="00BF186A" w:rsidRPr="00F3037E" w:rsidRDefault="00BF186A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F0000"/>
                <w:sz w:val="28"/>
                <w:szCs w:val="28"/>
              </w:rPr>
              <w:t>850</w:t>
            </w:r>
          </w:p>
        </w:tc>
        <w:tc>
          <w:tcPr>
            <w:tcW w:w="5298" w:type="dxa"/>
            <w:gridSpan w:val="3"/>
            <w:vMerge w:val="restart"/>
          </w:tcPr>
          <w:p w:rsidR="0063065F" w:rsidRDefault="0063065F" w:rsidP="00BF186A">
            <w:pPr>
              <w:rPr>
                <w:rFonts w:ascii="文鼎甜妞體P" w:eastAsia="文鼎甜妞體P"/>
                <w:sz w:val="72"/>
                <w:szCs w:val="72"/>
              </w:rPr>
            </w:pPr>
          </w:p>
          <w:p w:rsidR="0063065F" w:rsidRDefault="00E54AD6" w:rsidP="00BF186A">
            <w:pPr>
              <w:rPr>
                <w:rFonts w:ascii="文鼎甜妞體P" w:eastAsia="文鼎甜妞體P"/>
                <w:sz w:val="72"/>
                <w:szCs w:val="72"/>
              </w:rPr>
            </w:pPr>
            <w:r>
              <w:rPr>
                <w:rFonts w:ascii="文鼎甜妞體P" w:eastAsia="文鼎甜妞體P"/>
                <w:noProof/>
                <w:sz w:val="72"/>
                <w:szCs w:val="72"/>
              </w:rPr>
              <w:drawing>
                <wp:inline distT="0" distB="0" distL="0" distR="0">
                  <wp:extent cx="2646249" cy="1847850"/>
                  <wp:effectExtent l="0" t="0" r="190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22803906-3525072964_l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655" cy="185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65F" w:rsidRDefault="0063065F" w:rsidP="00BF186A">
            <w:pPr>
              <w:rPr>
                <w:rFonts w:ascii="文鼎甜妞體P" w:eastAsia="文鼎甜妞體P"/>
                <w:sz w:val="72"/>
                <w:szCs w:val="72"/>
              </w:rPr>
            </w:pPr>
          </w:p>
          <w:p w:rsidR="0063065F" w:rsidRPr="00F3037E" w:rsidRDefault="0063065F" w:rsidP="00BF186A">
            <w:pPr>
              <w:rPr>
                <w:rFonts w:ascii="文鼎甜妞體P" w:eastAsia="文鼎甜妞體P" w:hint="eastAsia"/>
                <w:sz w:val="72"/>
                <w:szCs w:val="72"/>
              </w:rPr>
            </w:pPr>
            <w:r>
              <w:rPr>
                <w:rFonts w:ascii="文鼎甜妞體P" w:eastAsia="文鼎甜妞體P" w:hint="eastAsia"/>
                <w:sz w:val="72"/>
                <w:szCs w:val="72"/>
              </w:rPr>
              <w:t>台灣美食大富翁</w:t>
            </w:r>
          </w:p>
        </w:tc>
        <w:tc>
          <w:tcPr>
            <w:tcW w:w="1767" w:type="dxa"/>
          </w:tcPr>
          <w:p w:rsidR="008F2851" w:rsidRPr="0063065F" w:rsidRDefault="00284A8B" w:rsidP="00BF186A">
            <w:pPr>
              <w:spacing w:line="280" w:lineRule="exact"/>
              <w:rPr>
                <w:rFonts w:ascii="文鼎甜妞體P" w:eastAsia="文鼎甜妞體P"/>
                <w:color w:val="833C0B" w:themeColor="accent2" w:themeShade="80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 xml:space="preserve">  </w:t>
            </w:r>
            <w:r w:rsidRPr="0063065F">
              <w:rPr>
                <w:rFonts w:ascii="文鼎甜妞體P" w:eastAsia="文鼎甜妞體P" w:hint="eastAsia"/>
                <w:color w:val="833C0B" w:themeColor="accent2" w:themeShade="80"/>
                <w:sz w:val="28"/>
                <w:szCs w:val="28"/>
              </w:rPr>
              <w:t>滷肉飯</w:t>
            </w:r>
          </w:p>
          <w:p w:rsidR="00284A8B" w:rsidRPr="0063065F" w:rsidRDefault="00284A8B" w:rsidP="00BF186A">
            <w:pPr>
              <w:spacing w:line="280" w:lineRule="exact"/>
              <w:rPr>
                <w:rFonts w:ascii="文鼎甜妞體P" w:eastAsia="文鼎甜妞體P"/>
                <w:color w:val="833C0B" w:themeColor="accent2" w:themeShade="80"/>
                <w:sz w:val="28"/>
                <w:szCs w:val="28"/>
              </w:rPr>
            </w:pPr>
          </w:p>
          <w:p w:rsidR="00284A8B" w:rsidRPr="00F3037E" w:rsidRDefault="00284A8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833C0B" w:themeColor="accent2" w:themeShade="80"/>
                <w:sz w:val="28"/>
                <w:szCs w:val="28"/>
              </w:rPr>
              <w:t xml:space="preserve">   300</w:t>
            </w:r>
          </w:p>
        </w:tc>
      </w:tr>
      <w:tr w:rsidR="00284A8B" w:rsidTr="00F3037E">
        <w:trPr>
          <w:trHeight w:val="1622"/>
        </w:trPr>
        <w:tc>
          <w:tcPr>
            <w:tcW w:w="1766" w:type="dxa"/>
            <w:shd w:val="clear" w:color="auto" w:fill="FF9999"/>
          </w:tcPr>
          <w:p w:rsidR="008F2851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逛街中暑</w:t>
            </w:r>
          </w:p>
          <w:p w:rsidR="00C15A5E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  <w:p w:rsidR="00C15A5E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醫</w:t>
            </w:r>
            <w:r w:rsidR="00BF186A" w:rsidRPr="00F3037E">
              <w:rPr>
                <w:rFonts w:ascii="文鼎甜妞體P" w:eastAsia="文鼎甜妞體P" w:hint="eastAsia"/>
                <w:sz w:val="28"/>
                <w:szCs w:val="28"/>
              </w:rPr>
              <w:t>藥費5000</w:t>
            </w:r>
          </w:p>
        </w:tc>
        <w:tc>
          <w:tcPr>
            <w:tcW w:w="5298" w:type="dxa"/>
            <w:gridSpan w:val="3"/>
            <w:vMerge/>
          </w:tcPr>
          <w:p w:rsidR="008F2851" w:rsidRPr="00F3037E" w:rsidRDefault="008F2851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</w:tc>
        <w:tc>
          <w:tcPr>
            <w:tcW w:w="1767" w:type="dxa"/>
          </w:tcPr>
          <w:p w:rsidR="008F2851" w:rsidRPr="0063065F" w:rsidRDefault="00284A8B" w:rsidP="00BF186A">
            <w:pPr>
              <w:spacing w:line="280" w:lineRule="exact"/>
              <w:rPr>
                <w:rFonts w:ascii="文鼎甜妞體P" w:eastAsia="文鼎甜妞體P"/>
                <w:color w:val="66FF99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 xml:space="preserve"> </w:t>
            </w:r>
            <w:r w:rsidRPr="0063065F">
              <w:rPr>
                <w:rFonts w:ascii="文鼎甜妞體P" w:eastAsia="文鼎甜妞體P" w:hint="eastAsia"/>
                <w:color w:val="FFFF99"/>
                <w:sz w:val="28"/>
                <w:szCs w:val="28"/>
              </w:rPr>
              <w:t xml:space="preserve"> </w:t>
            </w:r>
            <w:r w:rsidR="00BF186A" w:rsidRPr="0063065F">
              <w:rPr>
                <w:rFonts w:ascii="文鼎甜妞體P" w:eastAsia="文鼎甜妞體P" w:hint="eastAsia"/>
                <w:color w:val="66FF99"/>
                <w:sz w:val="28"/>
                <w:szCs w:val="28"/>
              </w:rPr>
              <w:t>花生豆花</w:t>
            </w:r>
          </w:p>
          <w:p w:rsidR="00284A8B" w:rsidRPr="0063065F" w:rsidRDefault="00284A8B" w:rsidP="00BF186A">
            <w:pPr>
              <w:spacing w:line="280" w:lineRule="exact"/>
              <w:rPr>
                <w:rFonts w:ascii="文鼎甜妞體P" w:eastAsia="文鼎甜妞體P"/>
                <w:color w:val="66FF99"/>
                <w:sz w:val="28"/>
                <w:szCs w:val="28"/>
              </w:rPr>
            </w:pPr>
          </w:p>
          <w:p w:rsidR="00284A8B" w:rsidRPr="00F3037E" w:rsidRDefault="00284A8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66FF99"/>
                <w:sz w:val="28"/>
                <w:szCs w:val="28"/>
              </w:rPr>
              <w:t xml:space="preserve">   500</w:t>
            </w:r>
          </w:p>
        </w:tc>
      </w:tr>
      <w:tr w:rsidR="00284A8B" w:rsidTr="008F2851">
        <w:trPr>
          <w:trHeight w:val="1622"/>
        </w:trPr>
        <w:tc>
          <w:tcPr>
            <w:tcW w:w="1766" w:type="dxa"/>
          </w:tcPr>
          <w:p w:rsidR="008F2851" w:rsidRPr="0063065F" w:rsidRDefault="00C15A5E" w:rsidP="00BF186A">
            <w:pPr>
              <w:spacing w:line="280" w:lineRule="exact"/>
              <w:rPr>
                <w:rFonts w:ascii="文鼎甜妞體P" w:eastAsia="文鼎甜妞體P"/>
                <w:color w:val="CCFF66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CCFF66"/>
                <w:sz w:val="28"/>
                <w:szCs w:val="28"/>
              </w:rPr>
              <w:t>檸檬塔</w:t>
            </w:r>
          </w:p>
          <w:p w:rsidR="00C15A5E" w:rsidRPr="0063065F" w:rsidRDefault="00C15A5E" w:rsidP="00BF186A">
            <w:pPr>
              <w:spacing w:line="280" w:lineRule="exact"/>
              <w:rPr>
                <w:rFonts w:ascii="文鼎甜妞體P" w:eastAsia="文鼎甜妞體P"/>
                <w:color w:val="CCFF66"/>
                <w:sz w:val="28"/>
                <w:szCs w:val="28"/>
              </w:rPr>
            </w:pPr>
          </w:p>
          <w:p w:rsidR="00C15A5E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CCFF66"/>
                <w:sz w:val="28"/>
                <w:szCs w:val="28"/>
              </w:rPr>
              <w:t xml:space="preserve">  850</w:t>
            </w:r>
          </w:p>
        </w:tc>
        <w:tc>
          <w:tcPr>
            <w:tcW w:w="5298" w:type="dxa"/>
            <w:gridSpan w:val="3"/>
            <w:vMerge/>
          </w:tcPr>
          <w:p w:rsidR="008F2851" w:rsidRPr="00F3037E" w:rsidRDefault="008F2851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</w:tc>
        <w:tc>
          <w:tcPr>
            <w:tcW w:w="1767" w:type="dxa"/>
          </w:tcPr>
          <w:p w:rsidR="00284A8B" w:rsidRPr="0063065F" w:rsidRDefault="00284A8B" w:rsidP="00BF186A">
            <w:pPr>
              <w:spacing w:line="280" w:lineRule="exact"/>
              <w:rPr>
                <w:rFonts w:ascii="文鼎甜妞體P" w:eastAsia="文鼎甜妞體P"/>
                <w:color w:val="FF99CC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 xml:space="preserve"> </w:t>
            </w:r>
            <w:r w:rsidRPr="0063065F">
              <w:rPr>
                <w:rFonts w:ascii="文鼎甜妞體P" w:eastAsia="文鼎甜妞體P" w:hint="eastAsia"/>
                <w:color w:val="FF99CC"/>
                <w:sz w:val="28"/>
                <w:szCs w:val="28"/>
              </w:rPr>
              <w:t xml:space="preserve"> 紅茶拿鐵</w:t>
            </w:r>
          </w:p>
          <w:p w:rsidR="00284A8B" w:rsidRPr="0063065F" w:rsidRDefault="00284A8B" w:rsidP="00BF186A">
            <w:pPr>
              <w:spacing w:line="280" w:lineRule="exact"/>
              <w:rPr>
                <w:rFonts w:ascii="文鼎甜妞體P" w:eastAsia="文鼎甜妞體P"/>
                <w:color w:val="FF99CC"/>
                <w:sz w:val="28"/>
                <w:szCs w:val="28"/>
              </w:rPr>
            </w:pPr>
          </w:p>
          <w:p w:rsidR="00284A8B" w:rsidRPr="00F3037E" w:rsidRDefault="00284A8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F99CC"/>
                <w:sz w:val="28"/>
                <w:szCs w:val="28"/>
              </w:rPr>
              <w:t xml:space="preserve">   700</w:t>
            </w:r>
          </w:p>
        </w:tc>
      </w:tr>
      <w:tr w:rsidR="00284A8B" w:rsidTr="00F3037E">
        <w:trPr>
          <w:trHeight w:val="1758"/>
        </w:trPr>
        <w:tc>
          <w:tcPr>
            <w:tcW w:w="1766" w:type="dxa"/>
            <w:shd w:val="clear" w:color="auto" w:fill="FFCC00"/>
          </w:tcPr>
          <w:p w:rsidR="008F2851" w:rsidRDefault="00E54AD6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>
              <w:rPr>
                <w:rFonts w:ascii="文鼎甜妞體P" w:eastAsia="文鼎甜妞體P" w:hint="eastAsia"/>
                <w:sz w:val="28"/>
                <w:szCs w:val="28"/>
              </w:rPr>
              <w:t>大腸包小腸</w:t>
            </w:r>
          </w:p>
          <w:p w:rsidR="00E54AD6" w:rsidRDefault="00E54AD6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  <w:p w:rsidR="00E54AD6" w:rsidRPr="00F3037E" w:rsidRDefault="00E54AD6" w:rsidP="00BF186A">
            <w:pPr>
              <w:spacing w:line="2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>
              <w:rPr>
                <w:rFonts w:ascii="文鼎甜妞體P" w:eastAsia="文鼎甜妞體P" w:hint="eastAsia"/>
                <w:sz w:val="28"/>
                <w:szCs w:val="28"/>
              </w:rPr>
              <w:t xml:space="preserve">  1200</w:t>
            </w:r>
          </w:p>
          <w:p w:rsidR="00C15A5E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  <w:p w:rsidR="00C15A5E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</w:tc>
        <w:tc>
          <w:tcPr>
            <w:tcW w:w="5298" w:type="dxa"/>
            <w:gridSpan w:val="3"/>
            <w:vMerge/>
          </w:tcPr>
          <w:p w:rsidR="008F2851" w:rsidRPr="00F3037E" w:rsidRDefault="008F2851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FF9933"/>
          </w:tcPr>
          <w:p w:rsidR="008F2851" w:rsidRPr="00F3037E" w:rsidRDefault="00284A8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遇到黑心商店</w:t>
            </w:r>
          </w:p>
          <w:p w:rsidR="00284A8B" w:rsidRPr="00F3037E" w:rsidRDefault="00284A8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  <w:p w:rsidR="00284A8B" w:rsidRPr="00F3037E" w:rsidRDefault="00284A8B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 xml:space="preserve"> 損失250</w:t>
            </w:r>
          </w:p>
        </w:tc>
        <w:bookmarkStart w:id="0" w:name="_GoBack"/>
        <w:bookmarkEnd w:id="0"/>
      </w:tr>
      <w:tr w:rsidR="00284A8B" w:rsidTr="00F3037E">
        <w:trPr>
          <w:trHeight w:val="1622"/>
        </w:trPr>
        <w:tc>
          <w:tcPr>
            <w:tcW w:w="1766" w:type="dxa"/>
            <w:shd w:val="clear" w:color="auto" w:fill="FFCC99"/>
          </w:tcPr>
          <w:p w:rsidR="008F2851" w:rsidRPr="00F3037E" w:rsidRDefault="00FC7078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進店家沒帶</w:t>
            </w:r>
          </w:p>
          <w:p w:rsidR="00FC7078" w:rsidRPr="00F3037E" w:rsidRDefault="00FC7078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口罩</w:t>
            </w:r>
          </w:p>
          <w:p w:rsidR="00FC7078" w:rsidRPr="00F3037E" w:rsidRDefault="00FC7078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罰1500</w:t>
            </w:r>
          </w:p>
        </w:tc>
        <w:tc>
          <w:tcPr>
            <w:tcW w:w="5298" w:type="dxa"/>
            <w:gridSpan w:val="3"/>
            <w:vMerge/>
          </w:tcPr>
          <w:p w:rsidR="008F2851" w:rsidRPr="00F3037E" w:rsidRDefault="008F2851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</w:tc>
        <w:tc>
          <w:tcPr>
            <w:tcW w:w="1767" w:type="dxa"/>
          </w:tcPr>
          <w:p w:rsidR="00284A8B" w:rsidRPr="0063065F" w:rsidRDefault="00F3037E" w:rsidP="00BF186A">
            <w:pPr>
              <w:spacing w:line="280" w:lineRule="exact"/>
              <w:rPr>
                <w:rFonts w:ascii="文鼎甜妞體P" w:eastAsia="文鼎甜妞體P"/>
                <w:color w:val="00FF99"/>
                <w:sz w:val="28"/>
                <w:szCs w:val="28"/>
              </w:rPr>
            </w:pPr>
            <w:proofErr w:type="gramStart"/>
            <w:r w:rsidRPr="0063065F">
              <w:rPr>
                <w:rFonts w:ascii="文鼎甜妞體P" w:eastAsia="文鼎甜妞體P" w:hint="eastAsia"/>
                <w:color w:val="00FF99"/>
                <w:sz w:val="28"/>
                <w:szCs w:val="28"/>
              </w:rPr>
              <w:t>佳興檸檬</w:t>
            </w:r>
            <w:proofErr w:type="gramEnd"/>
            <w:r w:rsidRPr="0063065F">
              <w:rPr>
                <w:rFonts w:ascii="文鼎甜妞體P" w:eastAsia="文鼎甜妞體P" w:hint="eastAsia"/>
                <w:color w:val="00FF99"/>
                <w:sz w:val="28"/>
                <w:szCs w:val="28"/>
              </w:rPr>
              <w:t>汁</w:t>
            </w:r>
          </w:p>
          <w:p w:rsidR="00F3037E" w:rsidRPr="0063065F" w:rsidRDefault="00F3037E" w:rsidP="00BF186A">
            <w:pPr>
              <w:spacing w:line="280" w:lineRule="exact"/>
              <w:rPr>
                <w:rFonts w:ascii="文鼎甜妞體P" w:eastAsia="文鼎甜妞體P"/>
                <w:color w:val="00FF99"/>
                <w:sz w:val="28"/>
                <w:szCs w:val="28"/>
              </w:rPr>
            </w:pPr>
          </w:p>
          <w:p w:rsidR="00F3037E" w:rsidRPr="00F3037E" w:rsidRDefault="00F3037E" w:rsidP="00BF186A">
            <w:pPr>
              <w:spacing w:line="2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00FF99"/>
                <w:sz w:val="28"/>
                <w:szCs w:val="28"/>
              </w:rPr>
              <w:t xml:space="preserve">  780</w:t>
            </w:r>
          </w:p>
        </w:tc>
      </w:tr>
      <w:tr w:rsidR="00284A8B" w:rsidTr="008F2851">
        <w:trPr>
          <w:trHeight w:val="1622"/>
        </w:trPr>
        <w:tc>
          <w:tcPr>
            <w:tcW w:w="1766" w:type="dxa"/>
          </w:tcPr>
          <w:p w:rsidR="008F2851" w:rsidRPr="0063065F" w:rsidRDefault="00FC7078" w:rsidP="00BF186A">
            <w:pPr>
              <w:spacing w:line="280" w:lineRule="exact"/>
              <w:rPr>
                <w:rFonts w:ascii="文鼎甜妞體P" w:eastAsia="文鼎甜妞體P"/>
                <w:color w:val="CCFFCC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CCFFCC"/>
                <w:sz w:val="28"/>
                <w:szCs w:val="28"/>
              </w:rPr>
              <w:t>珍珠綠茶</w:t>
            </w:r>
          </w:p>
          <w:p w:rsidR="00FC7078" w:rsidRPr="0063065F" w:rsidRDefault="00FC7078" w:rsidP="00BF186A">
            <w:pPr>
              <w:spacing w:line="280" w:lineRule="exact"/>
              <w:rPr>
                <w:rFonts w:ascii="文鼎甜妞體P" w:eastAsia="文鼎甜妞體P"/>
                <w:color w:val="CCFFCC"/>
                <w:sz w:val="28"/>
                <w:szCs w:val="28"/>
              </w:rPr>
            </w:pPr>
          </w:p>
          <w:p w:rsidR="00FC7078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CCFFCC"/>
                <w:sz w:val="28"/>
                <w:szCs w:val="28"/>
              </w:rPr>
              <w:t xml:space="preserve">  </w:t>
            </w:r>
            <w:r w:rsidR="00FC7078" w:rsidRPr="0063065F">
              <w:rPr>
                <w:rFonts w:ascii="文鼎甜妞體P" w:eastAsia="文鼎甜妞體P" w:hint="eastAsia"/>
                <w:color w:val="CCFFCC"/>
                <w:sz w:val="28"/>
                <w:szCs w:val="28"/>
              </w:rPr>
              <w:t>1100</w:t>
            </w:r>
          </w:p>
        </w:tc>
        <w:tc>
          <w:tcPr>
            <w:tcW w:w="5298" w:type="dxa"/>
            <w:gridSpan w:val="3"/>
            <w:vMerge/>
          </w:tcPr>
          <w:p w:rsidR="008F2851" w:rsidRPr="00F3037E" w:rsidRDefault="008F2851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</w:tc>
        <w:tc>
          <w:tcPr>
            <w:tcW w:w="1767" w:type="dxa"/>
          </w:tcPr>
          <w:p w:rsidR="008F2851" w:rsidRPr="0063065F" w:rsidRDefault="000F16BE" w:rsidP="00BF186A">
            <w:pPr>
              <w:spacing w:line="280" w:lineRule="exact"/>
              <w:rPr>
                <w:rFonts w:ascii="文鼎甜妞體P" w:eastAsia="文鼎甜妞體P"/>
                <w:color w:val="CC99FF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CC99FF"/>
                <w:sz w:val="28"/>
                <w:szCs w:val="28"/>
              </w:rPr>
              <w:t>贏得大胃王</w:t>
            </w:r>
          </w:p>
          <w:p w:rsidR="000F16BE" w:rsidRPr="0063065F" w:rsidRDefault="000F16BE" w:rsidP="00BF186A">
            <w:pPr>
              <w:spacing w:line="280" w:lineRule="exact"/>
              <w:rPr>
                <w:rFonts w:ascii="文鼎甜妞體P" w:eastAsia="文鼎甜妞體P"/>
                <w:color w:val="CC99FF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CC99FF"/>
                <w:sz w:val="28"/>
                <w:szCs w:val="28"/>
              </w:rPr>
              <w:t>比賽</w:t>
            </w:r>
          </w:p>
          <w:p w:rsidR="000F16BE" w:rsidRPr="00F3037E" w:rsidRDefault="000F16B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CC99FF"/>
                <w:sz w:val="28"/>
                <w:szCs w:val="28"/>
              </w:rPr>
              <w:t>贏得1500</w:t>
            </w:r>
          </w:p>
        </w:tc>
      </w:tr>
      <w:tr w:rsidR="00284A8B" w:rsidTr="008F2851">
        <w:trPr>
          <w:trHeight w:val="1758"/>
        </w:trPr>
        <w:tc>
          <w:tcPr>
            <w:tcW w:w="1766" w:type="dxa"/>
          </w:tcPr>
          <w:p w:rsidR="008F2851" w:rsidRPr="0063065F" w:rsidRDefault="00FC7078" w:rsidP="00BF186A">
            <w:pPr>
              <w:spacing w:line="280" w:lineRule="exact"/>
              <w:rPr>
                <w:rFonts w:ascii="文鼎甜妞體P" w:eastAsia="文鼎甜妞體P"/>
                <w:color w:val="FFFF66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FFF66"/>
                <w:sz w:val="28"/>
                <w:szCs w:val="28"/>
              </w:rPr>
              <w:t>養樂多綠茶</w:t>
            </w:r>
          </w:p>
          <w:p w:rsidR="00FC7078" w:rsidRPr="0063065F" w:rsidRDefault="00FC7078" w:rsidP="00BF186A">
            <w:pPr>
              <w:spacing w:line="280" w:lineRule="exact"/>
              <w:rPr>
                <w:rFonts w:ascii="文鼎甜妞體P" w:eastAsia="文鼎甜妞體P"/>
                <w:color w:val="FFFF66"/>
                <w:sz w:val="28"/>
                <w:szCs w:val="28"/>
              </w:rPr>
            </w:pPr>
          </w:p>
          <w:p w:rsidR="00FC7078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FFF66"/>
                <w:sz w:val="28"/>
                <w:szCs w:val="28"/>
              </w:rPr>
              <w:t xml:space="preserve">  </w:t>
            </w:r>
            <w:r w:rsidR="00FC7078" w:rsidRPr="0063065F">
              <w:rPr>
                <w:rFonts w:ascii="文鼎甜妞體P" w:eastAsia="文鼎甜妞體P" w:hint="eastAsia"/>
                <w:color w:val="FFFF66"/>
                <w:sz w:val="28"/>
                <w:szCs w:val="28"/>
              </w:rPr>
              <w:t>1000</w:t>
            </w:r>
          </w:p>
        </w:tc>
        <w:tc>
          <w:tcPr>
            <w:tcW w:w="1766" w:type="dxa"/>
          </w:tcPr>
          <w:p w:rsidR="008F2851" w:rsidRPr="0063065F" w:rsidRDefault="00FC7078" w:rsidP="00BF186A">
            <w:pPr>
              <w:spacing w:line="280" w:lineRule="exact"/>
              <w:rPr>
                <w:rFonts w:ascii="文鼎甜妞體P" w:eastAsia="文鼎甜妞體P"/>
                <w:color w:val="833C0B" w:themeColor="accent2" w:themeShade="80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833C0B" w:themeColor="accent2" w:themeShade="80"/>
                <w:sz w:val="28"/>
                <w:szCs w:val="28"/>
              </w:rPr>
              <w:t>冰美式咖啡</w:t>
            </w:r>
          </w:p>
          <w:p w:rsidR="00FC7078" w:rsidRPr="0063065F" w:rsidRDefault="00FC7078" w:rsidP="00BF186A">
            <w:pPr>
              <w:spacing w:line="280" w:lineRule="exact"/>
              <w:rPr>
                <w:rFonts w:ascii="文鼎甜妞體P" w:eastAsia="文鼎甜妞體P"/>
                <w:color w:val="833C0B" w:themeColor="accent2" w:themeShade="80"/>
                <w:sz w:val="28"/>
                <w:szCs w:val="28"/>
              </w:rPr>
            </w:pPr>
          </w:p>
          <w:p w:rsidR="00FC7078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833C0B" w:themeColor="accent2" w:themeShade="80"/>
                <w:sz w:val="28"/>
                <w:szCs w:val="28"/>
              </w:rPr>
              <w:t xml:space="preserve">  </w:t>
            </w:r>
            <w:r w:rsidR="00FC7078" w:rsidRPr="0063065F">
              <w:rPr>
                <w:rFonts w:ascii="文鼎甜妞體P" w:eastAsia="文鼎甜妞體P" w:hint="eastAsia"/>
                <w:color w:val="833C0B" w:themeColor="accent2" w:themeShade="80"/>
                <w:sz w:val="28"/>
                <w:szCs w:val="28"/>
              </w:rPr>
              <w:t>600</w:t>
            </w:r>
          </w:p>
        </w:tc>
        <w:tc>
          <w:tcPr>
            <w:tcW w:w="1766" w:type="dxa"/>
          </w:tcPr>
          <w:p w:rsidR="008F2851" w:rsidRPr="0063065F" w:rsidRDefault="00FC7078" w:rsidP="00BF186A">
            <w:pPr>
              <w:spacing w:line="280" w:lineRule="exact"/>
              <w:rPr>
                <w:rFonts w:ascii="文鼎甜妞體P" w:eastAsia="文鼎甜妞體P"/>
                <w:color w:val="9CC2E5" w:themeColor="accent1" w:themeTint="99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9CC2E5" w:themeColor="accent1" w:themeTint="99"/>
                <w:sz w:val="28"/>
                <w:szCs w:val="28"/>
              </w:rPr>
              <w:t>熱拿鐵咖啡</w:t>
            </w:r>
          </w:p>
          <w:p w:rsidR="00FC7078" w:rsidRPr="0063065F" w:rsidRDefault="00FC7078" w:rsidP="00BF186A">
            <w:pPr>
              <w:spacing w:line="280" w:lineRule="exact"/>
              <w:rPr>
                <w:rFonts w:ascii="文鼎甜妞體P" w:eastAsia="文鼎甜妞體P"/>
                <w:color w:val="9CC2E5" w:themeColor="accent1" w:themeTint="99"/>
                <w:sz w:val="28"/>
                <w:szCs w:val="28"/>
              </w:rPr>
            </w:pPr>
          </w:p>
          <w:p w:rsidR="00FC7078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9CC2E5" w:themeColor="accent1" w:themeTint="99"/>
                <w:sz w:val="28"/>
                <w:szCs w:val="28"/>
              </w:rPr>
              <w:t xml:space="preserve">  </w:t>
            </w:r>
            <w:r w:rsidR="00FC7078" w:rsidRPr="0063065F">
              <w:rPr>
                <w:rFonts w:ascii="文鼎甜妞體P" w:eastAsia="文鼎甜妞體P" w:hint="eastAsia"/>
                <w:color w:val="9CC2E5" w:themeColor="accent1" w:themeTint="99"/>
                <w:sz w:val="28"/>
                <w:szCs w:val="28"/>
              </w:rPr>
              <w:t>580</w:t>
            </w:r>
          </w:p>
        </w:tc>
        <w:tc>
          <w:tcPr>
            <w:tcW w:w="1766" w:type="dxa"/>
          </w:tcPr>
          <w:p w:rsidR="008F2851" w:rsidRPr="0063065F" w:rsidRDefault="00FC7078" w:rsidP="00BF186A">
            <w:pPr>
              <w:spacing w:line="280" w:lineRule="exact"/>
              <w:rPr>
                <w:rFonts w:ascii="文鼎甜妞體P" w:eastAsia="文鼎甜妞體P"/>
                <w:color w:val="FF6699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F6699"/>
                <w:sz w:val="28"/>
                <w:szCs w:val="28"/>
              </w:rPr>
              <w:t>珍珠紅茶</w:t>
            </w:r>
          </w:p>
          <w:p w:rsidR="00FC7078" w:rsidRPr="0063065F" w:rsidRDefault="00FC7078" w:rsidP="00BF186A">
            <w:pPr>
              <w:spacing w:line="280" w:lineRule="exact"/>
              <w:rPr>
                <w:rFonts w:ascii="文鼎甜妞體P" w:eastAsia="文鼎甜妞體P"/>
                <w:color w:val="FF6699"/>
                <w:sz w:val="28"/>
                <w:szCs w:val="28"/>
              </w:rPr>
            </w:pPr>
          </w:p>
          <w:p w:rsidR="00FC7078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63065F">
              <w:rPr>
                <w:rFonts w:ascii="文鼎甜妞體P" w:eastAsia="文鼎甜妞體P" w:hint="eastAsia"/>
                <w:color w:val="FF6699"/>
                <w:sz w:val="28"/>
                <w:szCs w:val="28"/>
              </w:rPr>
              <w:t xml:space="preserve">  </w:t>
            </w:r>
            <w:r w:rsidR="00FC7078" w:rsidRPr="0063065F">
              <w:rPr>
                <w:rFonts w:ascii="文鼎甜妞體P" w:eastAsia="文鼎甜妞體P" w:hint="eastAsia"/>
                <w:color w:val="FF6699"/>
                <w:sz w:val="28"/>
                <w:szCs w:val="28"/>
              </w:rPr>
              <w:t>900</w:t>
            </w:r>
          </w:p>
        </w:tc>
        <w:tc>
          <w:tcPr>
            <w:tcW w:w="1767" w:type="dxa"/>
          </w:tcPr>
          <w:p w:rsidR="008F2851" w:rsidRPr="00F3037E" w:rsidRDefault="00FC7078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蚵仔</w:t>
            </w:r>
            <w:proofErr w:type="gramStart"/>
            <w:r w:rsidRPr="00F3037E">
              <w:rPr>
                <w:rFonts w:ascii="文鼎甜妞體P" w:eastAsia="文鼎甜妞體P" w:hint="eastAsia"/>
                <w:sz w:val="28"/>
                <w:szCs w:val="28"/>
              </w:rPr>
              <w:t>煎</w:t>
            </w:r>
            <w:proofErr w:type="gramEnd"/>
          </w:p>
          <w:p w:rsidR="00FC7078" w:rsidRPr="00F3037E" w:rsidRDefault="00FC7078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</w:p>
          <w:p w:rsidR="00FC7078" w:rsidRPr="00F3037E" w:rsidRDefault="00C15A5E" w:rsidP="00BF186A">
            <w:pPr>
              <w:spacing w:line="280" w:lineRule="exact"/>
              <w:rPr>
                <w:rFonts w:ascii="文鼎甜妞體P" w:eastAsia="文鼎甜妞體P"/>
                <w:sz w:val="28"/>
                <w:szCs w:val="28"/>
              </w:rPr>
            </w:pPr>
            <w:r w:rsidRPr="00F3037E">
              <w:rPr>
                <w:rFonts w:ascii="文鼎甜妞體P" w:eastAsia="文鼎甜妞體P" w:hint="eastAsia"/>
                <w:sz w:val="28"/>
                <w:szCs w:val="28"/>
              </w:rPr>
              <w:t xml:space="preserve">  </w:t>
            </w:r>
            <w:r w:rsidR="00FC7078" w:rsidRPr="00F3037E">
              <w:rPr>
                <w:rFonts w:ascii="文鼎甜妞體P" w:eastAsia="文鼎甜妞體P" w:hint="eastAsia"/>
                <w:sz w:val="28"/>
                <w:szCs w:val="28"/>
              </w:rPr>
              <w:t>800</w:t>
            </w:r>
          </w:p>
        </w:tc>
      </w:tr>
    </w:tbl>
    <w:p w:rsidR="00574CA4" w:rsidRDefault="00574CA4"/>
    <w:sectPr w:rsidR="00574C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51"/>
    <w:rsid w:val="000F16BE"/>
    <w:rsid w:val="00284A8B"/>
    <w:rsid w:val="00574CA4"/>
    <w:rsid w:val="005B5A1B"/>
    <w:rsid w:val="0063065F"/>
    <w:rsid w:val="008F2851"/>
    <w:rsid w:val="00BF186A"/>
    <w:rsid w:val="00C15A5E"/>
    <w:rsid w:val="00E54AD6"/>
    <w:rsid w:val="00F3037E"/>
    <w:rsid w:val="00F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6587"/>
  <w15:chartTrackingRefBased/>
  <w15:docId w15:val="{2A3EE5A8-26A2-419A-8C9C-4D264986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2C92E-3805-465A-9317-09503CD3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2020-05-13T01:40:00Z</dcterms:created>
  <dcterms:modified xsi:type="dcterms:W3CDTF">2020-05-27T02:04:00Z</dcterms:modified>
</cp:coreProperties>
</file>