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398" w:rsidRDefault="006A5398"/>
    <w:p w:rsidR="006A5398" w:rsidRDefault="006A5398"/>
    <w:tbl>
      <w:tblPr>
        <w:tblStyle w:val="a3"/>
        <w:tblW w:w="9101" w:type="dxa"/>
        <w:tblLook w:val="04A0" w:firstRow="1" w:lastRow="0" w:firstColumn="1" w:lastColumn="0" w:noHBand="0" w:noVBand="1"/>
      </w:tblPr>
      <w:tblGrid>
        <w:gridCol w:w="1820"/>
        <w:gridCol w:w="1820"/>
        <w:gridCol w:w="1820"/>
        <w:gridCol w:w="1820"/>
        <w:gridCol w:w="1821"/>
      </w:tblGrid>
      <w:tr w:rsidR="00A523C1" w:rsidRPr="00A523C1" w:rsidTr="00A523C1">
        <w:trPr>
          <w:trHeight w:val="1366"/>
        </w:trPr>
        <w:tc>
          <w:tcPr>
            <w:tcW w:w="1820" w:type="dxa"/>
            <w:shd w:val="clear" w:color="auto" w:fill="00B0F0"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起點</w:t>
            </w:r>
          </w:p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領取2000</w:t>
            </w:r>
          </w:p>
        </w:tc>
        <w:tc>
          <w:tcPr>
            <w:tcW w:w="1820" w:type="dxa"/>
            <w:shd w:val="clear" w:color="auto" w:fill="00B0F0"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遇到迷豆子</w:t>
            </w:r>
          </w:p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加5000</w:t>
            </w:r>
          </w:p>
        </w:tc>
        <w:tc>
          <w:tcPr>
            <w:tcW w:w="1820" w:type="dxa"/>
            <w:shd w:val="clear" w:color="auto" w:fill="00B0F0"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被雷之呼吸</w:t>
            </w:r>
          </w:p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扣2500</w:t>
            </w:r>
          </w:p>
        </w:tc>
        <w:tc>
          <w:tcPr>
            <w:tcW w:w="1820" w:type="dxa"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3864" w:themeColor="accent5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3864" w:themeColor="accent5" w:themeShade="80"/>
                <w:sz w:val="36"/>
                <w:szCs w:val="24"/>
              </w:rPr>
              <w:t>遇到炭自</w:t>
            </w:r>
            <w:proofErr w:type="gramStart"/>
            <w:r w:rsidRPr="00A523C1">
              <w:rPr>
                <w:rFonts w:ascii="文鼎中鋼筆行楷" w:eastAsia="文鼎中鋼筆行楷" w:hint="eastAsia"/>
                <w:color w:val="1F3864" w:themeColor="accent5" w:themeShade="80"/>
                <w:sz w:val="36"/>
                <w:szCs w:val="24"/>
              </w:rPr>
              <w:t>嵐</w:t>
            </w:r>
            <w:proofErr w:type="gramEnd"/>
          </w:p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3864" w:themeColor="accent5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3864" w:themeColor="accent5" w:themeShade="80"/>
                <w:sz w:val="36"/>
                <w:szCs w:val="24"/>
              </w:rPr>
              <w:t>加2999</w:t>
            </w:r>
          </w:p>
        </w:tc>
        <w:tc>
          <w:tcPr>
            <w:tcW w:w="1821" w:type="dxa"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3864" w:themeColor="accent5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3864" w:themeColor="accent5" w:themeShade="80"/>
                <w:sz w:val="36"/>
                <w:szCs w:val="24"/>
              </w:rPr>
              <w:t>遇到障礙物暫停一次</w:t>
            </w:r>
          </w:p>
        </w:tc>
      </w:tr>
      <w:tr w:rsidR="00A523C1" w:rsidRPr="00A523C1" w:rsidTr="00A523C1">
        <w:trPr>
          <w:trHeight w:val="1480"/>
        </w:trPr>
        <w:tc>
          <w:tcPr>
            <w:tcW w:w="1820" w:type="dxa"/>
            <w:shd w:val="clear" w:color="auto" w:fill="7030A0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4E79" w:themeColor="accent1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4E79" w:themeColor="accent1" w:themeShade="80"/>
                <w:sz w:val="36"/>
                <w:szCs w:val="24"/>
              </w:rPr>
              <w:t>機會</w:t>
            </w:r>
          </w:p>
        </w:tc>
        <w:tc>
          <w:tcPr>
            <w:tcW w:w="5460" w:type="dxa"/>
            <w:gridSpan w:val="3"/>
            <w:vMerge w:val="restart"/>
            <w:vAlign w:val="center"/>
          </w:tcPr>
          <w:p w:rsidR="006A5398" w:rsidRPr="00272A60" w:rsidRDefault="00272A60" w:rsidP="00272A60">
            <w:pPr>
              <w:jc w:val="center"/>
              <w:rPr>
                <w:rFonts w:ascii="文鼎中鋼筆行楷" w:eastAsia="文鼎中鋼筆行楷"/>
                <w:color w:val="1F3864" w:themeColor="accent5" w:themeShade="80"/>
                <w:sz w:val="96"/>
                <w:szCs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268605</wp:posOffset>
                  </wp:positionV>
                  <wp:extent cx="2169160" cy="1230630"/>
                  <wp:effectExtent l="0" t="0" r="2540" b="762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200px-Kimetsu_no_Yaiba_logo.svg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160" cy="1230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298269" wp14:editId="287CE617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-998855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72A60" w:rsidRPr="00272A60" w:rsidRDefault="00272A60" w:rsidP="00272A60">
                                  <w:pPr>
                                    <w:jc w:val="center"/>
                                    <w:rPr>
                                      <w:rFonts w:ascii="文鼎中鋼筆行楷" w:eastAsia="文鼎中鋼筆行楷"/>
                                      <w:color w:val="4472C4" w:themeColor="accent5"/>
                                      <w:sz w:val="72"/>
                                      <w:szCs w:val="72"/>
                                      <w14:glow w14:rad="2286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 w:rsidRPr="00272A60">
                                    <w:rPr>
                                      <w:rFonts w:ascii="文鼎中鋼筆行楷" w:eastAsia="文鼎中鋼筆行楷" w:hint="eastAsia"/>
                                      <w:color w:val="1F3864" w:themeColor="accent5" w:themeShade="80"/>
                                      <w:sz w:val="96"/>
                                      <w:szCs w:val="96"/>
                                      <w14:glow w14:rad="2286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鬼滅大</w:t>
                                  </w:r>
                                  <w:proofErr w:type="gramEnd"/>
                                  <w:r w:rsidRPr="00272A60">
                                    <w:rPr>
                                      <w:rFonts w:ascii="文鼎中鋼筆行楷" w:eastAsia="文鼎中鋼筆行楷" w:hint="eastAsia"/>
                                      <w:color w:val="1F3864" w:themeColor="accent5" w:themeShade="80"/>
                                      <w:sz w:val="96"/>
                                      <w:szCs w:val="96"/>
                                      <w14:glow w14:rad="228600">
                                        <w14:schemeClr w14:val="accent6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298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1.5pt;margin-top:-78.6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" filled="f" stroked="f">
                      <v:fill o:detectmouseclick="t"/>
                      <v:textbox style="mso-fit-shape-to-text:t">
                        <w:txbxContent>
                          <w:p w:rsidR="00272A60" w:rsidRPr="00272A60" w:rsidRDefault="00272A60" w:rsidP="00272A60">
                            <w:pPr>
                              <w:jc w:val="center"/>
                              <w:rPr>
                                <w:rFonts w:ascii="文鼎中鋼筆行楷" w:eastAsia="文鼎中鋼筆行楷"/>
                                <w:color w:val="4472C4" w:themeColor="accent5"/>
                                <w:sz w:val="72"/>
                                <w:szCs w:val="72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272A60">
                              <w:rPr>
                                <w:rFonts w:ascii="文鼎中鋼筆行楷" w:eastAsia="文鼎中鋼筆行楷" w:hint="eastAsia"/>
                                <w:color w:val="1F3864" w:themeColor="accent5" w:themeShade="80"/>
                                <w:sz w:val="96"/>
                                <w:szCs w:val="9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鬼滅大</w:t>
                            </w:r>
                            <w:proofErr w:type="gramEnd"/>
                            <w:r w:rsidRPr="00272A60">
                              <w:rPr>
                                <w:rFonts w:ascii="文鼎中鋼筆行楷" w:eastAsia="文鼎中鋼筆行楷" w:hint="eastAsia"/>
                                <w:color w:val="1F3864" w:themeColor="accent5" w:themeShade="80"/>
                                <w:sz w:val="96"/>
                                <w:szCs w:val="96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21" w:type="dxa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3864" w:themeColor="accent5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3864" w:themeColor="accent5" w:themeShade="80"/>
                <w:sz w:val="36"/>
                <w:szCs w:val="24"/>
              </w:rPr>
              <w:t>被水之呼吸打到扣30000</w:t>
            </w:r>
          </w:p>
        </w:tc>
      </w:tr>
      <w:tr w:rsidR="00A523C1" w:rsidRPr="00A523C1" w:rsidTr="00A523C1">
        <w:trPr>
          <w:trHeight w:val="1366"/>
        </w:trPr>
        <w:tc>
          <w:tcPr>
            <w:tcW w:w="1820" w:type="dxa"/>
            <w:shd w:val="clear" w:color="auto" w:fill="7030A0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1F4E79" w:themeColor="accent1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1F4E79" w:themeColor="accent1" w:themeShade="80"/>
                <w:sz w:val="36"/>
                <w:szCs w:val="24"/>
              </w:rPr>
              <w:t>關到監獄暫停2次</w:t>
            </w:r>
          </w:p>
        </w:tc>
        <w:tc>
          <w:tcPr>
            <w:tcW w:w="5460" w:type="dxa"/>
            <w:gridSpan w:val="3"/>
            <w:vMerge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</w:p>
        </w:tc>
        <w:tc>
          <w:tcPr>
            <w:tcW w:w="1821" w:type="dxa"/>
            <w:shd w:val="clear" w:color="auto" w:fill="0066FF"/>
            <w:vAlign w:val="center"/>
          </w:tcPr>
          <w:p w:rsidR="00DE7B2A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打別人一下加19999</w:t>
            </w:r>
          </w:p>
        </w:tc>
      </w:tr>
      <w:tr w:rsidR="00A523C1" w:rsidRPr="00A523C1" w:rsidTr="00A523C1">
        <w:trPr>
          <w:trHeight w:val="1366"/>
        </w:trPr>
        <w:tc>
          <w:tcPr>
            <w:tcW w:w="1820" w:type="dxa"/>
            <w:shd w:val="clear" w:color="auto" w:fill="C45911" w:themeFill="accent2" w:themeFillShade="BF"/>
            <w:vAlign w:val="center"/>
          </w:tcPr>
          <w:p w:rsidR="00763EA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遇到迷豆子</w:t>
            </w:r>
          </w:p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加5000</w:t>
            </w:r>
          </w:p>
        </w:tc>
        <w:tc>
          <w:tcPr>
            <w:tcW w:w="5460" w:type="dxa"/>
            <w:gridSpan w:val="3"/>
            <w:vMerge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</w:p>
        </w:tc>
        <w:tc>
          <w:tcPr>
            <w:tcW w:w="1821" w:type="dxa"/>
            <w:shd w:val="clear" w:color="auto" w:fill="0066FF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命運</w:t>
            </w:r>
          </w:p>
        </w:tc>
      </w:tr>
      <w:tr w:rsidR="00A523C1" w:rsidRPr="00A523C1" w:rsidTr="00A523C1">
        <w:trPr>
          <w:trHeight w:val="1480"/>
        </w:trPr>
        <w:tc>
          <w:tcPr>
            <w:tcW w:w="1820" w:type="dxa"/>
            <w:shd w:val="clear" w:color="auto" w:fill="C45911" w:themeFill="accent2" w:themeFillShade="BF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遇到障礙物暫停一次</w:t>
            </w:r>
          </w:p>
        </w:tc>
        <w:tc>
          <w:tcPr>
            <w:tcW w:w="5460" w:type="dxa"/>
            <w:gridSpan w:val="3"/>
            <w:vMerge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</w:p>
        </w:tc>
        <w:tc>
          <w:tcPr>
            <w:tcW w:w="1821" w:type="dxa"/>
            <w:shd w:val="clear" w:color="auto" w:fill="0066FF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機會</w:t>
            </w:r>
          </w:p>
        </w:tc>
      </w:tr>
      <w:tr w:rsidR="00A523C1" w:rsidRPr="00A523C1" w:rsidTr="00A523C1">
        <w:trPr>
          <w:trHeight w:val="1366"/>
        </w:trPr>
        <w:tc>
          <w:tcPr>
            <w:tcW w:w="1820" w:type="dxa"/>
            <w:shd w:val="clear" w:color="auto" w:fill="C45911" w:themeFill="accent2" w:themeFillShade="BF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000000" w:themeColor="text1"/>
                <w:sz w:val="36"/>
                <w:szCs w:val="24"/>
              </w:rPr>
              <w:t>被水之呼吸打到扣30000</w:t>
            </w:r>
          </w:p>
        </w:tc>
        <w:tc>
          <w:tcPr>
            <w:tcW w:w="5460" w:type="dxa"/>
            <w:gridSpan w:val="3"/>
            <w:vMerge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E7B2A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833C0B" w:themeColor="accent2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833C0B" w:themeColor="accent2" w:themeShade="80"/>
                <w:sz w:val="36"/>
                <w:szCs w:val="24"/>
              </w:rPr>
              <w:t>關到監獄暫停2次</w:t>
            </w:r>
          </w:p>
        </w:tc>
      </w:tr>
      <w:tr w:rsidR="00A523C1" w:rsidRPr="00A523C1" w:rsidTr="00B32752">
        <w:trPr>
          <w:trHeight w:val="1366"/>
        </w:trPr>
        <w:tc>
          <w:tcPr>
            <w:tcW w:w="1820" w:type="dxa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525252" w:themeColor="accent3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525252" w:themeColor="accent3" w:themeShade="80"/>
                <w:sz w:val="36"/>
                <w:szCs w:val="24"/>
              </w:rPr>
              <w:t>機會</w:t>
            </w:r>
          </w:p>
        </w:tc>
        <w:tc>
          <w:tcPr>
            <w:tcW w:w="5460" w:type="dxa"/>
            <w:gridSpan w:val="3"/>
            <w:vMerge/>
            <w:vAlign w:val="center"/>
          </w:tcPr>
          <w:p w:rsidR="006A5398" w:rsidRPr="00A523C1" w:rsidRDefault="006A539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000000" w:themeColor="text1"/>
                <w:sz w:val="36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DE7B2A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833C0B" w:themeColor="accent2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833C0B" w:themeColor="accent2" w:themeShade="80"/>
                <w:sz w:val="36"/>
                <w:szCs w:val="24"/>
              </w:rPr>
              <w:t>加17</w:t>
            </w:r>
          </w:p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833C0B" w:themeColor="accent2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833C0B" w:themeColor="accent2" w:themeShade="80"/>
                <w:sz w:val="36"/>
                <w:szCs w:val="24"/>
              </w:rPr>
              <w:t>格</w:t>
            </w:r>
          </w:p>
        </w:tc>
      </w:tr>
      <w:tr w:rsidR="00A523C1" w:rsidRPr="00A523C1" w:rsidTr="00B32752">
        <w:trPr>
          <w:trHeight w:val="1480"/>
        </w:trPr>
        <w:tc>
          <w:tcPr>
            <w:tcW w:w="1820" w:type="dxa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FFC00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減3格</w:t>
            </w:r>
          </w:p>
        </w:tc>
        <w:tc>
          <w:tcPr>
            <w:tcW w:w="1820" w:type="dxa"/>
            <w:vAlign w:val="center"/>
          </w:tcPr>
          <w:p w:rsidR="006A5398" w:rsidRPr="00A523C1" w:rsidRDefault="00763EA8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FFC00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回到起點並領錢</w:t>
            </w:r>
          </w:p>
        </w:tc>
        <w:tc>
          <w:tcPr>
            <w:tcW w:w="1820" w:type="dxa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FFC000"/>
                <w:sz w:val="36"/>
                <w:szCs w:val="24"/>
              </w:rPr>
            </w:pPr>
            <w:proofErr w:type="gramStart"/>
            <w:r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叫外送</w:t>
            </w:r>
            <w:r w:rsidR="00763EA8"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減</w:t>
            </w:r>
            <w:proofErr w:type="gramEnd"/>
            <w:r w:rsidR="00763EA8"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200</w:t>
            </w:r>
          </w:p>
        </w:tc>
        <w:tc>
          <w:tcPr>
            <w:tcW w:w="1820" w:type="dxa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FFC00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FFC000"/>
                <w:sz w:val="36"/>
                <w:szCs w:val="24"/>
              </w:rPr>
              <w:t>命運</w:t>
            </w:r>
          </w:p>
        </w:tc>
        <w:tc>
          <w:tcPr>
            <w:tcW w:w="1821" w:type="dxa"/>
            <w:vAlign w:val="center"/>
          </w:tcPr>
          <w:p w:rsidR="006A5398" w:rsidRPr="00A523C1" w:rsidRDefault="00DE7B2A" w:rsidP="00B32752">
            <w:pPr>
              <w:spacing w:line="400" w:lineRule="exact"/>
              <w:jc w:val="center"/>
              <w:rPr>
                <w:rFonts w:ascii="文鼎中鋼筆行楷" w:eastAsia="文鼎中鋼筆行楷"/>
                <w:color w:val="833C0B" w:themeColor="accent2" w:themeShade="80"/>
                <w:sz w:val="36"/>
                <w:szCs w:val="24"/>
              </w:rPr>
            </w:pPr>
            <w:r w:rsidRPr="00A523C1">
              <w:rPr>
                <w:rFonts w:ascii="文鼎中鋼筆行楷" w:eastAsia="文鼎中鋼筆行楷" w:hint="eastAsia"/>
                <w:color w:val="833C0B" w:themeColor="accent2" w:themeShade="80"/>
                <w:sz w:val="36"/>
                <w:szCs w:val="24"/>
              </w:rPr>
              <w:t>加3格</w:t>
            </w:r>
          </w:p>
        </w:tc>
      </w:tr>
    </w:tbl>
    <w:p w:rsidR="00E76F5C" w:rsidRPr="00404821" w:rsidRDefault="00E76F5C" w:rsidP="00404821">
      <w:pPr>
        <w:jc w:val="center"/>
        <w:rPr>
          <w:szCs w:val="24"/>
        </w:rPr>
      </w:pPr>
    </w:p>
    <w:sectPr w:rsidR="00E76F5C" w:rsidRPr="0040482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398"/>
    <w:rsid w:val="00272A60"/>
    <w:rsid w:val="00404821"/>
    <w:rsid w:val="006A5398"/>
    <w:rsid w:val="00763EA8"/>
    <w:rsid w:val="00A523C1"/>
    <w:rsid w:val="00B32752"/>
    <w:rsid w:val="00DE7B2A"/>
    <w:rsid w:val="00E7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F9EAC"/>
  <w15:chartTrackingRefBased/>
  <w15:docId w15:val="{22289EF0-2D52-4F26-81E7-BE2B4001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72F7-71E6-477B-998E-D0F0DC64C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89</Words>
  <Characters>111</Characters>
  <Application>Microsoft Office Word</Application>
  <DocSecurity>0</DocSecurity>
  <Lines>55</Lines>
  <Paragraphs>33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2020-05-13T01:41:00Z</dcterms:created>
  <dcterms:modified xsi:type="dcterms:W3CDTF">2020-05-27T01:56:00Z</dcterms:modified>
</cp:coreProperties>
</file>