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17" w:type="dxa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577"/>
      </w:tblGrid>
      <w:tr w:rsidR="009150B2" w:rsidTr="003D62BF">
        <w:trPr>
          <w:trHeight w:val="1612"/>
        </w:trPr>
        <w:tc>
          <w:tcPr>
            <w:tcW w:w="1660" w:type="dxa"/>
            <w:shd w:val="clear" w:color="auto" w:fill="171717" w:themeFill="background2" w:themeFillShade="1A"/>
          </w:tcPr>
          <w:p w:rsidR="009150B2" w:rsidRPr="009522C6" w:rsidRDefault="009150B2">
            <w:pPr>
              <w:rPr>
                <w:rFonts w:ascii="文鼎中行書" w:eastAsia="文鼎中行書"/>
              </w:rPr>
            </w:pPr>
            <w:r w:rsidRPr="009522C6">
              <w:rPr>
                <w:rFonts w:ascii="文鼎中行書" w:eastAsia="文鼎中行書" w:hint="eastAsia"/>
              </w:rPr>
              <w:t>起點</w:t>
            </w:r>
          </w:p>
          <w:p w:rsidR="009150B2" w:rsidRPr="009522C6" w:rsidRDefault="00C775F2">
            <w:pPr>
              <w:rPr>
                <w:rFonts w:ascii="文鼎中行書" w:eastAsia="文鼎中行書"/>
              </w:rPr>
            </w:pPr>
            <w:r w:rsidRPr="009522C6">
              <w:rPr>
                <w:rFonts w:ascii="文鼎中行書" w:eastAsia="文鼎中行書" w:hint="eastAsia"/>
              </w:rPr>
              <w:t>+100元</w:t>
            </w:r>
          </w:p>
        </w:tc>
        <w:tc>
          <w:tcPr>
            <w:tcW w:w="1660" w:type="dxa"/>
            <w:shd w:val="clear" w:color="auto" w:fill="171717" w:themeFill="background2" w:themeFillShade="1A"/>
          </w:tcPr>
          <w:p w:rsidR="009150B2" w:rsidRPr="009522C6" w:rsidRDefault="00C775F2">
            <w:pPr>
              <w:rPr>
                <w:rFonts w:ascii="文鼎中行書" w:eastAsia="文鼎中行書"/>
              </w:rPr>
            </w:pPr>
            <w:r w:rsidRPr="009522C6">
              <w:rPr>
                <w:rFonts w:ascii="文鼎中行書" w:eastAsia="文鼎中行書" w:hint="eastAsia"/>
              </w:rPr>
              <w:t>外掛</w:t>
            </w:r>
          </w:p>
          <w:p w:rsidR="00C775F2" w:rsidRDefault="00C775F2">
            <w:r w:rsidRPr="009522C6">
              <w:rPr>
                <w:rFonts w:ascii="文鼎中行書" w:eastAsia="文鼎中行書" w:hint="eastAsia"/>
              </w:rPr>
              <w:t>賣1元</w:t>
            </w:r>
          </w:p>
        </w:tc>
        <w:tc>
          <w:tcPr>
            <w:tcW w:w="1660" w:type="dxa"/>
            <w:shd w:val="clear" w:color="auto" w:fill="171717" w:themeFill="background2" w:themeFillShade="1A"/>
          </w:tcPr>
          <w:p w:rsidR="009150B2" w:rsidRPr="009522C6" w:rsidRDefault="00C775F2">
            <w:pPr>
              <w:rPr>
                <w:rFonts w:ascii="文鼎中粗隸" w:eastAsia="文鼎中粗隸"/>
              </w:rPr>
            </w:pPr>
            <w:r w:rsidRPr="009522C6">
              <w:rPr>
                <w:rFonts w:ascii="文鼎中粗隸" w:eastAsia="文鼎中粗隸" w:hint="eastAsia"/>
              </w:rPr>
              <w:t>手槍</w:t>
            </w:r>
          </w:p>
          <w:p w:rsidR="00C775F2" w:rsidRDefault="009522C6">
            <w:r w:rsidRPr="009522C6">
              <w:rPr>
                <w:rFonts w:ascii="文鼎中粗隸" w:eastAsia="文鼎中粗隸" w:hint="eastAsia"/>
              </w:rPr>
              <w:t>賣999999元</w:t>
            </w:r>
          </w:p>
        </w:tc>
        <w:tc>
          <w:tcPr>
            <w:tcW w:w="1660" w:type="dxa"/>
            <w:shd w:val="clear" w:color="auto" w:fill="171717" w:themeFill="background2" w:themeFillShade="1A"/>
          </w:tcPr>
          <w:p w:rsidR="009150B2" w:rsidRPr="009522C6" w:rsidRDefault="009522C6">
            <w:pPr>
              <w:rPr>
                <w:rFonts w:ascii="文鼎空疊圓" w:eastAsia="文鼎空疊圓"/>
              </w:rPr>
            </w:pPr>
            <w:r w:rsidRPr="009522C6">
              <w:rPr>
                <w:rFonts w:ascii="文鼎空疊圓" w:eastAsia="文鼎空疊圓" w:hint="eastAsia"/>
              </w:rPr>
              <w:t>往前走10步</w:t>
            </w:r>
          </w:p>
        </w:tc>
        <w:tc>
          <w:tcPr>
            <w:tcW w:w="1577" w:type="dxa"/>
            <w:shd w:val="clear" w:color="auto" w:fill="171717" w:themeFill="background2" w:themeFillShade="1A"/>
          </w:tcPr>
          <w:p w:rsidR="009150B2" w:rsidRPr="009522C6" w:rsidRDefault="009522C6">
            <w:pPr>
              <w:rPr>
                <w:rFonts w:ascii="文鼎中行書" w:eastAsia="文鼎中行書"/>
              </w:rPr>
            </w:pPr>
            <w:r w:rsidRPr="009522C6">
              <w:rPr>
                <w:rFonts w:ascii="文鼎中行書" w:eastAsia="文鼎中行書" w:hint="eastAsia"/>
              </w:rPr>
              <w:t>吃大便+10兆</w:t>
            </w:r>
          </w:p>
        </w:tc>
      </w:tr>
      <w:tr w:rsidR="009150B2" w:rsidTr="003D62BF">
        <w:trPr>
          <w:trHeight w:val="1612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3D62BF">
            <w:r>
              <w:rPr>
                <w:rFonts w:hint="eastAsia"/>
              </w:rPr>
              <w:t>回起點</w:t>
            </w:r>
          </w:p>
        </w:tc>
        <w:tc>
          <w:tcPr>
            <w:tcW w:w="4980" w:type="dxa"/>
            <w:gridSpan w:val="3"/>
            <w:vMerge w:val="restart"/>
            <w:shd w:val="clear" w:color="auto" w:fill="171717" w:themeFill="background2" w:themeFillShade="1A"/>
          </w:tcPr>
          <w:p w:rsidR="009150B2" w:rsidRDefault="003D62BF">
            <w:pPr>
              <w:rPr>
                <w:rFonts w:ascii="文鼎中行書" w:eastAsia="文鼎中行書"/>
                <w:sz w:val="96"/>
                <w:szCs w:val="96"/>
              </w:rPr>
            </w:pPr>
            <w:r>
              <w:rPr>
                <w:rFonts w:ascii="文鼎中行書" w:eastAsia="文鼎中行書" w:hint="eastAsia"/>
                <w:sz w:val="96"/>
                <w:szCs w:val="96"/>
              </w:rPr>
              <w:t>9487的遊戲</w:t>
            </w:r>
          </w:p>
          <w:p w:rsidR="004F4144" w:rsidRPr="009522C6" w:rsidRDefault="004F4144">
            <w:pPr>
              <w:rPr>
                <w:rFonts w:ascii="文鼎中行書" w:eastAsia="文鼎中行書"/>
                <w:sz w:val="96"/>
                <w:szCs w:val="96"/>
              </w:rPr>
            </w:pPr>
            <w:bookmarkStart w:id="0" w:name="_GoBack"/>
            <w:bookmarkEnd w:id="0"/>
          </w:p>
        </w:tc>
        <w:tc>
          <w:tcPr>
            <w:tcW w:w="1577" w:type="dxa"/>
            <w:shd w:val="clear" w:color="auto" w:fill="171717" w:themeFill="background2" w:themeFillShade="1A"/>
          </w:tcPr>
          <w:p w:rsidR="004F4144" w:rsidRPr="00F26550" w:rsidRDefault="004F4144">
            <w:pPr>
              <w:rPr>
                <w:rFonts w:ascii="文鼎中特圓" w:eastAsia="文鼎中特圓"/>
              </w:rPr>
            </w:pPr>
            <w:r w:rsidRPr="00F26550">
              <w:rPr>
                <w:rFonts w:ascii="文鼎中特圓" w:eastAsia="文鼎中特圓" w:hint="eastAsia"/>
              </w:rPr>
              <w:t>被黑人抬回起點</w:t>
            </w:r>
          </w:p>
        </w:tc>
      </w:tr>
      <w:tr w:rsidR="009150B2" w:rsidTr="003D62BF">
        <w:trPr>
          <w:trHeight w:val="1612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3D62BF">
            <w:r>
              <w:rPr>
                <w:rFonts w:hint="eastAsia"/>
              </w:rPr>
              <w:t>回以點</w:t>
            </w:r>
          </w:p>
        </w:tc>
        <w:tc>
          <w:tcPr>
            <w:tcW w:w="4980" w:type="dxa"/>
            <w:gridSpan w:val="3"/>
            <w:vMerge/>
            <w:shd w:val="clear" w:color="auto" w:fill="171717" w:themeFill="background2" w:themeFillShade="1A"/>
          </w:tcPr>
          <w:p w:rsidR="009150B2" w:rsidRDefault="009150B2"/>
        </w:tc>
        <w:tc>
          <w:tcPr>
            <w:tcW w:w="1577" w:type="dxa"/>
            <w:shd w:val="clear" w:color="auto" w:fill="171717" w:themeFill="background2" w:themeFillShade="1A"/>
          </w:tcPr>
          <w:p w:rsidR="009150B2" w:rsidRDefault="00F265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-85090</wp:posOffset>
                      </wp:positionV>
                      <wp:extent cx="790575" cy="1073150"/>
                      <wp:effectExtent l="19050" t="19050" r="28575" b="12700"/>
                      <wp:wrapNone/>
                      <wp:docPr id="1" name="向上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073150"/>
                              </a:xfrm>
                              <a:prstGeom prst="upArrow">
                                <a:avLst>
                                  <a:gd name="adj1" fmla="val 50000"/>
                                  <a:gd name="adj2" fmla="val 10542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8DD2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1" o:spid="_x0000_s1026" type="#_x0000_t68" style="position:absolute;margin-left:-6.9pt;margin-top:-6.7pt;width:62.2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" adj="16776" fillcolor="#5b9bd5 [3204]" strokecolor="#1f4d78 [1604]" strokeweight="1pt"/>
                  </w:pict>
                </mc:Fallback>
              </mc:AlternateContent>
            </w:r>
          </w:p>
        </w:tc>
      </w:tr>
      <w:tr w:rsidR="009150B2" w:rsidTr="003D62BF">
        <w:trPr>
          <w:trHeight w:val="1612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3D62BF" w:rsidP="003D62B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回起點</w:t>
            </w:r>
          </w:p>
        </w:tc>
        <w:tc>
          <w:tcPr>
            <w:tcW w:w="4980" w:type="dxa"/>
            <w:gridSpan w:val="3"/>
            <w:vMerge/>
            <w:shd w:val="clear" w:color="auto" w:fill="171717" w:themeFill="background2" w:themeFillShade="1A"/>
          </w:tcPr>
          <w:p w:rsidR="009150B2" w:rsidRDefault="009150B2"/>
        </w:tc>
        <w:tc>
          <w:tcPr>
            <w:tcW w:w="1577" w:type="dxa"/>
            <w:shd w:val="clear" w:color="auto" w:fill="171717" w:themeFill="background2" w:themeFillShade="1A"/>
          </w:tcPr>
          <w:p w:rsidR="009150B2" w:rsidRDefault="004F41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66040</wp:posOffset>
                      </wp:positionV>
                      <wp:extent cx="914400" cy="914400"/>
                      <wp:effectExtent l="0" t="0" r="19050" b="19050"/>
                      <wp:wrapNone/>
                      <wp:docPr id="2" name="波浪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892DE4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波浪 2" o:spid="_x0000_s1026" type="#_x0000_t64" style="position:absolute;margin-left:-.9pt;margin-top:5.2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" adj="270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9150B2" w:rsidTr="003D62BF">
        <w:trPr>
          <w:trHeight w:val="1612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3D62BF">
            <w:r>
              <w:rPr>
                <w:rFonts w:hint="eastAsia"/>
              </w:rPr>
              <w:t>回起點</w:t>
            </w:r>
          </w:p>
        </w:tc>
        <w:tc>
          <w:tcPr>
            <w:tcW w:w="4980" w:type="dxa"/>
            <w:gridSpan w:val="3"/>
            <w:vMerge/>
            <w:shd w:val="clear" w:color="auto" w:fill="171717" w:themeFill="background2" w:themeFillShade="1A"/>
          </w:tcPr>
          <w:p w:rsidR="009150B2" w:rsidRDefault="009150B2"/>
        </w:tc>
        <w:tc>
          <w:tcPr>
            <w:tcW w:w="1577" w:type="dxa"/>
            <w:shd w:val="clear" w:color="auto" w:fill="171717" w:themeFill="background2" w:themeFillShade="1A"/>
          </w:tcPr>
          <w:p w:rsidR="009150B2" w:rsidRDefault="004F4144">
            <w:r>
              <w:rPr>
                <w:rFonts w:hint="eastAsia"/>
              </w:rPr>
              <w:t>三小</w:t>
            </w:r>
            <w:r>
              <w:rPr>
                <w:rFonts w:hint="eastAsia"/>
              </w:rPr>
              <w:t>???</w:t>
            </w:r>
          </w:p>
        </w:tc>
      </w:tr>
      <w:tr w:rsidR="009150B2" w:rsidTr="003D62BF">
        <w:trPr>
          <w:trHeight w:val="1509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032390">
            <w:r>
              <w:rPr>
                <w:rFonts w:hint="eastAsia"/>
              </w:rPr>
              <w:t>回起點</w:t>
            </w:r>
          </w:p>
        </w:tc>
        <w:tc>
          <w:tcPr>
            <w:tcW w:w="4980" w:type="dxa"/>
            <w:gridSpan w:val="3"/>
            <w:vMerge/>
            <w:shd w:val="clear" w:color="auto" w:fill="171717" w:themeFill="background2" w:themeFillShade="1A"/>
          </w:tcPr>
          <w:p w:rsidR="009150B2" w:rsidRDefault="009150B2"/>
        </w:tc>
        <w:tc>
          <w:tcPr>
            <w:tcW w:w="1577" w:type="dxa"/>
            <w:shd w:val="clear" w:color="auto" w:fill="171717" w:themeFill="background2" w:themeFillShade="1A"/>
          </w:tcPr>
          <w:p w:rsidR="009150B2" w:rsidRDefault="00F26550">
            <w:r>
              <w:rPr>
                <w:rFonts w:hint="eastAsia"/>
              </w:rPr>
              <w:t>去你的</w:t>
            </w:r>
            <w:r>
              <w:rPr>
                <w:rFonts w:hint="eastAsia"/>
              </w:rPr>
              <w:t>??????</w:t>
            </w:r>
          </w:p>
          <w:p w:rsidR="00F26550" w:rsidRPr="00F26550" w:rsidRDefault="00F26550">
            <w:r>
              <w:rPr>
                <w:rFonts w:hint="eastAsia"/>
              </w:rPr>
              <w:t>回起點</w:t>
            </w:r>
            <w:r>
              <w:rPr>
                <w:rFonts w:hint="eastAsia"/>
              </w:rPr>
              <w:t>?</w:t>
            </w:r>
          </w:p>
        </w:tc>
      </w:tr>
      <w:tr w:rsidR="009150B2" w:rsidTr="003D62BF">
        <w:trPr>
          <w:trHeight w:val="1612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032390">
            <w:r>
              <w:rPr>
                <w:rFonts w:hint="eastAsia"/>
              </w:rPr>
              <w:t>回起點</w:t>
            </w:r>
          </w:p>
        </w:tc>
        <w:tc>
          <w:tcPr>
            <w:tcW w:w="4980" w:type="dxa"/>
            <w:gridSpan w:val="3"/>
            <w:vMerge/>
            <w:shd w:val="clear" w:color="auto" w:fill="171717" w:themeFill="background2" w:themeFillShade="1A"/>
          </w:tcPr>
          <w:p w:rsidR="009150B2" w:rsidRDefault="009150B2"/>
        </w:tc>
        <w:tc>
          <w:tcPr>
            <w:tcW w:w="1577" w:type="dxa"/>
            <w:shd w:val="clear" w:color="auto" w:fill="171717" w:themeFill="background2" w:themeFillShade="1A"/>
          </w:tcPr>
          <w:p w:rsidR="009150B2" w:rsidRDefault="00F265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60960</wp:posOffset>
                      </wp:positionV>
                      <wp:extent cx="914400" cy="914400"/>
                      <wp:effectExtent l="19050" t="19050" r="19050" b="38100"/>
                      <wp:wrapNone/>
                      <wp:docPr id="3" name="二十四角星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tar2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47A6B4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    <v:stroke joinstyle="miter"/>
                      <v:formulas>
                        <v:f eqn="sum 10800 0 #0"/>
                        <v:f eqn="prod @0 32488 32768"/>
                        <v:f eqn="prod @0 4277 32768"/>
                        <v:f eqn="prod @0 30274 32768"/>
                        <v:f eqn="prod @0 12540 32768"/>
                        <v:f eqn="prod @0 25997 32768"/>
                        <v:f eqn="prod @0 1994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prod @0 23170 32768"/>
                        <v:f eqn="sum @19 10800 0"/>
                        <v:f eqn="sum 10800 0 @19"/>
                      </v:formulas>
                      <v:path gradientshapeok="t" o:connecttype="rect" textboxrect="@21,@21,@20,@20"/>
                      <v:handles>
                        <v:h position="#0,center" xrange="0,10800"/>
                      </v:handles>
                    </v:shapetype>
                    <v:shape id="二十四角星形 3" o:spid="_x0000_s1026" type="#_x0000_t92" style="position:absolute;margin-left:-4.65pt;margin-top:4.8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" fillcolor="#5b9bd5 [3204]" strokecolor="#1f4d78 [1604]" strokeweight="1pt"/>
                  </w:pict>
                </mc:Fallback>
              </mc:AlternateContent>
            </w:r>
          </w:p>
        </w:tc>
      </w:tr>
      <w:tr w:rsidR="009150B2" w:rsidTr="003D62BF">
        <w:trPr>
          <w:trHeight w:val="1720"/>
        </w:trPr>
        <w:tc>
          <w:tcPr>
            <w:tcW w:w="1660" w:type="dxa"/>
            <w:shd w:val="clear" w:color="auto" w:fill="171717" w:themeFill="background2" w:themeFillShade="1A"/>
          </w:tcPr>
          <w:p w:rsidR="009150B2" w:rsidRDefault="00032390">
            <w:r>
              <w:rPr>
                <w:rFonts w:hint="eastAsia"/>
              </w:rPr>
              <w:t>回起點</w:t>
            </w:r>
          </w:p>
        </w:tc>
        <w:tc>
          <w:tcPr>
            <w:tcW w:w="1660" w:type="dxa"/>
            <w:shd w:val="clear" w:color="auto" w:fill="171717" w:themeFill="background2" w:themeFillShade="1A"/>
          </w:tcPr>
          <w:p w:rsidR="009150B2" w:rsidRDefault="00032390">
            <w:r>
              <w:rPr>
                <w:rFonts w:hint="eastAsia"/>
              </w:rPr>
              <w:t>!!!!!!!!!!!!!!</w:t>
            </w:r>
            <w:r>
              <w:br/>
            </w:r>
            <w:r>
              <w:rPr>
                <w:rFonts w:hint="eastAsia"/>
              </w:rPr>
              <w:t>!!!!!!!!!!!!</w:t>
            </w:r>
            <w:r>
              <w:br/>
            </w:r>
            <w:r>
              <w:rPr>
                <w:rFonts w:hint="eastAsia"/>
              </w:rPr>
              <w:t>!!!!!!!!!!!</w:t>
            </w:r>
            <w:r>
              <w:br/>
            </w:r>
            <w:r>
              <w:rPr>
                <w:rFonts w:hint="eastAsia"/>
              </w:rPr>
              <w:t>!!!!!!!!!!!!!!</w:t>
            </w:r>
            <w:r>
              <w:br/>
            </w:r>
            <w:r>
              <w:rPr>
                <w:rFonts w:hint="eastAsia"/>
              </w:rPr>
              <w:t>!!!!!!!!!!!</w:t>
            </w:r>
          </w:p>
        </w:tc>
        <w:tc>
          <w:tcPr>
            <w:tcW w:w="1660" w:type="dxa"/>
            <w:shd w:val="clear" w:color="auto" w:fill="171717" w:themeFill="background2" w:themeFillShade="1A"/>
          </w:tcPr>
          <w:p w:rsidR="009522C6" w:rsidRDefault="009522C6">
            <w:r>
              <w:rPr>
                <w:rFonts w:hint="eastAsia"/>
              </w:rPr>
              <w:t>+10101010</w:t>
            </w:r>
            <w:r>
              <w:rPr>
                <w:rFonts w:hint="eastAsia"/>
              </w:rPr>
              <w:t>元</w:t>
            </w:r>
          </w:p>
        </w:tc>
        <w:tc>
          <w:tcPr>
            <w:tcW w:w="1660" w:type="dxa"/>
            <w:shd w:val="clear" w:color="auto" w:fill="171717" w:themeFill="background2" w:themeFillShade="1A"/>
          </w:tcPr>
          <w:p w:rsidR="009150B2" w:rsidRDefault="000323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116840</wp:posOffset>
                      </wp:positionV>
                      <wp:extent cx="914400" cy="914400"/>
                      <wp:effectExtent l="38100" t="76200" r="19050" b="95250"/>
                      <wp:wrapNone/>
                      <wp:docPr id="6" name="肘形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bentConnector3">
                                <a:avLst>
                                  <a:gd name="adj1" fmla="val 38542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ECAE4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6" o:spid="_x0000_s1026" type="#_x0000_t34" style="position:absolute;margin-left:.35pt;margin-top:9.2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" adj="8325" strokecolor="#5b9bd5 [3204]" strokeweight="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77" w:type="dxa"/>
            <w:shd w:val="clear" w:color="auto" w:fill="171717" w:themeFill="background2" w:themeFillShade="1A"/>
          </w:tcPr>
          <w:p w:rsidR="009150B2" w:rsidRDefault="000323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97790</wp:posOffset>
                      </wp:positionV>
                      <wp:extent cx="914400" cy="914400"/>
                      <wp:effectExtent l="19050" t="0" r="38100" b="38100"/>
                      <wp:wrapNone/>
                      <wp:docPr id="4" name="心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2B562" id="心形 4" o:spid="_x0000_s1026" style="position:absolute;margin-left:-1.65pt;margin-top:7.7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" path="m457200,228600v190500,-533400,933450,,,685800c-476250,228600,266700,-304800,457200,228600xe" fillcolor="#5b9bd5 [3204]" strokecolor="#1f4d78 [1604]" strokeweight="1pt">
                      <v:stroke joinstyle="miter"/>
                      <v:path arrowok="t" o:connecttype="custom" o:connectlocs="457200,228600;457200,914400;457200,228600" o:connectangles="0,0,0"/>
                    </v:shape>
                  </w:pict>
                </mc:Fallback>
              </mc:AlternateContent>
            </w:r>
          </w:p>
        </w:tc>
      </w:tr>
    </w:tbl>
    <w:p w:rsidR="00790284" w:rsidRDefault="00790284"/>
    <w:p w:rsidR="003D62BF" w:rsidRDefault="003D62BF"/>
    <w:sectPr w:rsidR="003D62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B2"/>
    <w:rsid w:val="00032390"/>
    <w:rsid w:val="00151DEC"/>
    <w:rsid w:val="003D62BF"/>
    <w:rsid w:val="004F4144"/>
    <w:rsid w:val="00790284"/>
    <w:rsid w:val="009150B2"/>
    <w:rsid w:val="009522C6"/>
    <w:rsid w:val="00B1123D"/>
    <w:rsid w:val="00C775F2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9AE5"/>
  <w15:chartTrackingRefBased/>
  <w15:docId w15:val="{05F9897F-7864-46F9-815C-38B84FB2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2020-05-25T04:00:00Z</dcterms:modified>
</cp:coreProperties>
</file>