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E32D91" w:themeColor="accent1"/>
        </w:rPr>
        <w:id w:val="-1544903932"/>
        <w:docPartObj>
          <w:docPartGallery w:val="Cover Pages"/>
          <w:docPartUnique/>
        </w:docPartObj>
      </w:sdtPr>
      <w:sdtEndPr>
        <w:rPr>
          <w:rFonts w:ascii="文鼎粗鋼筆行楷" w:eastAsia="文鼎粗鋼筆行楷"/>
          <w:color w:val="00B0F0"/>
          <w:kern w:val="2"/>
          <w:sz w:val="40"/>
          <w:szCs w:val="40"/>
        </w:rPr>
      </w:sdtEndPr>
      <w:sdtContent>
        <w:bookmarkStart w:id="0" w:name="_GoBack" w:displacedByCustomXml="prev"/>
        <w:bookmarkEnd w:id="0" w:displacedByCustomXml="prev"/>
        <w:p w:rsidR="00FD4C69" w:rsidRDefault="00FD4C69">
          <w:pPr>
            <w:pStyle w:val="a5"/>
            <w:spacing w:before="1540" w:after="240"/>
            <w:jc w:val="center"/>
            <w:rPr>
              <w:color w:val="E32D91" w:themeColor="accent1"/>
            </w:rPr>
          </w:pPr>
          <w:r>
            <w:rPr>
              <w:noProof/>
              <w:color w:val="E32D91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B5C7F5" w:themeColor="accent4" w:themeTint="66"/>
              <w:sz w:val="72"/>
              <w:szCs w:val="72"/>
            </w:rPr>
            <w:alias w:val="標題"/>
            <w:tag w:val=""/>
            <w:id w:val="1735040861"/>
            <w:placeholder>
              <w:docPart w:val="41BD72428B474AFBB7D27B30DBA6E80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FD4C69" w:rsidRPr="005E5679" w:rsidRDefault="005E5679" w:rsidP="005E5679">
              <w:pPr>
                <w:pStyle w:val="a5"/>
                <w:pBdr>
                  <w:top w:val="single" w:sz="6" w:space="6" w:color="E32D91" w:themeColor="accent1"/>
                  <w:bottom w:val="single" w:sz="6" w:space="6" w:color="E32D91" w:themeColor="accent1"/>
                </w:pBdr>
                <w:tabs>
                  <w:tab w:val="left" w:pos="2130"/>
                  <w:tab w:val="center" w:pos="4153"/>
                </w:tabs>
                <w:spacing w:after="240"/>
                <w:rPr>
                  <w:rFonts w:asciiTheme="majorHAnsi" w:eastAsiaTheme="majorEastAsia" w:hAnsiTheme="majorHAnsi" w:cstheme="majorBidi"/>
                  <w:caps/>
                  <w:color w:val="B5C7F5" w:themeColor="accent4" w:themeTint="66"/>
                  <w:sz w:val="80"/>
                  <w:szCs w:val="80"/>
                </w:rPr>
              </w:pPr>
              <w:r w:rsidRPr="005E5679">
                <w:rPr>
                  <w:rFonts w:asciiTheme="majorHAnsi" w:eastAsiaTheme="majorEastAsia" w:hAnsiTheme="majorHAnsi" w:cstheme="majorBidi"/>
                  <w:caps/>
                  <w:color w:val="B5C7F5" w:themeColor="accent4" w:themeTint="66"/>
                  <w:sz w:val="72"/>
                  <w:szCs w:val="72"/>
                </w:rPr>
                <w:tab/>
              </w:r>
              <w:r w:rsidRPr="005E5679">
                <w:rPr>
                  <w:rFonts w:asciiTheme="majorHAnsi" w:eastAsiaTheme="majorEastAsia" w:hAnsiTheme="majorHAnsi" w:cstheme="majorBidi"/>
                  <w:caps/>
                  <w:color w:val="B5C7F5" w:themeColor="accent4" w:themeTint="66"/>
                  <w:sz w:val="72"/>
                  <w:szCs w:val="72"/>
                </w:rPr>
                <w:tab/>
              </w:r>
              <w:r w:rsidRPr="005E5679">
                <w:rPr>
                  <w:rFonts w:asciiTheme="majorHAnsi" w:eastAsiaTheme="majorEastAsia" w:hAnsiTheme="majorHAnsi" w:cstheme="majorBidi" w:hint="eastAsia"/>
                  <w:caps/>
                  <w:color w:val="B5C7F5" w:themeColor="accent4" w:themeTint="66"/>
                  <w:sz w:val="72"/>
                  <w:szCs w:val="72"/>
                </w:rPr>
                <w:t>蟋蟀</w:t>
              </w:r>
            </w:p>
          </w:sdtContent>
        </w:sdt>
        <w:p w:rsidR="00FD4C69" w:rsidRDefault="00FD4C69">
          <w:pPr>
            <w:pStyle w:val="a5"/>
            <w:jc w:val="center"/>
            <w:rPr>
              <w:color w:val="E32D91" w:themeColor="accent1"/>
              <w:sz w:val="28"/>
              <w:szCs w:val="28"/>
            </w:rPr>
          </w:pPr>
        </w:p>
        <w:p w:rsidR="00FD4C69" w:rsidRDefault="00FD4C69">
          <w:pPr>
            <w:pStyle w:val="a5"/>
            <w:spacing w:before="480"/>
            <w:jc w:val="center"/>
            <w:rPr>
              <w:color w:val="E32D91" w:themeColor="accent1"/>
            </w:rPr>
          </w:pPr>
          <w:r>
            <w:rPr>
              <w:noProof/>
              <w:color w:val="E32D91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D4C69" w:rsidRDefault="005E5679">
          <w:pPr>
            <w:widowControl/>
            <w:rPr>
              <w:rFonts w:ascii="文鼎粗鋼筆行楷" w:eastAsia="文鼎粗鋼筆行楷"/>
              <w:color w:val="00B0F0"/>
              <w:sz w:val="40"/>
              <w:szCs w:val="40"/>
            </w:rPr>
          </w:pPr>
          <w:r>
            <w:rPr>
              <w:noProof/>
              <w:color w:val="E32D91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posOffset>5219700</wp:posOffset>
                    </wp:positionH>
                    <wp:positionV relativeFrom="margin">
                      <wp:align>bottom</wp:align>
                    </wp:positionV>
                    <wp:extent cx="828675" cy="923925"/>
                    <wp:effectExtent l="0" t="0" r="9525" b="9525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28675" cy="923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D4C69" w:rsidRDefault="00FD4C69">
                                <w:pPr>
                                  <w:pStyle w:val="a5"/>
                                  <w:spacing w:after="40"/>
                                  <w:jc w:val="center"/>
                                  <w:rPr>
                                    <w:caps/>
                                    <w:color w:val="E32D91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D4C69" w:rsidRDefault="00FD4C69">
                                <w:pPr>
                                  <w:pStyle w:val="a5"/>
                                  <w:jc w:val="center"/>
                                  <w:rPr>
                                    <w:color w:val="E32D91" w:themeColor="accent1"/>
                                  </w:rPr>
                                </w:pPr>
                              </w:p>
                              <w:p w:rsidR="00FD4C69" w:rsidRPr="005E5679" w:rsidRDefault="00FD4C69">
                                <w:pPr>
                                  <w:pStyle w:val="a5"/>
                                  <w:jc w:val="center"/>
                                  <w:rPr>
                                    <w:color w:val="F3AAD2" w:themeColor="accent1" w:themeTint="66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F3AAD2" w:themeColor="accent1" w:themeTint="66"/>
                                      <w:sz w:val="32"/>
                                      <w:szCs w:val="32"/>
                                    </w:rPr>
                                    <w:alias w:val="地址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5E5679" w:rsidRPr="005E5679">
                                      <w:rPr>
                                        <w:rFonts w:hint="eastAsia"/>
                                        <w:color w:val="F3AAD2" w:themeColor="accent1" w:themeTint="66"/>
                                        <w:sz w:val="32"/>
                                        <w:szCs w:val="32"/>
                                      </w:rPr>
                                      <w:t>阿孜</w:t>
                                    </w:r>
                                  </w:sdtContent>
                                </w:sdt>
                              </w:p>
                              <w:p w:rsidR="005E5679" w:rsidRDefault="005E567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411pt;margin-top:0;width:65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" filled="f" stroked="f" strokeweight=".5pt">
                    <v:textbox inset="0,0,0,0">
                      <w:txbxContent>
                        <w:p w:rsidR="00FD4C69" w:rsidRDefault="00FD4C69">
                          <w:pPr>
                            <w:pStyle w:val="a5"/>
                            <w:spacing w:after="40"/>
                            <w:jc w:val="center"/>
                            <w:rPr>
                              <w:caps/>
                              <w:color w:val="E32D91" w:themeColor="accent1"/>
                              <w:sz w:val="28"/>
                              <w:szCs w:val="28"/>
                            </w:rPr>
                          </w:pPr>
                        </w:p>
                        <w:p w:rsidR="00FD4C69" w:rsidRDefault="00FD4C69">
                          <w:pPr>
                            <w:pStyle w:val="a5"/>
                            <w:jc w:val="center"/>
                            <w:rPr>
                              <w:color w:val="E32D91" w:themeColor="accent1"/>
                            </w:rPr>
                          </w:pPr>
                        </w:p>
                        <w:p w:rsidR="00FD4C69" w:rsidRPr="005E5679" w:rsidRDefault="00FD4C69">
                          <w:pPr>
                            <w:pStyle w:val="a5"/>
                            <w:jc w:val="center"/>
                            <w:rPr>
                              <w:color w:val="F3AAD2" w:themeColor="accent1" w:themeTint="66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olor w:val="F3AAD2" w:themeColor="accent1" w:themeTint="66"/>
                                <w:sz w:val="32"/>
                                <w:szCs w:val="32"/>
                              </w:rPr>
                              <w:alias w:val="地址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5E5679" w:rsidRPr="005E5679">
                                <w:rPr>
                                  <w:rFonts w:hint="eastAsia"/>
                                  <w:color w:val="F3AAD2" w:themeColor="accent1" w:themeTint="66"/>
                                  <w:sz w:val="32"/>
                                  <w:szCs w:val="32"/>
                                </w:rPr>
                                <w:t>阿孜</w:t>
                              </w:r>
                            </w:sdtContent>
                          </w:sdt>
                        </w:p>
                        <w:p w:rsidR="005E5679" w:rsidRDefault="005E5679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FD4C69">
            <w:rPr>
              <w:rFonts w:ascii="文鼎粗鋼筆行楷" w:eastAsia="文鼎粗鋼筆行楷"/>
              <w:color w:val="00B0F0"/>
              <w:sz w:val="40"/>
              <w:szCs w:val="40"/>
            </w:rPr>
            <w:br w:type="page"/>
          </w:r>
        </w:p>
      </w:sdtContent>
    </w:sdt>
    <w:p w:rsidR="00BE7849" w:rsidRPr="00785C2E" w:rsidRDefault="00BE7849" w:rsidP="00785C2E">
      <w:pPr>
        <w:spacing w:line="360" w:lineRule="auto"/>
        <w:rPr>
          <w:rFonts w:ascii="文鼎粗鋼筆行楷" w:eastAsia="文鼎粗鋼筆行楷"/>
          <w:color w:val="00B0F0"/>
          <w:sz w:val="40"/>
          <w:szCs w:val="40"/>
        </w:rPr>
      </w:pPr>
      <w:r w:rsidRPr="00785C2E">
        <w:rPr>
          <w:rFonts w:ascii="文鼎粗鋼筆行楷" w:eastAsia="文鼎粗鋼筆行楷" w:hint="eastAsia"/>
          <w:color w:val="00B0F0"/>
          <w:sz w:val="40"/>
          <w:szCs w:val="40"/>
        </w:rPr>
        <w:t>簡介：</w:t>
      </w:r>
    </w:p>
    <w:p w:rsidR="000D7B35" w:rsidRPr="00FD4C69" w:rsidRDefault="00FD4C69" w:rsidP="00785C2E">
      <w:pPr>
        <w:spacing w:line="360" w:lineRule="auto"/>
        <w:rPr>
          <w:rFonts w:ascii="文鼎粗鋼筆行楷" w:eastAsia="文鼎粗鋼筆行楷"/>
          <w14:textFill>
            <w14:gradFill>
              <w14:gsLst>
                <w14:gs w14:pos="0">
                  <w14:srgbClr w14:val="79AFFF">
                    <w14:shade w14:val="30000"/>
                    <w14:satMod w14:val="115000"/>
                  </w14:srgbClr>
                </w14:gs>
                <w14:gs w14:pos="50000">
                  <w14:srgbClr w14:val="79AFFF">
                    <w14:shade w14:val="67500"/>
                    <w14:satMod w14:val="115000"/>
                  </w14:srgbClr>
                </w14:gs>
                <w14:gs w14:pos="100000">
                  <w14:srgbClr w14:val="79AF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FD4C69">
        <w:rPr>
          <w:rFonts w:ascii="文鼎粗鋼筆行楷" w:eastAsia="文鼎粗鋼筆行楷" w:hint="eastAsia"/>
          <w:noProof/>
          <w14:textFill>
            <w14:gradFill>
              <w14:gsLst>
                <w14:gs w14:pos="0">
                  <w14:srgbClr w14:val="79AFFF">
                    <w14:shade w14:val="30000"/>
                    <w14:satMod w14:val="115000"/>
                  </w14:srgbClr>
                </w14:gs>
                <w14:gs w14:pos="50000">
                  <w14:srgbClr w14:val="79AFFF">
                    <w14:shade w14:val="67500"/>
                    <w14:satMod w14:val="115000"/>
                  </w14:srgbClr>
                </w14:gs>
                <w14:gs w14:pos="100000">
                  <w14:srgbClr w14:val="79AF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2066925</wp:posOffset>
            </wp:positionV>
            <wp:extent cx="3838575" cy="2390775"/>
            <wp:effectExtent l="76200" t="57150" r="66675" b="714375"/>
            <wp:wrapTight wrapText="bothSides">
              <wp:wrapPolygon edited="0">
                <wp:start x="322" y="-516"/>
                <wp:lineTo x="-429" y="-172"/>
                <wp:lineTo x="-322" y="27366"/>
                <wp:lineTo x="5574" y="27538"/>
                <wp:lineTo x="5681" y="27882"/>
                <wp:lineTo x="6110" y="27882"/>
                <wp:lineTo x="6217" y="27538"/>
                <wp:lineTo x="21761" y="27366"/>
                <wp:lineTo x="21868" y="24612"/>
                <wp:lineTo x="21332" y="22030"/>
                <wp:lineTo x="21332" y="21858"/>
                <wp:lineTo x="21868" y="19104"/>
                <wp:lineTo x="21868" y="2582"/>
                <wp:lineTo x="21225" y="344"/>
                <wp:lineTo x="21010" y="-516"/>
                <wp:lineTo x="322" y="-516"/>
              </wp:wrapPolygon>
            </wp:wrapTight>
            <wp:docPr id="1" name="圖片 1" descr="https://i2.kknews.cc/SIG=1hugecq/3n0500024q663q90qr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kknews.cc/SIG=1hugecq/3n0500024q663q90qrp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907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tx1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52400" h="50800" prst="softRound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B35" w:rsidRPr="00FD4C69">
        <w:rPr>
          <w:rFonts w:ascii="文鼎粗鋼筆行楷" w:eastAsia="文鼎粗鋼筆行楷" w:hint="eastAsia"/>
          <w:color w:val="79AFFF"/>
          <w:sz w:val="32"/>
          <w:szCs w:val="32"/>
          <w14:textFill>
            <w14:gradFill>
              <w14:gsLst>
                <w14:gs w14:pos="0">
                  <w14:srgbClr w14:val="79AFFF">
                    <w14:shade w14:val="30000"/>
                    <w14:satMod w14:val="115000"/>
                  </w14:srgbClr>
                </w14:gs>
                <w14:gs w14:pos="50000">
                  <w14:srgbClr w14:val="79AFFF">
                    <w14:shade w14:val="67500"/>
                    <w14:satMod w14:val="115000"/>
                  </w14:srgbClr>
                </w14:gs>
                <w14:gs w14:pos="100000">
                  <w14:srgbClr w14:val="79AF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蟋蟀的</w:t>
      </w:r>
      <w:proofErr w:type="gramStart"/>
      <w:r w:rsidR="000D7B35" w:rsidRPr="00FD4C69">
        <w:rPr>
          <w:rFonts w:ascii="文鼎粗鋼筆行楷" w:eastAsia="文鼎粗鋼筆行楷" w:hint="eastAsia"/>
          <w:color w:val="79AFFF"/>
          <w:sz w:val="32"/>
          <w:szCs w:val="32"/>
          <w14:textFill>
            <w14:gradFill>
              <w14:gsLst>
                <w14:gs w14:pos="0">
                  <w14:srgbClr w14:val="79AFFF">
                    <w14:shade w14:val="30000"/>
                    <w14:satMod w14:val="115000"/>
                  </w14:srgbClr>
                </w14:gs>
                <w14:gs w14:pos="50000">
                  <w14:srgbClr w14:val="79AFFF">
                    <w14:shade w14:val="67500"/>
                    <w14:satMod w14:val="115000"/>
                  </w14:srgbClr>
                </w14:gs>
                <w14:gs w14:pos="100000">
                  <w14:srgbClr w14:val="79AF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雄蟲很好鬥</w:t>
      </w:r>
      <w:proofErr w:type="gramEnd"/>
      <w:r w:rsidR="000D7B35" w:rsidRPr="00FD4C69">
        <w:rPr>
          <w:rFonts w:ascii="文鼎粗鋼筆行楷" w:eastAsia="文鼎粗鋼筆行楷" w:hint="eastAsia"/>
          <w:color w:val="79AFFF"/>
          <w:sz w:val="32"/>
          <w:szCs w:val="32"/>
          <w14:textFill>
            <w14:gradFill>
              <w14:gsLst>
                <w14:gs w14:pos="0">
                  <w14:srgbClr w14:val="79AFFF">
                    <w14:shade w14:val="30000"/>
                    <w14:satMod w14:val="115000"/>
                  </w14:srgbClr>
                </w14:gs>
                <w14:gs w14:pos="50000">
                  <w14:srgbClr w14:val="79AFFF">
                    <w14:shade w14:val="67500"/>
                    <w14:satMod w14:val="115000"/>
                  </w14:srgbClr>
                </w14:gs>
                <w14:gs w14:pos="100000">
                  <w14:srgbClr w14:val="79AF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，</w:t>
      </w:r>
      <w:proofErr w:type="gramStart"/>
      <w:r w:rsidR="000D7B35" w:rsidRPr="00FD4C69">
        <w:rPr>
          <w:rFonts w:ascii="文鼎粗鋼筆行楷" w:eastAsia="文鼎粗鋼筆行楷" w:hint="eastAsia"/>
          <w:color w:val="79AFFF"/>
          <w:sz w:val="32"/>
          <w:szCs w:val="32"/>
          <w14:textFill>
            <w14:gradFill>
              <w14:gsLst>
                <w14:gs w14:pos="0">
                  <w14:srgbClr w14:val="79AFFF">
                    <w14:shade w14:val="30000"/>
                    <w14:satMod w14:val="115000"/>
                  </w14:srgbClr>
                </w14:gs>
                <w14:gs w14:pos="50000">
                  <w14:srgbClr w14:val="79AFFF">
                    <w14:shade w14:val="67500"/>
                    <w14:satMod w14:val="115000"/>
                  </w14:srgbClr>
                </w14:gs>
                <w14:gs w14:pos="100000">
                  <w14:srgbClr w14:val="79AF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而雌蟲既不善斗</w:t>
      </w:r>
      <w:proofErr w:type="gramEnd"/>
      <w:r w:rsidR="000D7B35" w:rsidRPr="00FD4C69">
        <w:rPr>
          <w:rFonts w:ascii="文鼎粗鋼筆行楷" w:eastAsia="文鼎粗鋼筆行楷" w:hint="eastAsia"/>
          <w:color w:val="79AFFF"/>
          <w:sz w:val="32"/>
          <w:szCs w:val="32"/>
          <w14:textFill>
            <w14:gradFill>
              <w14:gsLst>
                <w14:gs w14:pos="0">
                  <w14:srgbClr w14:val="79AFFF">
                    <w14:shade w14:val="30000"/>
                    <w14:satMod w14:val="115000"/>
                  </w14:srgbClr>
                </w14:gs>
                <w14:gs w14:pos="50000">
                  <w14:srgbClr w14:val="79AFFF">
                    <w14:shade w14:val="67500"/>
                    <w14:satMod w14:val="115000"/>
                  </w14:srgbClr>
                </w14:gs>
                <w14:gs w14:pos="100000">
                  <w14:srgbClr w14:val="79AF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也不會鳴叫。雄蟲在求偶時，以嘹亮悅耳的鳴聲吸引雌蟲，</w:t>
      </w:r>
      <w:proofErr w:type="gramStart"/>
      <w:r w:rsidR="000D7B35" w:rsidRPr="00FD4C69">
        <w:rPr>
          <w:rFonts w:ascii="文鼎粗鋼筆行楷" w:eastAsia="文鼎粗鋼筆行楷" w:hint="eastAsia"/>
          <w:color w:val="79AFFF"/>
          <w:sz w:val="32"/>
          <w:szCs w:val="32"/>
          <w14:textFill>
            <w14:gradFill>
              <w14:gsLst>
                <w14:gs w14:pos="0">
                  <w14:srgbClr w14:val="79AFFF">
                    <w14:shade w14:val="30000"/>
                    <w14:satMod w14:val="115000"/>
                  </w14:srgbClr>
                </w14:gs>
                <w14:gs w14:pos="50000">
                  <w14:srgbClr w14:val="79AFFF">
                    <w14:shade w14:val="67500"/>
                    <w14:satMod w14:val="115000"/>
                  </w14:srgbClr>
                </w14:gs>
                <w14:gs w14:pos="100000">
                  <w14:srgbClr w14:val="79AF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雌蟲則會</w:t>
      </w:r>
      <w:proofErr w:type="gramEnd"/>
      <w:r w:rsidR="000D7B35" w:rsidRPr="00FD4C69">
        <w:rPr>
          <w:rFonts w:ascii="文鼎粗鋼筆行楷" w:eastAsia="文鼎粗鋼筆行楷" w:hint="eastAsia"/>
          <w:color w:val="79AFFF"/>
          <w:sz w:val="32"/>
          <w:szCs w:val="32"/>
          <w14:textFill>
            <w14:gradFill>
              <w14:gsLst>
                <w14:gs w14:pos="0">
                  <w14:srgbClr w14:val="79AFFF">
                    <w14:shade w14:val="30000"/>
                    <w14:satMod w14:val="115000"/>
                  </w14:srgbClr>
                </w14:gs>
                <w14:gs w14:pos="50000">
                  <w14:srgbClr w14:val="79AFFF">
                    <w14:shade w14:val="67500"/>
                    <w14:satMod w14:val="115000"/>
                  </w14:srgbClr>
                </w14:gs>
                <w14:gs w14:pos="100000">
                  <w14:srgbClr w14:val="79AFFF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在拂曉之前循聲而至，進入雄蟲的洞穴，白天在洞中。此時，雄蟲的鳴聲則由高亢變為纏綿曲折，更為動聽，聲調猶如彈琴，經過一段時間的求愛表示後，進行交尾。</w:t>
      </w:r>
    </w:p>
    <w:p w:rsidR="000D7B35" w:rsidRPr="00450BD3" w:rsidRDefault="000D7B35" w:rsidP="00785C2E">
      <w:pPr>
        <w:spacing w:line="360" w:lineRule="auto"/>
        <w:rPr>
          <w:rFonts w:ascii="文鼎粗鋼筆行楷" w:eastAsia="文鼎粗鋼筆行楷"/>
        </w:rPr>
      </w:pPr>
    </w:p>
    <w:p w:rsidR="00BE7849" w:rsidRPr="00450BD3" w:rsidRDefault="00BE7849" w:rsidP="00785C2E">
      <w:pPr>
        <w:spacing w:line="360" w:lineRule="auto"/>
        <w:rPr>
          <w:rFonts w:ascii="文鼎粗鋼筆行楷" w:eastAsia="文鼎粗鋼筆行楷"/>
        </w:rPr>
      </w:pPr>
    </w:p>
    <w:p w:rsidR="00BE7849" w:rsidRPr="00785C2E" w:rsidRDefault="00BE7849" w:rsidP="00785C2E">
      <w:pPr>
        <w:spacing w:line="360" w:lineRule="auto"/>
        <w:rPr>
          <w:rFonts w:ascii="文鼎粗鋼筆行楷" w:eastAsia="文鼎粗鋼筆行楷"/>
          <w:color w:val="00B0F0"/>
          <w:sz w:val="40"/>
          <w:szCs w:val="40"/>
        </w:rPr>
      </w:pPr>
      <w:r w:rsidRPr="00785C2E">
        <w:rPr>
          <w:rFonts w:ascii="文鼎粗鋼筆行楷" w:eastAsia="文鼎粗鋼筆行楷" w:hint="eastAsia"/>
          <w:color w:val="00B0F0"/>
          <w:sz w:val="40"/>
          <w:szCs w:val="40"/>
        </w:rPr>
        <w:t>食物:</w:t>
      </w:r>
    </w:p>
    <w:p w:rsidR="00BE7849" w:rsidRPr="00FD4C69" w:rsidRDefault="00BE7849" w:rsidP="00785C2E">
      <w:pPr>
        <w:spacing w:line="360" w:lineRule="auto"/>
        <w:rPr>
          <w:rFonts w:ascii="文鼎粗鋼筆行楷" w:eastAsia="文鼎粗鋼筆行楷"/>
          <w:color w:val="FFC000"/>
          <w:sz w:val="32"/>
          <w:szCs w:val="3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D4C69">
        <w:rPr>
          <w:rFonts w:ascii="文鼎粗鋼筆行楷" w:eastAsia="文鼎粗鋼筆行楷" w:hint="eastAsia"/>
          <w:color w:val="FFC000"/>
          <w:sz w:val="32"/>
          <w:szCs w:val="3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1.玉米(黃色)..黃色玉米</w:t>
      </w:r>
      <w:proofErr w:type="gramStart"/>
      <w:r w:rsidRPr="00FD4C69">
        <w:rPr>
          <w:rFonts w:ascii="文鼎粗鋼筆行楷" w:eastAsia="文鼎粗鋼筆行楷" w:hint="eastAsia"/>
          <w:color w:val="FFC000"/>
          <w:sz w:val="32"/>
          <w:szCs w:val="3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水份</w:t>
      </w:r>
      <w:proofErr w:type="gramEnd"/>
      <w:r w:rsidRPr="00FD4C69">
        <w:rPr>
          <w:rFonts w:ascii="文鼎粗鋼筆行楷" w:eastAsia="文鼎粗鋼筆行楷" w:hint="eastAsia"/>
          <w:color w:val="FFC000"/>
          <w:sz w:val="32"/>
          <w:szCs w:val="3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比較多,價錢便宜,菜市場賣一根只有十元,白色玉米比較貴,玉米有水分供給,不用再補給</w:t>
      </w:r>
      <w:proofErr w:type="gramStart"/>
      <w:r w:rsidRPr="00FD4C69">
        <w:rPr>
          <w:rFonts w:ascii="文鼎粗鋼筆行楷" w:eastAsia="文鼎粗鋼筆行楷" w:hint="eastAsia"/>
          <w:color w:val="FFC000"/>
          <w:sz w:val="32"/>
          <w:szCs w:val="3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水份</w:t>
      </w:r>
      <w:proofErr w:type="gramEnd"/>
      <w:r w:rsidRPr="00FD4C69">
        <w:rPr>
          <w:rFonts w:ascii="文鼎粗鋼筆行楷" w:eastAsia="文鼎粗鋼筆行楷" w:hint="eastAsia"/>
          <w:color w:val="FFC000"/>
          <w:sz w:val="32"/>
          <w:szCs w:val="32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,玉米若是發芽,不要拔除,蟋蟀也會吃...視食用量及發霉程度可放置一個禮拜。</w:t>
      </w:r>
    </w:p>
    <w:p w:rsidR="00BE7849" w:rsidRPr="00450BD3" w:rsidRDefault="00BE7849" w:rsidP="00785C2E">
      <w:pPr>
        <w:spacing w:line="360" w:lineRule="auto"/>
        <w:rPr>
          <w:rFonts w:ascii="文鼎粗鋼筆行楷" w:eastAsia="文鼎粗鋼筆行楷"/>
          <w:sz w:val="32"/>
          <w:szCs w:val="32"/>
        </w:rPr>
      </w:pPr>
    </w:p>
    <w:p w:rsidR="00BE7849" w:rsidRPr="00FD4C69" w:rsidRDefault="00BE7849" w:rsidP="00785C2E">
      <w:pPr>
        <w:spacing w:line="360" w:lineRule="auto"/>
        <w:rPr>
          <w:rFonts w:ascii="文鼎粗鋼筆行楷" w:eastAsia="文鼎粗鋼筆行楷"/>
          <w:color w:val="731A36" w:themeColor="accent6" w:themeShade="80"/>
          <w:sz w:val="32"/>
          <w:szCs w:val="32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</w:pPr>
      <w:r w:rsidRPr="00FD4C69">
        <w:rPr>
          <w:rFonts w:ascii="文鼎粗鋼筆行楷" w:eastAsia="文鼎粗鋼筆行楷" w:hint="eastAsia"/>
          <w:color w:val="731A36" w:themeColor="accent6" w:themeShade="80"/>
          <w:sz w:val="32"/>
          <w:szCs w:val="32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2.小雞飼料,但是要準備一盒潛</w:t>
      </w:r>
      <w:proofErr w:type="gramStart"/>
      <w:r w:rsidRPr="00FD4C69">
        <w:rPr>
          <w:rFonts w:ascii="文鼎粗鋼筆行楷" w:eastAsia="文鼎粗鋼筆行楷" w:hint="eastAsia"/>
          <w:color w:val="731A36" w:themeColor="accent6" w:themeShade="80"/>
          <w:sz w:val="32"/>
          <w:szCs w:val="32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潛</w:t>
      </w:r>
      <w:proofErr w:type="gramEnd"/>
      <w:r w:rsidRPr="00FD4C69">
        <w:rPr>
          <w:rFonts w:ascii="文鼎粗鋼筆行楷" w:eastAsia="文鼎粗鋼筆行楷" w:hint="eastAsia"/>
          <w:color w:val="731A36" w:themeColor="accent6" w:themeShade="80"/>
          <w:sz w:val="32"/>
          <w:szCs w:val="32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的含水的衛生紙,提供水分,</w:t>
      </w:r>
      <w:proofErr w:type="gramStart"/>
      <w:r w:rsidRPr="00FD4C69">
        <w:rPr>
          <w:rFonts w:ascii="文鼎粗鋼筆行楷" w:eastAsia="文鼎粗鋼筆行楷" w:hint="eastAsia"/>
          <w:color w:val="731A36" w:themeColor="accent6" w:themeShade="80"/>
          <w:sz w:val="32"/>
          <w:szCs w:val="32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亦給產卵</w:t>
      </w:r>
      <w:proofErr w:type="gramEnd"/>
      <w:r w:rsidRPr="00FD4C69">
        <w:rPr>
          <w:rFonts w:ascii="文鼎粗鋼筆行楷" w:eastAsia="文鼎粗鋼筆行楷" w:hint="eastAsia"/>
          <w:color w:val="731A36" w:themeColor="accent6" w:themeShade="80"/>
          <w:sz w:val="32"/>
          <w:szCs w:val="32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之用,若是你已經</w:t>
      </w:r>
      <w:proofErr w:type="gramStart"/>
      <w:r w:rsidRPr="00FD4C69">
        <w:rPr>
          <w:rFonts w:ascii="文鼎粗鋼筆行楷" w:eastAsia="文鼎粗鋼筆行楷" w:hint="eastAsia"/>
          <w:color w:val="731A36" w:themeColor="accent6" w:themeShade="80"/>
          <w:sz w:val="32"/>
          <w:szCs w:val="32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有放土在</w:t>
      </w:r>
      <w:proofErr w:type="gramEnd"/>
      <w:r w:rsidRPr="00FD4C69">
        <w:rPr>
          <w:rFonts w:ascii="文鼎粗鋼筆行楷" w:eastAsia="文鼎粗鋼筆行楷" w:hint="eastAsia"/>
          <w:color w:val="731A36" w:themeColor="accent6" w:themeShade="80"/>
          <w:sz w:val="32"/>
          <w:szCs w:val="32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箱底,那用小雞飼料還是要準備保</w:t>
      </w:r>
      <w:proofErr w:type="gramStart"/>
      <w:r w:rsidRPr="00FD4C69">
        <w:rPr>
          <w:rFonts w:ascii="文鼎粗鋼筆行楷" w:eastAsia="文鼎粗鋼筆行楷" w:hint="eastAsia"/>
          <w:color w:val="731A36" w:themeColor="accent6" w:themeShade="80"/>
          <w:sz w:val="32"/>
          <w:szCs w:val="32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溼</w:t>
      </w:r>
      <w:proofErr w:type="gramEnd"/>
      <w:r w:rsidRPr="00FD4C69">
        <w:rPr>
          <w:rFonts w:ascii="文鼎粗鋼筆行楷" w:eastAsia="文鼎粗鋼筆行楷" w:hint="eastAsia"/>
          <w:color w:val="731A36" w:themeColor="accent6" w:themeShade="80"/>
          <w:sz w:val="32"/>
          <w:szCs w:val="32"/>
          <w14:textFill>
            <w14:gradFill>
              <w14:gsLst>
                <w14:gs w14:pos="0">
                  <w14:schemeClr w14:val="accent6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lin w14:ang="16200000" w14:scaled="0"/>
            </w14:gradFill>
          </w14:textFill>
        </w:rPr>
        <w:t>衛生紙一盒在裡面..用作餵食的昆蟲了。</w:t>
      </w:r>
    </w:p>
    <w:p w:rsidR="00BE7849" w:rsidRPr="00450BD3" w:rsidRDefault="00BE7849" w:rsidP="00785C2E">
      <w:pPr>
        <w:spacing w:line="360" w:lineRule="auto"/>
        <w:rPr>
          <w:rFonts w:ascii="文鼎粗鋼筆行楷" w:eastAsia="文鼎粗鋼筆行楷"/>
          <w:sz w:val="32"/>
          <w:szCs w:val="32"/>
        </w:rPr>
      </w:pPr>
    </w:p>
    <w:p w:rsidR="00BE7849" w:rsidRPr="00785C2E" w:rsidRDefault="00BE7849" w:rsidP="00785C2E">
      <w:pPr>
        <w:spacing w:line="360" w:lineRule="auto"/>
        <w:rPr>
          <w:rFonts w:ascii="文鼎粗鋼筆行楷" w:eastAsia="文鼎粗鋼筆行楷"/>
          <w:color w:val="00B0F0"/>
          <w:sz w:val="40"/>
          <w:szCs w:val="40"/>
        </w:rPr>
      </w:pPr>
      <w:r w:rsidRPr="00450BD3">
        <w:rPr>
          <w:rFonts w:ascii="文鼎粗鋼筆行楷" w:eastAsia="文鼎粗鋼筆行楷" w:hint="eastAsia"/>
          <w:sz w:val="32"/>
          <w:szCs w:val="32"/>
        </w:rPr>
        <w:t>.</w:t>
      </w:r>
      <w:r w:rsidRPr="00785C2E">
        <w:rPr>
          <w:rFonts w:ascii="文鼎粗鋼筆行楷" w:eastAsia="文鼎粗鋼筆行楷" w:hint="eastAsia"/>
          <w:color w:val="00B0F0"/>
          <w:sz w:val="40"/>
          <w:szCs w:val="40"/>
        </w:rPr>
        <w:t>工具:</w:t>
      </w:r>
    </w:p>
    <w:p w:rsidR="00BE7849" w:rsidRPr="00450BD3" w:rsidRDefault="00BE7849" w:rsidP="00785C2E">
      <w:pPr>
        <w:spacing w:line="360" w:lineRule="auto"/>
        <w:rPr>
          <w:rFonts w:ascii="文鼎粗鋼筆行楷" w:eastAsia="文鼎粗鋼筆行楷"/>
          <w:sz w:val="32"/>
          <w:szCs w:val="32"/>
        </w:rPr>
      </w:pPr>
    </w:p>
    <w:p w:rsidR="00BE7849" w:rsidRPr="00FD4C69" w:rsidRDefault="00BE7849" w:rsidP="00785C2E">
      <w:pPr>
        <w:spacing w:line="360" w:lineRule="auto"/>
        <w:rPr>
          <w:rFonts w:ascii="文鼎粗鋼筆行楷" w:eastAsia="文鼎粗鋼筆行楷"/>
          <w:sz w:val="32"/>
          <w:szCs w:val="3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</w:pPr>
      <w:r w:rsidRPr="00FD4C69">
        <w:rPr>
          <w:rFonts w:ascii="文鼎粗鋼筆行楷" w:eastAsia="文鼎粗鋼筆行楷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1.飼養箱一個,要有可透氣紗窗的網子製成的蓋子,也可以去五金行買一個現成的299元一個.或是自己去買</w:t>
      </w:r>
      <w:proofErr w:type="gramStart"/>
      <w:r w:rsidRPr="00FD4C69">
        <w:rPr>
          <w:rFonts w:ascii="文鼎粗鋼筆行楷" w:eastAsia="文鼎粗鋼筆行楷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一個置</w:t>
      </w:r>
      <w:proofErr w:type="gramEnd"/>
      <w:r w:rsidRPr="00FD4C69">
        <w:rPr>
          <w:rFonts w:ascii="文鼎粗鋼筆行楷" w:eastAsia="文鼎粗鋼筆行楷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物箱,然後把蓋子割破,使蓋子中空,可以</w:t>
      </w:r>
      <w:proofErr w:type="gramStart"/>
      <w:r w:rsidRPr="00FD4C69">
        <w:rPr>
          <w:rFonts w:ascii="文鼎粗鋼筆行楷" w:eastAsia="文鼎粗鋼筆行楷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黏</w:t>
      </w:r>
      <w:proofErr w:type="gramEnd"/>
      <w:r w:rsidRPr="00FD4C69">
        <w:rPr>
          <w:rFonts w:ascii="文鼎粗鋼筆行楷" w:eastAsia="文鼎粗鋼筆行楷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上</w:t>
      </w:r>
      <w:proofErr w:type="gramStart"/>
      <w:r w:rsidRPr="00FD4C69">
        <w:rPr>
          <w:rFonts w:ascii="文鼎粗鋼筆行楷" w:eastAsia="文鼎粗鋼筆行楷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自己尺量</w:t>
      </w:r>
      <w:proofErr w:type="gramEnd"/>
      <w:r w:rsidRPr="00FD4C69">
        <w:rPr>
          <w:rFonts w:ascii="文鼎粗鋼筆行楷" w:eastAsia="文鼎粗鋼筆行楷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過的紗窗網子(五金行有在賣),</w:t>
      </w:r>
      <w:proofErr w:type="gramStart"/>
      <w:r w:rsidRPr="00FD4C69">
        <w:rPr>
          <w:rFonts w:ascii="文鼎粗鋼筆行楷" w:eastAsia="文鼎粗鋼筆行楷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黏</w:t>
      </w:r>
      <w:proofErr w:type="gramEnd"/>
      <w:r w:rsidRPr="00FD4C69">
        <w:rPr>
          <w:rFonts w:ascii="文鼎粗鋼筆行楷" w:eastAsia="文鼎粗鋼筆行楷" w:hint="eastAsia"/>
          <w:color w:val="7030A0"/>
          <w:sz w:val="32"/>
          <w:szCs w:val="3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8900000" w14:scaled="0"/>
            </w14:gradFill>
          </w14:textFill>
        </w:rPr>
        <w:t>在上面。</w:t>
      </w:r>
    </w:p>
    <w:p w:rsidR="00BE7849" w:rsidRPr="00450BD3" w:rsidRDefault="00BE7849" w:rsidP="00785C2E">
      <w:pPr>
        <w:spacing w:line="360" w:lineRule="auto"/>
        <w:rPr>
          <w:rFonts w:ascii="文鼎粗鋼筆行楷" w:eastAsia="文鼎粗鋼筆行楷"/>
          <w:sz w:val="32"/>
          <w:szCs w:val="32"/>
        </w:rPr>
      </w:pPr>
    </w:p>
    <w:p w:rsidR="000D7B35" w:rsidRPr="00FD4C69" w:rsidRDefault="00BE7849" w:rsidP="00785C2E">
      <w:pPr>
        <w:spacing w:line="360" w:lineRule="auto"/>
        <w:rPr>
          <w:rFonts w:ascii="文鼎粗鋼筆行楷" w:eastAsia="文鼎粗鋼筆行楷"/>
          <w:color w:val="3399FF"/>
          <w:sz w:val="32"/>
          <w:szCs w:val="32"/>
          <w14:textFill>
            <w14:gradFill>
              <w14:gsLst>
                <w14:gs w14:pos="0">
                  <w14:srgbClr w14:val="3399FF">
                    <w14:tint w14:val="66000"/>
                    <w14:satMod w14:val="160000"/>
                  </w14:srgbClr>
                </w14:gs>
                <w14:gs w14:pos="50000">
                  <w14:srgbClr w14:val="3399FF">
                    <w14:tint w14:val="44500"/>
                    <w14:satMod w14:val="160000"/>
                  </w14:srgbClr>
                </w14:gs>
                <w14:gs w14:pos="100000">
                  <w14:srgbClr w14:val="3399FF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  <w:r w:rsidRPr="00FD4C69">
        <w:rPr>
          <w:rFonts w:ascii="文鼎粗鋼筆行楷" w:eastAsia="文鼎粗鋼筆行楷" w:hint="eastAsia"/>
          <w:color w:val="3399FF"/>
          <w:sz w:val="32"/>
          <w:szCs w:val="32"/>
          <w14:textFill>
            <w14:gradFill>
              <w14:gsLst>
                <w14:gs w14:pos="0">
                  <w14:srgbClr w14:val="3399FF">
                    <w14:tint w14:val="66000"/>
                    <w14:satMod w14:val="160000"/>
                  </w14:srgbClr>
                </w14:gs>
                <w14:gs w14:pos="50000">
                  <w14:srgbClr w14:val="3399FF">
                    <w14:tint w14:val="44500"/>
                    <w14:satMod w14:val="160000"/>
                  </w14:srgbClr>
                </w14:gs>
                <w14:gs w14:pos="100000">
                  <w14:srgbClr w14:val="3399FF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2.挖一些田</w:t>
      </w:r>
      <w:proofErr w:type="gramStart"/>
      <w:r w:rsidRPr="00FD4C69">
        <w:rPr>
          <w:rFonts w:ascii="文鼎粗鋼筆行楷" w:eastAsia="文鼎粗鋼筆行楷" w:hint="eastAsia"/>
          <w:color w:val="3399FF"/>
          <w:sz w:val="32"/>
          <w:szCs w:val="32"/>
          <w14:textFill>
            <w14:gradFill>
              <w14:gsLst>
                <w14:gs w14:pos="0">
                  <w14:srgbClr w14:val="3399FF">
                    <w14:tint w14:val="66000"/>
                    <w14:satMod w14:val="160000"/>
                  </w14:srgbClr>
                </w14:gs>
                <w14:gs w14:pos="50000">
                  <w14:srgbClr w14:val="3399FF">
                    <w14:tint w14:val="44500"/>
                    <w14:satMod w14:val="160000"/>
                  </w14:srgbClr>
                </w14:gs>
                <w14:gs w14:pos="100000">
                  <w14:srgbClr w14:val="3399FF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裏</w:t>
      </w:r>
      <w:proofErr w:type="gramEnd"/>
      <w:r w:rsidRPr="00FD4C69">
        <w:rPr>
          <w:rFonts w:ascii="文鼎粗鋼筆行楷" w:eastAsia="文鼎粗鋼筆行楷" w:hint="eastAsia"/>
          <w:color w:val="3399FF"/>
          <w:sz w:val="32"/>
          <w:szCs w:val="32"/>
          <w14:textFill>
            <w14:gradFill>
              <w14:gsLst>
                <w14:gs w14:pos="0">
                  <w14:srgbClr w14:val="3399FF">
                    <w14:tint w14:val="66000"/>
                    <w14:satMod w14:val="160000"/>
                  </w14:srgbClr>
                </w14:gs>
                <w14:gs w14:pos="50000">
                  <w14:srgbClr w14:val="3399FF">
                    <w14:tint w14:val="44500"/>
                    <w14:satMod w14:val="160000"/>
                  </w14:srgbClr>
                </w14:gs>
                <w14:gs w14:pos="100000">
                  <w14:srgbClr w14:val="3399FF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面的土,放置箱底,大約3公分至五公分高,以利蟋蟀排放大便時吸收,可以</w:t>
      </w:r>
      <w:proofErr w:type="gramStart"/>
      <w:r w:rsidRPr="00FD4C69">
        <w:rPr>
          <w:rFonts w:ascii="文鼎粗鋼筆行楷" w:eastAsia="文鼎粗鋼筆行楷" w:hint="eastAsia"/>
          <w:color w:val="3399FF"/>
          <w:sz w:val="32"/>
          <w:szCs w:val="32"/>
          <w14:textFill>
            <w14:gradFill>
              <w14:gsLst>
                <w14:gs w14:pos="0">
                  <w14:srgbClr w14:val="3399FF">
                    <w14:tint w14:val="66000"/>
                    <w14:satMod w14:val="160000"/>
                  </w14:srgbClr>
                </w14:gs>
                <w14:gs w14:pos="50000">
                  <w14:srgbClr w14:val="3399FF">
                    <w14:tint w14:val="44500"/>
                    <w14:satMod w14:val="160000"/>
                  </w14:srgbClr>
                </w14:gs>
                <w14:gs w14:pos="100000">
                  <w14:srgbClr w14:val="3399FF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不</w:t>
      </w:r>
      <w:proofErr w:type="gramEnd"/>
      <w:r w:rsidRPr="00FD4C69">
        <w:rPr>
          <w:rFonts w:ascii="文鼎粗鋼筆行楷" w:eastAsia="文鼎粗鋼筆行楷" w:hint="eastAsia"/>
          <w:color w:val="3399FF"/>
          <w:sz w:val="32"/>
          <w:szCs w:val="32"/>
          <w14:textFill>
            <w14:gradFill>
              <w14:gsLst>
                <w14:gs w14:pos="0">
                  <w14:srgbClr w14:val="3399FF">
                    <w14:tint w14:val="66000"/>
                    <w14:satMod w14:val="160000"/>
                  </w14:srgbClr>
                </w14:gs>
                <w14:gs w14:pos="50000">
                  <w14:srgbClr w14:val="3399FF">
                    <w14:tint w14:val="44500"/>
                    <w14:satMod w14:val="160000"/>
                  </w14:srgbClr>
                </w14:gs>
                <w14:gs w14:pos="100000">
                  <w14:srgbClr w14:val="3399FF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w:t>用去天天清理大便,甚至可以放好幾個月不會發霉。</w:t>
      </w:r>
    </w:p>
    <w:p w:rsidR="000D7B35" w:rsidRPr="00450BD3" w:rsidRDefault="000D7B35" w:rsidP="00785C2E">
      <w:pPr>
        <w:spacing w:line="360" w:lineRule="auto"/>
        <w:rPr>
          <w:rFonts w:ascii="文鼎粗鋼筆行楷" w:eastAsia="文鼎粗鋼筆行楷"/>
          <w:sz w:val="32"/>
          <w:szCs w:val="32"/>
        </w:rPr>
      </w:pPr>
    </w:p>
    <w:p w:rsidR="000D7B35" w:rsidRPr="00785C2E" w:rsidRDefault="000D7B35" w:rsidP="00785C2E">
      <w:pPr>
        <w:spacing w:line="360" w:lineRule="auto"/>
        <w:rPr>
          <w:rFonts w:ascii="文鼎粗鋼筆行楷" w:eastAsia="文鼎粗鋼筆行楷"/>
          <w:color w:val="00B0F0"/>
          <w:sz w:val="40"/>
          <w:szCs w:val="40"/>
        </w:rPr>
      </w:pPr>
      <w:r w:rsidRPr="00785C2E">
        <w:rPr>
          <w:rFonts w:ascii="文鼎粗鋼筆行楷" w:eastAsia="文鼎粗鋼筆行楷" w:hint="eastAsia"/>
          <w:color w:val="00B0F0"/>
          <w:sz w:val="40"/>
          <w:szCs w:val="40"/>
        </w:rPr>
        <w:t>四.繁殖:</w:t>
      </w:r>
    </w:p>
    <w:p w:rsidR="000D7B35" w:rsidRPr="00785C2E" w:rsidRDefault="000D7B35" w:rsidP="00785C2E">
      <w:pPr>
        <w:spacing w:line="360" w:lineRule="auto"/>
        <w:rPr>
          <w:rFonts w:ascii="文鼎粗鋼筆行楷" w:eastAsia="文鼎粗鋼筆行楷"/>
          <w:color w:val="00B0F0"/>
          <w:sz w:val="40"/>
          <w:szCs w:val="40"/>
        </w:rPr>
      </w:pPr>
    </w:p>
    <w:p w:rsidR="000D7B35" w:rsidRPr="00450BD3" w:rsidRDefault="000D7B35" w:rsidP="00785C2E">
      <w:pPr>
        <w:spacing w:line="360" w:lineRule="auto"/>
        <w:rPr>
          <w:rFonts w:ascii="文鼎粗鋼筆行楷" w:eastAsia="文鼎粗鋼筆行楷"/>
          <w:color w:val="FF99FF"/>
          <w:sz w:val="30"/>
          <w:szCs w:val="30"/>
        </w:rPr>
      </w:pPr>
      <w:r w:rsidRPr="00450BD3">
        <w:rPr>
          <w:rFonts w:ascii="文鼎粗鋼筆行楷" w:eastAsia="文鼎粗鋼筆行楷" w:hint="eastAsia"/>
          <w:sz w:val="30"/>
          <w:szCs w:val="30"/>
        </w:rPr>
        <w:t>1</w:t>
      </w:r>
      <w:r w:rsidRPr="00450BD3">
        <w:rPr>
          <w:rFonts w:ascii="文鼎粗鋼筆行楷" w:eastAsia="文鼎粗鋼筆行楷" w:hint="eastAsia"/>
          <w:color w:val="FF99FF"/>
          <w:sz w:val="30"/>
          <w:szCs w:val="30"/>
        </w:rPr>
        <w:t>.蟋蟀通常都會在</w:t>
      </w:r>
      <w:proofErr w:type="gramStart"/>
      <w:r w:rsidRPr="00450BD3">
        <w:rPr>
          <w:rFonts w:ascii="文鼎粗鋼筆行楷" w:eastAsia="文鼎粗鋼筆行楷" w:hint="eastAsia"/>
          <w:color w:val="FF99FF"/>
          <w:sz w:val="30"/>
          <w:szCs w:val="30"/>
        </w:rPr>
        <w:t>鬆</w:t>
      </w:r>
      <w:proofErr w:type="gramEnd"/>
      <w:r w:rsidRPr="00450BD3">
        <w:rPr>
          <w:rFonts w:ascii="文鼎粗鋼筆行楷" w:eastAsia="文鼎粗鋼筆行楷" w:hint="eastAsia"/>
          <w:color w:val="FF99FF"/>
          <w:sz w:val="30"/>
          <w:szCs w:val="30"/>
        </w:rPr>
        <w:t>土裡產卵...也可以在人工的濕衛生紙產卵.....</w:t>
      </w:r>
    </w:p>
    <w:p w:rsidR="000D7B35" w:rsidRPr="00450BD3" w:rsidRDefault="000D7B35" w:rsidP="00785C2E">
      <w:pPr>
        <w:spacing w:line="360" w:lineRule="auto"/>
        <w:rPr>
          <w:rFonts w:ascii="文鼎粗鋼筆行楷" w:eastAsia="文鼎粗鋼筆行楷"/>
          <w:sz w:val="32"/>
          <w:szCs w:val="32"/>
        </w:rPr>
      </w:pPr>
    </w:p>
    <w:p w:rsidR="000D7B35" w:rsidRPr="00450BD3" w:rsidRDefault="000D7B35" w:rsidP="00785C2E">
      <w:pPr>
        <w:spacing w:line="360" w:lineRule="auto"/>
        <w:rPr>
          <w:rFonts w:ascii="文鼎粗鋼筆行楷" w:eastAsia="文鼎粗鋼筆行楷"/>
          <w:color w:val="FF99FF"/>
          <w:sz w:val="32"/>
          <w:szCs w:val="32"/>
        </w:rPr>
      </w:pPr>
      <w:r w:rsidRPr="00450BD3">
        <w:rPr>
          <w:rFonts w:ascii="文鼎粗鋼筆行楷" w:eastAsia="文鼎粗鋼筆行楷" w:hint="eastAsia"/>
          <w:color w:val="FF99FF"/>
          <w:sz w:val="32"/>
          <w:szCs w:val="32"/>
        </w:rPr>
        <w:t>2.當發現白色卵在土裡面時,別翻弄土壤,把大蟋蟀另外飼養至其他飼養箱裡面....</w:t>
      </w:r>
    </w:p>
    <w:p w:rsidR="000D7B35" w:rsidRPr="00450BD3" w:rsidRDefault="000D7B35" w:rsidP="00785C2E">
      <w:pPr>
        <w:spacing w:line="360" w:lineRule="auto"/>
        <w:rPr>
          <w:rFonts w:ascii="文鼎粗鋼筆行楷" w:eastAsia="文鼎粗鋼筆行楷"/>
          <w:color w:val="FF99FF"/>
          <w:sz w:val="32"/>
          <w:szCs w:val="32"/>
        </w:rPr>
      </w:pPr>
    </w:p>
    <w:p w:rsidR="000D7B35" w:rsidRPr="00450BD3" w:rsidRDefault="000D7B35" w:rsidP="00785C2E">
      <w:pPr>
        <w:spacing w:line="360" w:lineRule="auto"/>
        <w:rPr>
          <w:rFonts w:ascii="文鼎粗鋼筆行楷" w:eastAsia="文鼎粗鋼筆行楷"/>
          <w:color w:val="FF99FF"/>
          <w:sz w:val="32"/>
          <w:szCs w:val="32"/>
        </w:rPr>
      </w:pPr>
      <w:r w:rsidRPr="00450BD3">
        <w:rPr>
          <w:rFonts w:ascii="文鼎粗鋼筆行楷" w:eastAsia="文鼎粗鋼筆行楷" w:hint="eastAsia"/>
          <w:color w:val="FF99FF"/>
          <w:sz w:val="32"/>
          <w:szCs w:val="32"/>
        </w:rPr>
        <w:t>3.等著兩個禮拜左右就可以發現小螞蟻似的小蟋蟀在跑動．．．</w:t>
      </w:r>
    </w:p>
    <w:p w:rsidR="000D7B35" w:rsidRPr="00450BD3" w:rsidRDefault="000D7B35" w:rsidP="00785C2E">
      <w:pPr>
        <w:spacing w:line="360" w:lineRule="auto"/>
        <w:rPr>
          <w:rFonts w:ascii="文鼎粗鋼筆行楷" w:eastAsia="文鼎粗鋼筆行楷"/>
          <w:color w:val="FF99FF"/>
          <w:sz w:val="32"/>
          <w:szCs w:val="32"/>
        </w:rPr>
      </w:pPr>
    </w:p>
    <w:p w:rsidR="000D7B35" w:rsidRPr="00450BD3" w:rsidRDefault="000D7B35" w:rsidP="00785C2E">
      <w:pPr>
        <w:spacing w:line="360" w:lineRule="auto"/>
        <w:rPr>
          <w:rFonts w:ascii="文鼎粗鋼筆行楷" w:eastAsia="文鼎粗鋼筆行楷"/>
          <w:color w:val="FF99FF"/>
          <w:sz w:val="32"/>
          <w:szCs w:val="32"/>
        </w:rPr>
      </w:pPr>
      <w:r w:rsidRPr="00450BD3">
        <w:rPr>
          <w:rFonts w:ascii="文鼎粗鋼筆行楷" w:eastAsia="文鼎粗鋼筆行楷" w:hint="eastAsia"/>
          <w:color w:val="FF99FF"/>
          <w:sz w:val="32"/>
          <w:szCs w:val="32"/>
        </w:rPr>
        <w:t>４．小蟋蟀也是照著大蟋蟀的方式飼養即可。</w:t>
      </w:r>
    </w:p>
    <w:p w:rsidR="000D7B35" w:rsidRPr="00785C2E" w:rsidRDefault="000D7B35" w:rsidP="00785C2E">
      <w:pPr>
        <w:spacing w:line="360" w:lineRule="auto"/>
        <w:rPr>
          <w:rFonts w:ascii="文鼎粗鋼筆行楷" w:eastAsia="文鼎粗鋼筆行楷"/>
          <w:color w:val="00B0F0"/>
          <w:sz w:val="40"/>
          <w:szCs w:val="40"/>
        </w:rPr>
      </w:pPr>
      <w:r w:rsidRPr="00785C2E">
        <w:rPr>
          <w:rFonts w:ascii="文鼎粗鋼筆行楷" w:eastAsia="文鼎粗鋼筆行楷" w:hint="eastAsia"/>
          <w:color w:val="00B0F0"/>
          <w:sz w:val="40"/>
          <w:szCs w:val="40"/>
        </w:rPr>
        <w:t>資料來源：</w:t>
      </w:r>
      <w:hyperlink r:id="rId11" w:history="1">
        <w:r w:rsidRPr="00785C2E">
          <w:rPr>
            <w:rFonts w:ascii="文鼎粗鋼筆行楷" w:eastAsia="文鼎粗鋼筆行楷"/>
            <w:color w:val="00B0F0"/>
            <w:sz w:val="40"/>
            <w:szCs w:val="40"/>
          </w:rPr>
          <w:t>https://kknews.cc/zh-tw/agriculture/65okqjp.html</w:t>
        </w:r>
      </w:hyperlink>
    </w:p>
    <w:p w:rsidR="000D7B35" w:rsidRPr="00450BD3" w:rsidRDefault="00FD4C69" w:rsidP="00785C2E">
      <w:pPr>
        <w:spacing w:line="360" w:lineRule="auto"/>
        <w:rPr>
          <w:rFonts w:ascii="文鼎粗鋼筆行楷" w:eastAsia="文鼎粗鋼筆行楷"/>
        </w:rPr>
      </w:pPr>
      <w:r w:rsidRPr="00450BD3">
        <w:rPr>
          <w:rFonts w:ascii="文鼎粗鋼筆行楷" w:eastAsia="文鼎粗鋼筆行楷" w:hint="eastAsia"/>
          <w:noProof/>
          <w:color w:val="6B9F25" w:themeColor="hyperlink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590550</wp:posOffset>
            </wp:positionV>
            <wp:extent cx="3838575" cy="2952750"/>
            <wp:effectExtent l="38100" t="57150" r="47625" b="38100"/>
            <wp:wrapTight wrapText="bothSides">
              <wp:wrapPolygon edited="0">
                <wp:start x="-214" y="-418"/>
                <wp:lineTo x="-214" y="21739"/>
                <wp:lineTo x="21761" y="21739"/>
                <wp:lineTo x="21761" y="-418"/>
                <wp:lineTo x="-214" y="-418"/>
              </wp:wrapPolygon>
            </wp:wrapTight>
            <wp:docPr id="2" name="圖片 2" descr="https://i1.kknews.cc/SIG=20t9k20/3n0800024n46o265po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kknews.cc/SIG=20t9k20/3n0800024n46o265ponq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52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 w:history="1">
        <w:r w:rsidR="000D7B35" w:rsidRPr="00785C2E">
          <w:rPr>
            <w:rFonts w:ascii="文鼎粗鋼筆行楷" w:eastAsia="文鼎粗鋼筆行楷" w:hint="eastAsia"/>
            <w:color w:val="00B0F0"/>
            <w:sz w:val="40"/>
            <w:szCs w:val="40"/>
          </w:rPr>
          <w:t>https://blog.xuite.net/b936hq/twblog/172524871</w:t>
        </w:r>
      </w:hyperlink>
    </w:p>
    <w:p w:rsidR="000D7B35" w:rsidRPr="000D7B35" w:rsidRDefault="000D7B35" w:rsidP="000D7B35"/>
    <w:sectPr w:rsidR="000D7B35" w:rsidRPr="000D7B35" w:rsidSect="005E5679">
      <w:headerReference w:type="default" r:id="rId14"/>
      <w:footerReference w:type="default" r:id="rId15"/>
      <w:pgSz w:w="11906" w:h="16838" w:code="9"/>
      <w:pgMar w:top="1440" w:right="1797" w:bottom="1440" w:left="179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79" w:rsidRDefault="005E5679" w:rsidP="005E5679">
      <w:r>
        <w:separator/>
      </w:r>
    </w:p>
  </w:endnote>
  <w:endnote w:type="continuationSeparator" w:id="0">
    <w:p w:rsidR="005E5679" w:rsidRDefault="005E5679" w:rsidP="005E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179976"/>
      <w:docPartObj>
        <w:docPartGallery w:val="Page Numbers (Bottom of Page)"/>
        <w:docPartUnique/>
      </w:docPartObj>
    </w:sdtPr>
    <w:sdtContent>
      <w:p w:rsidR="005E5679" w:rsidRDefault="0004103A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5" name="書卷 (水平)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4103A" w:rsidRDefault="0004103A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04103A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3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5" o:spid="_x0000_s1027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wfEPE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04103A" w:rsidRDefault="0004103A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04103A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3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79" w:rsidRDefault="005E5679" w:rsidP="005E5679">
      <w:r>
        <w:separator/>
      </w:r>
    </w:p>
  </w:footnote>
  <w:footnote w:type="continuationSeparator" w:id="0">
    <w:p w:rsidR="005E5679" w:rsidRDefault="005E5679" w:rsidP="005E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79" w:rsidRPr="0004103A" w:rsidRDefault="0004103A">
    <w:pPr>
      <w:pStyle w:val="a7"/>
      <w:rPr>
        <w:color w:val="B7A9ED" w:themeColor="accent5" w:themeTint="99"/>
        <w:sz w:val="28"/>
        <w:szCs w:val="28"/>
      </w:rPr>
    </w:pPr>
    <w:r w:rsidRPr="0004103A">
      <w:rPr>
        <w:rFonts w:hint="eastAsia"/>
        <w:color w:val="B7A9ED" w:themeColor="accent5" w:themeTint="99"/>
        <w:sz w:val="28"/>
        <w:szCs w:val="28"/>
      </w:rPr>
      <w:t>蟋蟀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49"/>
    <w:rsid w:val="0004103A"/>
    <w:rsid w:val="000D7B35"/>
    <w:rsid w:val="00450BD3"/>
    <w:rsid w:val="005E5679"/>
    <w:rsid w:val="00785C2E"/>
    <w:rsid w:val="00BE7849"/>
    <w:rsid w:val="00E127BB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E2E5C6"/>
  <w15:chartTrackingRefBased/>
  <w15:docId w15:val="{62A6168C-0D35-482F-8E74-92B6BCEF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B35"/>
    <w:rPr>
      <w:color w:val="6B9F25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50BD3"/>
    <w:rPr>
      <w:color w:val="8C8C8C" w:themeColor="followedHyperlink"/>
      <w:u w:val="single"/>
    </w:rPr>
  </w:style>
  <w:style w:type="paragraph" w:styleId="a5">
    <w:name w:val="No Spacing"/>
    <w:link w:val="a6"/>
    <w:uiPriority w:val="1"/>
    <w:qFormat/>
    <w:rsid w:val="00FD4C69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FD4C69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5E5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56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5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56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log.xuite.net/b936hq/twblog/17252487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news.cc/zh-tw/agriculture/65okqjp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BD72428B474AFBB7D27B30DBA6E8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72139B0-1279-49B5-9590-375FFC235C58}"/>
      </w:docPartPr>
      <w:docPartBody>
        <w:p w:rsidR="00000000" w:rsidRDefault="00AE18E7" w:rsidP="00AE18E7">
          <w:pPr>
            <w:pStyle w:val="41BD72428B474AFBB7D27B30DBA6E80C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E7"/>
    <w:rsid w:val="00AE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BD72428B474AFBB7D27B30DBA6E80C">
    <w:name w:val="41BD72428B474AFBB7D27B30DBA6E80C"/>
    <w:rsid w:val="00AE18E7"/>
    <w:pPr>
      <w:widowControl w:val="0"/>
    </w:pPr>
  </w:style>
  <w:style w:type="paragraph" w:customStyle="1" w:styleId="5536CFCD68D244F2B92499FC5D42F364">
    <w:name w:val="5536CFCD68D244F2B92499FC5D42F364"/>
    <w:rsid w:val="00AE18E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紅紫色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阿孜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FDE5E2-9C41-409A-A6B5-37BE4D01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蟋蟀</dc:title>
  <dc:subject/>
  <dc:creator>Windows 使用者</dc:creator>
  <cp:keywords/>
  <dc:description/>
  <cp:lastModifiedBy>Windows 使用者</cp:lastModifiedBy>
  <cp:revision>3</cp:revision>
  <dcterms:created xsi:type="dcterms:W3CDTF">2020-06-08T03:46:00Z</dcterms:created>
  <dcterms:modified xsi:type="dcterms:W3CDTF">2020-06-22T03:59:00Z</dcterms:modified>
</cp:coreProperties>
</file>